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7D" w:rsidRDefault="00AE5817" w:rsidP="00AE5817">
      <w:pPr>
        <w:jc w:val="center"/>
        <w:rPr>
          <w:b/>
        </w:rPr>
      </w:pPr>
      <w:r w:rsidRPr="00AE5817">
        <w:rPr>
          <w:b/>
        </w:rPr>
        <w:t>Летние наводнения в Сибири заставили задуматься о совершенствовании законодательства о регистрации недвижимости</w:t>
      </w:r>
    </w:p>
    <w:p w:rsidR="00AE5817" w:rsidRDefault="00AE5817" w:rsidP="00AE5817">
      <w:pPr>
        <w:rPr>
          <w:b/>
        </w:rPr>
      </w:pPr>
    </w:p>
    <w:p w:rsidR="00AE5817" w:rsidRPr="00DA1B25" w:rsidRDefault="00AE5817" w:rsidP="00AE5817">
      <w:r w:rsidRPr="00DA1B25">
        <w:t xml:space="preserve">Столкнувшись </w:t>
      </w:r>
      <w:proofErr w:type="gramStart"/>
      <w:r w:rsidRPr="00DA1B25">
        <w:t xml:space="preserve">с огромными трудностями при выплате компенсаций пострадавшим от наводнения жителям Иркутской области из-за отсутствия </w:t>
      </w:r>
      <w:r w:rsidR="008C32AF">
        <w:t xml:space="preserve">у них </w:t>
      </w:r>
      <w:r w:rsidRPr="00DA1B25">
        <w:t>зарегистрированных прав</w:t>
      </w:r>
      <w:proofErr w:type="gramEnd"/>
      <w:r w:rsidRPr="00DA1B25">
        <w:t xml:space="preserve"> на </w:t>
      </w:r>
      <w:r w:rsidR="00DA1B25" w:rsidRPr="00DA1B25">
        <w:t>затопленны</w:t>
      </w:r>
      <w:r w:rsidRPr="00DA1B25">
        <w:t xml:space="preserve">е дома и участки, российские власти инициировали </w:t>
      </w:r>
      <w:r w:rsidR="00DA1B25" w:rsidRPr="00DA1B25">
        <w:t>изменение законодательства о регистрации недвижимости.</w:t>
      </w:r>
    </w:p>
    <w:p w:rsidR="00DA1B25" w:rsidRDefault="008C32AF" w:rsidP="00AE5817">
      <w:r>
        <w:t xml:space="preserve">В частности, </w:t>
      </w:r>
      <w:r w:rsidR="00DA1B25" w:rsidRPr="00DA1B25">
        <w:t xml:space="preserve">Минэкономразвития </w:t>
      </w:r>
      <w:r w:rsidR="002E24B1">
        <w:t xml:space="preserve">России </w:t>
      </w:r>
      <w:r w:rsidR="00DA1B25" w:rsidRPr="00DA1B25">
        <w:t>при участии Росреестра разработан проект Федерального закона "О внесении изменений в отдельные законодательные акты Российской Федерации в части установления порядка выявления правообладателей ранее учтенных объектов недвижимости", который в скором времени будет внесен на рассмотрение законодател</w:t>
      </w:r>
      <w:r w:rsidR="00533A30">
        <w:t>ей</w:t>
      </w:r>
      <w:r w:rsidR="00DA1B25" w:rsidRPr="00DA1B25">
        <w:t>.</w:t>
      </w:r>
    </w:p>
    <w:p w:rsidR="008C32AF" w:rsidRDefault="008C32AF" w:rsidP="008C32AF">
      <w:r>
        <w:t xml:space="preserve">Вот что рассказала «Российской газете» заместитель министра экономического развития РФ - руководитель Росреестра Виктория </w:t>
      </w:r>
      <w:proofErr w:type="spellStart"/>
      <w:r>
        <w:t>Абрамченко</w:t>
      </w:r>
      <w:proofErr w:type="spellEnd"/>
      <w:r>
        <w:t xml:space="preserve">: «Законопроектом предусмотрена процедура внесения в ЕГРН сведений о правообладателях ранее учтенных объектов недвижимости, а также наделение органов местного самоуправления полномочиями по выявлению таких правообладателей и направлению данных сведений в </w:t>
      </w:r>
      <w:proofErr w:type="spellStart"/>
      <w:r>
        <w:t>Росреестр</w:t>
      </w:r>
      <w:proofErr w:type="spellEnd"/>
      <w:r>
        <w:t>».</w:t>
      </w:r>
    </w:p>
    <w:p w:rsidR="00533A30" w:rsidRDefault="00533A30" w:rsidP="00136114">
      <w:r>
        <w:t>Несмотря на то, что Саратовской области, к счастью, не приходилось сталкиваться с проблемами, аналогичным иркутским, наивно думать, что данный законопроект не представляет интереса для жителей области.</w:t>
      </w:r>
    </w:p>
    <w:p w:rsidR="008C32AF" w:rsidRDefault="00533A30" w:rsidP="00136114">
      <w:r>
        <w:t>Так, к</w:t>
      </w:r>
      <w:r w:rsidR="008C32AF">
        <w:t xml:space="preserve">омментируя законопроект, глава Росреестра перечислила </w:t>
      </w:r>
      <w:r>
        <w:t xml:space="preserve">и другие </w:t>
      </w:r>
      <w:r w:rsidR="008C32AF">
        <w:t xml:space="preserve">жизненные ситуации, в которых отсутствие в ЕГРН сведений о зарегистрированных правах на объекты недвижимости может сильно </w:t>
      </w:r>
      <w:r w:rsidR="00320DA3">
        <w:t>на</w:t>
      </w:r>
      <w:r w:rsidR="008C32AF">
        <w:t xml:space="preserve">вредить их владельцам. Например, при изъятии </w:t>
      </w:r>
      <w:r w:rsidR="00136114">
        <w:t xml:space="preserve">земельного </w:t>
      </w:r>
      <w:r w:rsidR="008C32AF">
        <w:t>участк</w:t>
      </w:r>
      <w:r w:rsidR="00136114">
        <w:t>а</w:t>
      </w:r>
      <w:r w:rsidR="008C32AF">
        <w:t xml:space="preserve"> для государственных или муниципальных нужд </w:t>
      </w:r>
      <w:r w:rsidR="00136114">
        <w:t>государство дол</w:t>
      </w:r>
      <w:r w:rsidR="008C32AF">
        <w:t xml:space="preserve">жно четко понимать, кому </w:t>
      </w:r>
      <w:r w:rsidR="00136114">
        <w:t xml:space="preserve">он </w:t>
      </w:r>
      <w:r w:rsidR="008C32AF">
        <w:t>принадлежит</w:t>
      </w:r>
      <w:r w:rsidR="00136114">
        <w:t>, чтобы выплатить</w:t>
      </w:r>
      <w:r w:rsidR="008C32AF">
        <w:t xml:space="preserve"> возмещение</w:t>
      </w:r>
      <w:r w:rsidR="00136114">
        <w:t>, положенное</w:t>
      </w:r>
      <w:r w:rsidR="008C32AF">
        <w:t xml:space="preserve"> </w:t>
      </w:r>
      <w:r w:rsidR="00136114">
        <w:t xml:space="preserve">собственнику </w:t>
      </w:r>
      <w:r w:rsidR="008C32AF">
        <w:t xml:space="preserve">при изъятии. </w:t>
      </w:r>
      <w:r w:rsidR="00136114">
        <w:t xml:space="preserve">Или при попадании </w:t>
      </w:r>
      <w:r w:rsidR="008C32AF">
        <w:t>участк</w:t>
      </w:r>
      <w:r w:rsidR="00136114">
        <w:t>а</w:t>
      </w:r>
      <w:r w:rsidR="008C32AF">
        <w:t xml:space="preserve"> в охранную зону, </w:t>
      </w:r>
      <w:proofErr w:type="spellStart"/>
      <w:r w:rsidR="008C32AF">
        <w:t>Росреестр</w:t>
      </w:r>
      <w:proofErr w:type="spellEnd"/>
      <w:r w:rsidR="008C32AF">
        <w:t xml:space="preserve"> должен </w:t>
      </w:r>
      <w:r w:rsidR="00136114">
        <w:t xml:space="preserve">знать, кому направлять </w:t>
      </w:r>
      <w:r w:rsidR="008C32AF">
        <w:t>уведом</w:t>
      </w:r>
      <w:r w:rsidR="00136114">
        <w:t>ление, чтобы</w:t>
      </w:r>
      <w:r w:rsidR="008C32AF">
        <w:t xml:space="preserve"> собственник этого земельного участка</w:t>
      </w:r>
      <w:r w:rsidR="00136114">
        <w:t xml:space="preserve"> невольно не стал нарушителем закона, используя свою землю </w:t>
      </w:r>
      <w:r w:rsidR="002E24B1">
        <w:t>без учета</w:t>
      </w:r>
      <w:r w:rsidR="00136114">
        <w:t xml:space="preserve"> возникших ограничений</w:t>
      </w:r>
      <w:r w:rsidR="008C32AF">
        <w:t xml:space="preserve">. </w:t>
      </w:r>
      <w:r w:rsidR="00136114">
        <w:t xml:space="preserve">Ещё один показательный </w:t>
      </w:r>
      <w:r w:rsidR="008C32AF">
        <w:t>пример</w:t>
      </w:r>
      <w:r w:rsidR="00136114">
        <w:t>:</w:t>
      </w:r>
      <w:r w:rsidR="008C32AF">
        <w:t xml:space="preserve"> если ваш сосед решил уточнить границы своего участка, но кадастровый инженер не знает адрес, по которому с вами связаться (то есть адрес не внесен в ЕГРН), есть риск того, что ваши права будут нарушены при уточнении границ </w:t>
      </w:r>
      <w:r>
        <w:t xml:space="preserve">смежных </w:t>
      </w:r>
      <w:r w:rsidR="008C32AF">
        <w:t>участк</w:t>
      </w:r>
      <w:r>
        <w:t>ов</w:t>
      </w:r>
      <w:r w:rsidR="008C32AF">
        <w:t>.</w:t>
      </w:r>
    </w:p>
    <w:p w:rsidR="007559C9" w:rsidRDefault="00533A30" w:rsidP="00136114">
      <w:r>
        <w:t xml:space="preserve">На сегодняшний день в Саратовской области насчитывается </w:t>
      </w:r>
      <w:r w:rsidR="008B716C">
        <w:t xml:space="preserve">более 92 </w:t>
      </w:r>
      <w:r>
        <w:t xml:space="preserve">тыс. земельных участков и </w:t>
      </w:r>
      <w:r w:rsidR="008B716C">
        <w:t>около 37</w:t>
      </w:r>
      <w:r>
        <w:t>2 тыс. объектов капитального строительства, поставлен</w:t>
      </w:r>
      <w:r w:rsidR="00DE7CD0">
        <w:t xml:space="preserve">ных на кадастровый учёт, но без зарегистрированных прав. Это почти </w:t>
      </w:r>
      <w:r w:rsidR="008B716C">
        <w:t xml:space="preserve">16 </w:t>
      </w:r>
      <w:r w:rsidR="00DE7CD0">
        <w:t xml:space="preserve">% от общего количества объектов недвижимости. Очевидно, что принятие предложенных Минэкономразвития поправок в законодательство будет </w:t>
      </w:r>
      <w:r w:rsidR="007559C9">
        <w:t>способствовать решению накопленных проблем.</w:t>
      </w:r>
    </w:p>
    <w:p w:rsidR="00533A30" w:rsidRPr="00DA1B25" w:rsidRDefault="007559C9" w:rsidP="00136114">
      <w:r>
        <w:lastRenderedPageBreak/>
        <w:t xml:space="preserve">Важно, что </w:t>
      </w:r>
      <w:r w:rsidR="00533A30" w:rsidRPr="00533A30">
        <w:t>предложенный законодательный механизм не потребует от граждан никаких финансовых расходов и дополнительных хождений по инстанциям. Выявлением правообладателей ранее учтенных объектов недвижимости будут заниматься органы местной власти - они п</w:t>
      </w:r>
      <w:r w:rsidR="00320DA3">
        <w:t>роанализируют сведения, имеющиеся в их</w:t>
      </w:r>
      <w:r w:rsidR="00533A30" w:rsidRPr="00533A30">
        <w:t xml:space="preserve"> архивах, а если потребуется, запросят нужную информацию в других организациях.</w:t>
      </w:r>
    </w:p>
    <w:sectPr w:rsidR="00533A30" w:rsidRPr="00DA1B25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5817"/>
    <w:rsid w:val="00083711"/>
    <w:rsid w:val="000D3E26"/>
    <w:rsid w:val="00136114"/>
    <w:rsid w:val="001F2EA6"/>
    <w:rsid w:val="002E24B1"/>
    <w:rsid w:val="00320DA3"/>
    <w:rsid w:val="00533A30"/>
    <w:rsid w:val="00597136"/>
    <w:rsid w:val="0065210F"/>
    <w:rsid w:val="00725A2E"/>
    <w:rsid w:val="007559C9"/>
    <w:rsid w:val="008B716C"/>
    <w:rsid w:val="008C32AF"/>
    <w:rsid w:val="00941D34"/>
    <w:rsid w:val="00AE5817"/>
    <w:rsid w:val="00BC664A"/>
    <w:rsid w:val="00BF3C28"/>
    <w:rsid w:val="00C854ED"/>
    <w:rsid w:val="00DA1B25"/>
    <w:rsid w:val="00DE7CD0"/>
    <w:rsid w:val="00E110BA"/>
    <w:rsid w:val="00F141E7"/>
    <w:rsid w:val="00F7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Соинова</cp:lastModifiedBy>
  <cp:revision>2</cp:revision>
  <cp:lastPrinted>2019-11-05T04:50:00Z</cp:lastPrinted>
  <dcterms:created xsi:type="dcterms:W3CDTF">2019-11-05T05:52:00Z</dcterms:created>
  <dcterms:modified xsi:type="dcterms:W3CDTF">2019-11-05T05:52:00Z</dcterms:modified>
</cp:coreProperties>
</file>