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48" w:rsidRDefault="007A7648" w:rsidP="007A7648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648" w:rsidRDefault="007A7648" w:rsidP="007A7648">
      <w:pPr>
        <w:jc w:val="center"/>
      </w:pPr>
    </w:p>
    <w:p w:rsidR="007A7648" w:rsidRDefault="007A7648" w:rsidP="007A7648">
      <w:pPr>
        <w:jc w:val="center"/>
      </w:pPr>
      <w:r>
        <w:t>АДМИНИСТРАЦИЯ  РОМАНОВСКОГО  МУНИЦИПАЛЬНОГО РАЙОНА</w:t>
      </w:r>
    </w:p>
    <w:p w:rsidR="007A7648" w:rsidRDefault="007A7648" w:rsidP="007A7648">
      <w:pPr>
        <w:jc w:val="center"/>
        <w:rPr>
          <w:b/>
        </w:rPr>
      </w:pPr>
      <w:r>
        <w:t xml:space="preserve"> САРАТОВСКОЙ ОБЛАСТИ</w:t>
      </w:r>
    </w:p>
    <w:p w:rsidR="007A7648" w:rsidRPr="007A7648" w:rsidRDefault="007A7648" w:rsidP="007A7648">
      <w:pPr>
        <w:pStyle w:val="a4"/>
        <w:tabs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7A7648">
        <w:rPr>
          <w:b/>
          <w:sz w:val="28"/>
          <w:szCs w:val="28"/>
        </w:rPr>
        <w:t>П</w:t>
      </w:r>
      <w:proofErr w:type="gramEnd"/>
      <w:r w:rsidRPr="007A7648">
        <w:rPr>
          <w:b/>
          <w:sz w:val="28"/>
          <w:szCs w:val="28"/>
        </w:rPr>
        <w:t xml:space="preserve"> О С Т А Н О В Л Е Н И Е</w:t>
      </w:r>
    </w:p>
    <w:p w:rsidR="007A7648" w:rsidRPr="00693FEF" w:rsidRDefault="007A7648" w:rsidP="007A764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693FEF">
        <w:rPr>
          <w:sz w:val="28"/>
          <w:szCs w:val="28"/>
        </w:rPr>
        <w:t>12</w:t>
      </w:r>
      <w:r>
        <w:rPr>
          <w:sz w:val="28"/>
          <w:szCs w:val="28"/>
        </w:rPr>
        <w:t xml:space="preserve">.2019 года № </w:t>
      </w:r>
      <w:r w:rsidRPr="00693FEF">
        <w:rPr>
          <w:sz w:val="28"/>
          <w:szCs w:val="28"/>
        </w:rPr>
        <w:t>5</w:t>
      </w:r>
      <w:r>
        <w:rPr>
          <w:sz w:val="28"/>
          <w:szCs w:val="28"/>
        </w:rPr>
        <w:t>5</w:t>
      </w:r>
      <w:r>
        <w:rPr>
          <w:sz w:val="28"/>
          <w:szCs w:val="28"/>
        </w:rPr>
        <w:t>4</w:t>
      </w:r>
    </w:p>
    <w:p w:rsidR="007A7648" w:rsidRDefault="007A7648" w:rsidP="007A7648">
      <w:pPr>
        <w:pStyle w:val="a4"/>
        <w:jc w:val="center"/>
      </w:pPr>
      <w:proofErr w:type="spellStart"/>
      <w:r>
        <w:t>р.п</w:t>
      </w:r>
      <w:proofErr w:type="spellEnd"/>
      <w:r>
        <w:t>. Романовка</w:t>
      </w:r>
    </w:p>
    <w:p w:rsidR="007A7648" w:rsidRDefault="00D7537C" w:rsidP="007A7648">
      <w:pPr>
        <w:tabs>
          <w:tab w:val="left" w:pos="3927"/>
        </w:tabs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7A76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постановление</w:t>
      </w:r>
    </w:p>
    <w:p w:rsidR="007A7648" w:rsidRDefault="00D7537C" w:rsidP="007A7648">
      <w:pPr>
        <w:tabs>
          <w:tab w:val="left" w:pos="3927"/>
        </w:tabs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D7537C" w:rsidRDefault="00D7537C" w:rsidP="007A7648">
      <w:pPr>
        <w:tabs>
          <w:tab w:val="left" w:pos="3927"/>
        </w:tabs>
        <w:ind w:right="-5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D7537C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D7537C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>от 28.11.2018 года № 552</w:t>
      </w:r>
    </w:p>
    <w:p w:rsidR="00D7537C" w:rsidRPr="00EE2623" w:rsidRDefault="00D7537C" w:rsidP="00D7537C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D7537C" w:rsidRDefault="00D7537C" w:rsidP="00D7537C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D7537C" w:rsidRDefault="00D7537C" w:rsidP="00D7537C">
      <w:pPr>
        <w:spacing w:after="100"/>
        <w:ind w:firstLine="476"/>
        <w:jc w:val="both"/>
        <w:rPr>
          <w:sz w:val="28"/>
          <w:szCs w:val="28"/>
        </w:rPr>
      </w:pPr>
    </w:p>
    <w:p w:rsidR="00D7537C" w:rsidRPr="007A7648" w:rsidRDefault="00D7537C" w:rsidP="00D7537C">
      <w:pPr>
        <w:spacing w:after="100"/>
        <w:ind w:firstLine="476"/>
        <w:jc w:val="center"/>
        <w:rPr>
          <w:b/>
          <w:bCs/>
          <w:sz w:val="28"/>
          <w:szCs w:val="28"/>
        </w:rPr>
      </w:pPr>
      <w:r w:rsidRPr="007A7648">
        <w:rPr>
          <w:b/>
          <w:bCs/>
          <w:sz w:val="28"/>
          <w:szCs w:val="28"/>
        </w:rPr>
        <w:t>ПОСТАНОВЛЯЕТ:</w:t>
      </w:r>
    </w:p>
    <w:p w:rsidR="00D7537C" w:rsidRPr="00FD3549" w:rsidRDefault="00D7537C" w:rsidP="00D7537C">
      <w:pPr>
        <w:spacing w:after="100"/>
        <w:ind w:firstLine="476"/>
        <w:jc w:val="center"/>
        <w:rPr>
          <w:b/>
          <w:bCs/>
          <w:sz w:val="36"/>
          <w:szCs w:val="36"/>
        </w:rPr>
      </w:pPr>
    </w:p>
    <w:p w:rsidR="00D7537C" w:rsidRDefault="00D7537C" w:rsidP="00D7537C">
      <w:pPr>
        <w:tabs>
          <w:tab w:val="left" w:pos="9520"/>
        </w:tabs>
        <w:ind w:right="-63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Приложение к постановлению</w:t>
      </w:r>
      <w:r w:rsidRPr="00564C93">
        <w:rPr>
          <w:sz w:val="28"/>
          <w:szCs w:val="28"/>
        </w:rPr>
        <w:t xml:space="preserve"> администрации Романовского муниципального района Саратовской </w:t>
      </w:r>
      <w:r>
        <w:rPr>
          <w:sz w:val="28"/>
          <w:szCs w:val="28"/>
        </w:rPr>
        <w:t xml:space="preserve">области от 28.11.2018 года № 552 </w:t>
      </w:r>
      <w:r w:rsidRPr="00564C93">
        <w:rPr>
          <w:sz w:val="28"/>
          <w:szCs w:val="28"/>
        </w:rPr>
        <w:t>«Об утверждении муниципальной программы «</w:t>
      </w:r>
      <w:r>
        <w:rPr>
          <w:sz w:val="28"/>
          <w:szCs w:val="28"/>
        </w:rPr>
        <w:t xml:space="preserve">АПК «Безопасный город» </w:t>
      </w:r>
      <w:r w:rsidRPr="00564C93">
        <w:rPr>
          <w:sz w:val="28"/>
          <w:szCs w:val="28"/>
        </w:rPr>
        <w:t xml:space="preserve">на территории Романовского муниципального района» </w:t>
      </w:r>
      <w:r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D7537C" w:rsidRDefault="00D7537C" w:rsidP="00D7537C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D7537C" w:rsidRDefault="00D7537C" w:rsidP="00D7537C">
      <w:pPr>
        <w:spacing w:after="1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401E58">
        <w:rPr>
          <w:sz w:val="28"/>
          <w:szCs w:val="28"/>
        </w:rPr>
        <w:t xml:space="preserve">Контроль за выполнением настоящего постановления возложить </w:t>
      </w:r>
      <w:proofErr w:type="gramStart"/>
      <w:r w:rsidRPr="00401E58">
        <w:rPr>
          <w:sz w:val="28"/>
          <w:szCs w:val="28"/>
        </w:rPr>
        <w:t>на</w:t>
      </w:r>
      <w:proofErr w:type="gramEnd"/>
      <w:r w:rsidRPr="00401E58">
        <w:rPr>
          <w:sz w:val="28"/>
          <w:szCs w:val="28"/>
        </w:rPr>
        <w:t xml:space="preserve"> </w:t>
      </w:r>
      <w:r w:rsidRPr="00952BC5">
        <w:rPr>
          <w:sz w:val="28"/>
          <w:szCs w:val="28"/>
        </w:rPr>
        <w:t>и.</w:t>
      </w:r>
      <w:proofErr w:type="gramStart"/>
      <w:r w:rsidRPr="00952BC5">
        <w:rPr>
          <w:sz w:val="28"/>
          <w:szCs w:val="28"/>
        </w:rPr>
        <w:t>о</w:t>
      </w:r>
      <w:proofErr w:type="gramEnd"/>
      <w:r w:rsidRPr="00952BC5">
        <w:rPr>
          <w:sz w:val="28"/>
          <w:szCs w:val="28"/>
        </w:rPr>
        <w:t>. заместителя главы администрации муниципального района по строительству</w:t>
      </w:r>
      <w:r w:rsidRPr="00401E58">
        <w:rPr>
          <w:sz w:val="28"/>
          <w:szCs w:val="28"/>
        </w:rPr>
        <w:t xml:space="preserve"> и жилищно-коммунальному хозяйству  </w:t>
      </w:r>
      <w:r>
        <w:rPr>
          <w:sz w:val="28"/>
          <w:szCs w:val="28"/>
        </w:rPr>
        <w:t xml:space="preserve">Исупова В.П. </w:t>
      </w:r>
    </w:p>
    <w:p w:rsidR="008E1FEC" w:rsidRDefault="008E1FEC" w:rsidP="008E1FEC">
      <w:pPr>
        <w:shd w:val="clear" w:color="auto" w:fill="FFFFFF"/>
        <w:tabs>
          <w:tab w:val="left" w:pos="5245"/>
        </w:tabs>
        <w:ind w:left="284" w:right="4109"/>
        <w:rPr>
          <w:b/>
          <w:sz w:val="28"/>
          <w:szCs w:val="28"/>
        </w:rPr>
      </w:pPr>
    </w:p>
    <w:p w:rsidR="008E1FEC" w:rsidRPr="00011777" w:rsidRDefault="008E1FEC" w:rsidP="008E1FEC">
      <w:pPr>
        <w:spacing w:after="100"/>
        <w:ind w:left="284" w:firstLine="425"/>
        <w:jc w:val="center"/>
        <w:rPr>
          <w:b/>
          <w:bCs/>
          <w:sz w:val="28"/>
          <w:szCs w:val="28"/>
        </w:rPr>
      </w:pPr>
    </w:p>
    <w:p w:rsidR="00ED1DE4" w:rsidRPr="00FF6C1D" w:rsidRDefault="00ED1DE4" w:rsidP="00ED1DE4">
      <w:pPr>
        <w:widowControl w:val="0"/>
        <w:ind w:left="284" w:firstLine="425"/>
        <w:jc w:val="both"/>
        <w:rPr>
          <w:sz w:val="28"/>
          <w:szCs w:val="28"/>
        </w:rPr>
      </w:pPr>
    </w:p>
    <w:p w:rsidR="008E1FEC" w:rsidRDefault="008E1FEC" w:rsidP="008E1FEC">
      <w:pPr>
        <w:spacing w:after="100"/>
        <w:ind w:left="284" w:firstLine="425"/>
        <w:jc w:val="both"/>
        <w:rPr>
          <w:sz w:val="28"/>
          <w:szCs w:val="28"/>
        </w:rPr>
      </w:pPr>
    </w:p>
    <w:p w:rsidR="008E1FEC" w:rsidRDefault="008E1FEC" w:rsidP="00D7537C">
      <w:pPr>
        <w:spacing w:after="100"/>
        <w:jc w:val="both"/>
        <w:rPr>
          <w:sz w:val="28"/>
          <w:szCs w:val="28"/>
        </w:rPr>
      </w:pPr>
    </w:p>
    <w:p w:rsidR="008E1FEC" w:rsidRPr="00401E58" w:rsidRDefault="008E1FEC" w:rsidP="008E1FEC">
      <w:pPr>
        <w:spacing w:after="100"/>
        <w:ind w:left="284" w:firstLine="425"/>
        <w:jc w:val="both"/>
        <w:rPr>
          <w:sz w:val="28"/>
          <w:szCs w:val="28"/>
        </w:rPr>
      </w:pPr>
    </w:p>
    <w:p w:rsidR="008E1FEC" w:rsidRPr="00401E58" w:rsidRDefault="008E1FEC" w:rsidP="008E1FEC">
      <w:pPr>
        <w:tabs>
          <w:tab w:val="left" w:pos="6379"/>
        </w:tabs>
        <w:spacing w:after="40"/>
        <w:ind w:left="284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E1FEC" w:rsidRDefault="008E1FEC" w:rsidP="008E1FEC">
      <w:pPr>
        <w:tabs>
          <w:tab w:val="left" w:pos="6379"/>
        </w:tabs>
        <w:spacing w:after="40"/>
        <w:ind w:left="284" w:firstLine="425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>муниципального района                                             А.И. Щербаков</w:t>
      </w:r>
    </w:p>
    <w:p w:rsidR="008E1FEC" w:rsidRDefault="008E1FEC" w:rsidP="008E1FEC">
      <w:pPr>
        <w:tabs>
          <w:tab w:val="left" w:pos="6379"/>
        </w:tabs>
        <w:spacing w:after="40"/>
        <w:ind w:left="284" w:firstLine="425"/>
        <w:rPr>
          <w:b/>
          <w:sz w:val="28"/>
          <w:szCs w:val="28"/>
        </w:rPr>
      </w:pPr>
    </w:p>
    <w:p w:rsidR="008E1FEC" w:rsidRDefault="008E1FEC" w:rsidP="008E1FEC">
      <w:pPr>
        <w:pStyle w:val="ConsPlusTitle"/>
        <w:widowControl/>
        <w:ind w:left="284" w:firstLine="425"/>
        <w:rPr>
          <w:rFonts w:ascii="Times New Roman" w:hAnsi="Times New Roman" w:cs="Times New Roman"/>
          <w:b w:val="0"/>
          <w:sz w:val="24"/>
          <w:szCs w:val="24"/>
        </w:rPr>
      </w:pPr>
    </w:p>
    <w:p w:rsidR="008E1FEC" w:rsidRDefault="008E1FEC" w:rsidP="008E1FEC">
      <w:pPr>
        <w:pStyle w:val="ConsPlusTitle"/>
        <w:widowControl/>
        <w:ind w:left="284" w:firstLine="425"/>
        <w:rPr>
          <w:rFonts w:ascii="Times New Roman" w:hAnsi="Times New Roman" w:cs="Times New Roman"/>
          <w:b w:val="0"/>
          <w:sz w:val="24"/>
          <w:szCs w:val="24"/>
        </w:rPr>
      </w:pPr>
    </w:p>
    <w:p w:rsidR="008E1FEC" w:rsidRDefault="008E1FEC" w:rsidP="008E1FEC">
      <w:pPr>
        <w:pStyle w:val="ConsPlusTitle"/>
        <w:widowControl/>
        <w:ind w:left="284" w:firstLine="425"/>
        <w:rPr>
          <w:rFonts w:ascii="Times New Roman" w:hAnsi="Times New Roman" w:cs="Times New Roman"/>
          <w:b w:val="0"/>
          <w:sz w:val="24"/>
          <w:szCs w:val="24"/>
        </w:rPr>
      </w:pPr>
    </w:p>
    <w:p w:rsidR="006458E2" w:rsidRDefault="006458E2" w:rsidP="008577FB">
      <w:pPr>
        <w:pStyle w:val="ConsPlusTitle"/>
        <w:widowControl/>
        <w:rPr>
          <w:rFonts w:ascii="Times New Roman" w:hAnsi="Times New Roman" w:cs="Times New Roman"/>
          <w:b w:val="0"/>
          <w:sz w:val="18"/>
          <w:szCs w:val="18"/>
        </w:rPr>
      </w:pPr>
    </w:p>
    <w:p w:rsidR="00731514" w:rsidRDefault="00731514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7A7648" w:rsidRDefault="008E1FEC" w:rsidP="008E1FE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7A764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к постановлению администрации Романовского муниципального района Саратовской области </w:t>
      </w:r>
    </w:p>
    <w:p w:rsidR="008E1FEC" w:rsidRPr="007A7648" w:rsidRDefault="008E1FEC" w:rsidP="008E1FEC">
      <w:pPr>
        <w:pStyle w:val="ConsPlusTitle"/>
        <w:widowControl/>
        <w:ind w:left="5670"/>
        <w:rPr>
          <w:rFonts w:ascii="Times New Roman" w:hAnsi="Times New Roman" w:cs="Times New Roman"/>
          <w:b w:val="0"/>
          <w:sz w:val="24"/>
          <w:szCs w:val="24"/>
        </w:rPr>
      </w:pPr>
      <w:r w:rsidRPr="007A764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7A7648">
        <w:rPr>
          <w:rFonts w:ascii="Times New Roman" w:hAnsi="Times New Roman" w:cs="Times New Roman"/>
          <w:b w:val="0"/>
          <w:sz w:val="24"/>
          <w:szCs w:val="24"/>
        </w:rPr>
        <w:t>17.12.2019 года</w:t>
      </w:r>
      <w:r w:rsidRPr="007A7648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 w:rsidR="007A7648">
        <w:rPr>
          <w:rFonts w:ascii="Times New Roman" w:hAnsi="Times New Roman" w:cs="Times New Roman"/>
          <w:b w:val="0"/>
          <w:sz w:val="24"/>
          <w:szCs w:val="24"/>
        </w:rPr>
        <w:t xml:space="preserve"> 554</w:t>
      </w:r>
    </w:p>
    <w:p w:rsidR="00945715" w:rsidRPr="007F07FA" w:rsidRDefault="00945715" w:rsidP="00945715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:rsidR="00945715" w:rsidRPr="007F07FA" w:rsidRDefault="00945715" w:rsidP="00945715">
      <w:pPr>
        <w:pStyle w:val="ConsPlusTitle"/>
        <w:widowControl/>
        <w:ind w:left="6237"/>
        <w:rPr>
          <w:rFonts w:ascii="Times New Roman" w:hAnsi="Times New Roman" w:cs="Times New Roman"/>
          <w:b w:val="0"/>
          <w:sz w:val="24"/>
          <w:szCs w:val="24"/>
        </w:rPr>
      </w:pP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28.11.2018 года</w:t>
      </w:r>
      <w:r w:rsidRPr="007F07FA">
        <w:rPr>
          <w:rFonts w:ascii="Times New Roman" w:hAnsi="Times New Roman" w:cs="Times New Roman"/>
          <w:b w:val="0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b w:val="0"/>
          <w:sz w:val="24"/>
          <w:szCs w:val="24"/>
        </w:rPr>
        <w:t>552»</w:t>
      </w:r>
    </w:p>
    <w:p w:rsidR="00945715" w:rsidRPr="00FB6732" w:rsidRDefault="00945715" w:rsidP="008E1FEC">
      <w:pPr>
        <w:pStyle w:val="ConsPlusTitle"/>
        <w:widowControl/>
        <w:ind w:left="7938"/>
        <w:rPr>
          <w:rFonts w:ascii="Times New Roman" w:hAnsi="Times New Roman" w:cs="Times New Roman"/>
          <w:b w:val="0"/>
          <w:sz w:val="18"/>
          <w:szCs w:val="18"/>
        </w:rPr>
      </w:pPr>
    </w:p>
    <w:p w:rsidR="008E1FEC" w:rsidRPr="00DD7EE6" w:rsidRDefault="008E1FEC" w:rsidP="008E1FEC">
      <w:pPr>
        <w:spacing w:after="100"/>
        <w:ind w:left="284" w:firstLine="42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Муниципальная</w:t>
      </w:r>
      <w:r w:rsidRPr="00DD7EE6">
        <w:rPr>
          <w:b/>
          <w:sz w:val="36"/>
          <w:szCs w:val="36"/>
        </w:rPr>
        <w:t xml:space="preserve"> программа</w:t>
      </w:r>
    </w:p>
    <w:p w:rsidR="008E1FEC" w:rsidRPr="00FB6732" w:rsidRDefault="008E1FEC" w:rsidP="008E1FEC">
      <w:pPr>
        <w:spacing w:after="100"/>
        <w:ind w:left="284" w:firstLine="425"/>
        <w:jc w:val="center"/>
        <w:rPr>
          <w:b/>
          <w:sz w:val="32"/>
          <w:szCs w:val="32"/>
        </w:rPr>
      </w:pPr>
      <w:r w:rsidRPr="00FF6C1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АПК «Безопасный город» </w:t>
      </w:r>
      <w:r w:rsidRPr="00FF6C1D">
        <w:rPr>
          <w:b/>
          <w:bCs/>
          <w:sz w:val="28"/>
          <w:szCs w:val="28"/>
        </w:rPr>
        <w:t>на территории Романовско</w:t>
      </w:r>
      <w:r>
        <w:rPr>
          <w:b/>
          <w:bCs/>
          <w:sz w:val="28"/>
          <w:szCs w:val="28"/>
        </w:rPr>
        <w:t>го му</w:t>
      </w:r>
      <w:r w:rsidR="000E7A89">
        <w:rPr>
          <w:b/>
          <w:bCs/>
          <w:sz w:val="28"/>
          <w:szCs w:val="28"/>
        </w:rPr>
        <w:t>ниципального района</w:t>
      </w:r>
      <w:r w:rsidRPr="00FF6C1D">
        <w:rPr>
          <w:b/>
          <w:sz w:val="28"/>
          <w:szCs w:val="28"/>
        </w:rPr>
        <w:t>»</w:t>
      </w:r>
    </w:p>
    <w:p w:rsidR="008E1FEC" w:rsidRPr="00B10A65" w:rsidRDefault="008E1FEC" w:rsidP="008E1FEC">
      <w:pPr>
        <w:pStyle w:val="ConsPlusTitle"/>
        <w:widowControl/>
        <w:ind w:left="284" w:firstLine="425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Паспорт программы</w:t>
      </w:r>
    </w:p>
    <w:p w:rsidR="008E1FEC" w:rsidRPr="00FF6C1D" w:rsidRDefault="008E1FEC" w:rsidP="008E1FEC">
      <w:pPr>
        <w:tabs>
          <w:tab w:val="left" w:pos="9520"/>
        </w:tabs>
        <w:ind w:left="284" w:right="-63" w:firstLine="425"/>
        <w:jc w:val="center"/>
        <w:rPr>
          <w:b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412"/>
      </w:tblGrid>
      <w:tr w:rsidR="008E1FEC" w:rsidRPr="00754533" w:rsidTr="007A7648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12" w:type="dxa"/>
          </w:tcPr>
          <w:p w:rsidR="008E1FEC" w:rsidRPr="00037713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Cs/>
              </w:rPr>
            </w:pPr>
            <w:r w:rsidRPr="00E1095C">
              <w:rPr>
                <w:bCs/>
              </w:rPr>
              <w:t>«</w:t>
            </w:r>
            <w:r>
              <w:rPr>
                <w:bCs/>
              </w:rPr>
              <w:t xml:space="preserve">АПК «Безопасный город» </w:t>
            </w:r>
            <w:r w:rsidRPr="00037713">
              <w:rPr>
                <w:bCs/>
              </w:rPr>
              <w:t>на территории Романовско</w:t>
            </w:r>
            <w:r>
              <w:rPr>
                <w:bCs/>
              </w:rPr>
              <w:t>го му</w:t>
            </w:r>
            <w:r w:rsidR="000E7A89">
              <w:rPr>
                <w:bCs/>
              </w:rPr>
              <w:t>ниципального района</w:t>
            </w:r>
            <w:r w:rsidRPr="00E1095C">
              <w:rPr>
                <w:bCs/>
              </w:rPr>
              <w:t>»</w:t>
            </w:r>
          </w:p>
          <w:p w:rsidR="008E1FEC" w:rsidRPr="00E1095C" w:rsidRDefault="008E1FEC" w:rsidP="008E1FEC">
            <w:pPr>
              <w:tabs>
                <w:tab w:val="left" w:pos="9520"/>
              </w:tabs>
              <w:ind w:left="34" w:right="-63" w:firstLine="425"/>
              <w:jc w:val="both"/>
              <w:rPr>
                <w:b/>
              </w:rPr>
            </w:pPr>
          </w:p>
        </w:tc>
      </w:tr>
      <w:tr w:rsidR="008E1FEC" w:rsidRPr="00754533" w:rsidTr="007A7648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12" w:type="dxa"/>
          </w:tcPr>
          <w:p w:rsidR="008E1FE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</w:t>
            </w:r>
            <w:bookmarkStart w:id="0" w:name="_GoBack"/>
            <w:bookmarkEnd w:id="0"/>
            <w:r w:rsidRPr="00E1095C">
              <w:rPr>
                <w:rFonts w:ascii="Times New Roman" w:hAnsi="Times New Roman" w:cs="Times New Roman"/>
                <w:b w:val="0"/>
                <w:sz w:val="24"/>
                <w:szCs w:val="24"/>
              </w:rPr>
              <w:t>йона</w:t>
            </w:r>
          </w:p>
          <w:p w:rsidR="008E1FEC" w:rsidRPr="00E1095C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8E1FEC" w:rsidRPr="006D34CD" w:rsidTr="007A7648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412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6D34CD" w:rsidTr="007A7648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412" w:type="dxa"/>
          </w:tcPr>
          <w:p w:rsidR="008E1FEC" w:rsidRPr="006D34CD" w:rsidRDefault="008E1FEC" w:rsidP="008E1FEC">
            <w:pPr>
              <w:pStyle w:val="ConsPlusTitle"/>
              <w:widowControl/>
              <w:ind w:left="34" w:firstLine="42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b w:val="0"/>
                <w:sz w:val="24"/>
                <w:szCs w:val="24"/>
              </w:rPr>
              <w:t>Администрация Романовского муниципального района</w:t>
            </w:r>
          </w:p>
        </w:tc>
      </w:tr>
      <w:tr w:rsidR="008E1FEC" w:rsidRPr="00754533" w:rsidTr="007A7648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412" w:type="dxa"/>
          </w:tcPr>
          <w:p w:rsidR="008E1FEC" w:rsidRPr="009D13B8" w:rsidRDefault="008E1FEC" w:rsidP="008E1FEC">
            <w:pPr>
              <w:ind w:left="34" w:firstLine="425"/>
              <w:jc w:val="both"/>
              <w:rPr>
                <w:bCs/>
              </w:rPr>
            </w:pPr>
            <w:proofErr w:type="gramStart"/>
            <w:r w:rsidRPr="009D13B8">
              <w:rPr>
                <w:bCs/>
              </w:rPr>
              <w:t>Повышение общего уровня общественной безопасности, правопорядка и безопасности среды обитания за счет существенного улучшения координации деятельности сил и служб, ответственных за решение этих задач, путем внедрения на базе муниципальных образований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с интеграцией под ее управлением действий информационно-управляющих подсистем дежурных, диспетчерских</w:t>
            </w:r>
            <w:proofErr w:type="gramEnd"/>
            <w:r w:rsidRPr="009D13B8">
              <w:rPr>
                <w:bCs/>
              </w:rPr>
              <w:t>, муниципальных служб для  оперативного взаимодействия в интересах муниципального района</w:t>
            </w:r>
            <w:r>
              <w:rPr>
                <w:bCs/>
              </w:rPr>
              <w:t>.</w:t>
            </w:r>
          </w:p>
          <w:p w:rsidR="008E1FEC" w:rsidRPr="009D13B8" w:rsidRDefault="008E1FEC" w:rsidP="008E1FEC">
            <w:pPr>
              <w:ind w:left="34" w:firstLine="425"/>
              <w:jc w:val="both"/>
              <w:rPr>
                <w:bCs/>
              </w:rPr>
            </w:pPr>
          </w:p>
        </w:tc>
      </w:tr>
      <w:tr w:rsidR="008E1FEC" w:rsidRPr="00754533" w:rsidTr="007A7648">
        <w:tc>
          <w:tcPr>
            <w:tcW w:w="3085" w:type="dxa"/>
          </w:tcPr>
          <w:p w:rsidR="008E1FEC" w:rsidRPr="006D34CD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D34CD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412" w:type="dxa"/>
          </w:tcPr>
          <w:p w:rsidR="008E1FEC" w:rsidRDefault="008E1FEC" w:rsidP="008E1FEC">
            <w:pPr>
              <w:ind w:left="34" w:firstLine="425"/>
              <w:contextualSpacing/>
              <w:jc w:val="both"/>
            </w:pPr>
            <w:r>
              <w:t>- р</w:t>
            </w:r>
            <w:r w:rsidRPr="0039248B">
              <w:t>азвитие органа управления единой государственной системы предупреждения и ликвидации чрезвычайных ситуаций за счёт приведения Единой дежурно-диспетчерской службы Романовского района в соответствии с Методическими рекомендациями МЧС России от 22.02.2015 №2-4-87-12-14 «АПК «Безопасный город» построение (развитие), внедрение и эксплуатация», путём введения дополнительных  штатных единиц операторов</w:t>
            </w:r>
            <w:r>
              <w:t>;</w:t>
            </w:r>
          </w:p>
          <w:p w:rsidR="008E1FEC" w:rsidRDefault="008E1FEC" w:rsidP="008E1FEC">
            <w:pPr>
              <w:ind w:left="34" w:firstLine="425"/>
              <w:contextualSpacing/>
              <w:jc w:val="both"/>
            </w:pPr>
            <w:r>
              <w:t>- и</w:t>
            </w:r>
            <w:r w:rsidRPr="0039248B">
              <w:t xml:space="preserve">нформатизация процессов предупреждения, ликвидации чрезвычайных ситуаций и происшествий, управления силами и средствами межведомственного взаимодействия путём оборудования рабочего места дежурного </w:t>
            </w:r>
            <w:r>
              <w:t xml:space="preserve">оператора; </w:t>
            </w:r>
          </w:p>
          <w:p w:rsidR="008E1FEC" w:rsidRDefault="008E1FEC" w:rsidP="008E1FEC">
            <w:pPr>
              <w:ind w:left="34" w:firstLine="425"/>
              <w:contextualSpacing/>
              <w:jc w:val="both"/>
            </w:pPr>
            <w:r>
              <w:lastRenderedPageBreak/>
              <w:t>- о</w:t>
            </w:r>
            <w:r w:rsidRPr="0039248B">
              <w:t xml:space="preserve">снащение Единой дежурно-диспетчерской службы Романовского района современными средствами связи и программно-аналитическими комплексами оценки обстановки и поддержки принятия решений, в том числе: </w:t>
            </w:r>
          </w:p>
          <w:p w:rsidR="008E1FEC" w:rsidRPr="0016483A" w:rsidRDefault="008E1FEC" w:rsidP="008E1FEC">
            <w:pPr>
              <w:ind w:left="34" w:firstLine="425"/>
              <w:jc w:val="both"/>
            </w:pPr>
            <w:r w:rsidRPr="0016483A">
              <w:t>видеотерминал;</w:t>
            </w:r>
          </w:p>
          <w:p w:rsidR="008E1FEC" w:rsidRPr="0016483A" w:rsidRDefault="008E1FEC" w:rsidP="008E1FEC">
            <w:pPr>
              <w:ind w:left="34" w:firstLine="425"/>
              <w:jc w:val="both"/>
            </w:pPr>
            <w:r w:rsidRPr="0016483A">
              <w:t>приёмник спутниковой системы ГЛОНАСС;</w:t>
            </w:r>
          </w:p>
          <w:p w:rsidR="008E1FEC" w:rsidRPr="0016483A" w:rsidRDefault="008E1FEC" w:rsidP="008E1FEC">
            <w:pPr>
              <w:ind w:left="34" w:firstLine="425"/>
              <w:contextualSpacing/>
              <w:jc w:val="both"/>
            </w:pPr>
            <w:r w:rsidRPr="0016483A">
              <w:t>КВ радиостанция</w:t>
            </w:r>
            <w:r>
              <w:t>.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сбор, обработка и консолидация данных о текущей обстановке в районе, получаемых из различных источников информации (систем мониторинга </w:t>
            </w:r>
            <w:r w:rsidRPr="001B5D9F">
              <w:rPr>
                <w:rFonts w:eastAsia="Calibri"/>
              </w:rPr>
              <w:br/>
              <w:t>и контроля, оконечных устройств, дежурно-диспетчерских служб, голосовых и текстовых сообщений от населения и организаций);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>- оперативная оценка, анализ и прогнозирование обстановки;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своевременная поддержка процессов принятия управленческих решений по предупреждению </w:t>
            </w:r>
            <w:r w:rsidRPr="001B5D9F">
              <w:rPr>
                <w:rFonts w:eastAsia="Calibri"/>
              </w:rPr>
              <w:br/>
              <w:t>и ликвидации кризисных ситуаций и происшествий (далее КСП);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      </w:r>
            <w:proofErr w:type="spellStart"/>
            <w:r w:rsidRPr="001B5D9F">
              <w:rPr>
                <w:rFonts w:eastAsia="Calibri"/>
              </w:rPr>
              <w:t>гидропостов</w:t>
            </w:r>
            <w:proofErr w:type="spellEnd"/>
            <w:r w:rsidRPr="001B5D9F">
              <w:rPr>
                <w:rFonts w:eastAsia="Calibri"/>
              </w:rPr>
              <w:t xml:space="preserve"> и т.д. </w:t>
            </w:r>
            <w:r w:rsidRPr="001B5D9F">
              <w:rPr>
                <w:rFonts w:eastAsia="Calibri"/>
              </w:rPr>
              <w:br/>
              <w:t>и комплекса средств автоматизации (далее КСА) муниципального и регионального уровней);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proofErr w:type="gramStart"/>
            <w:r w:rsidRPr="001B5D9F">
              <w:rPr>
                <w:rFonts w:eastAsia="Calibri"/>
              </w:rPr>
              <w:t>- создание единой информационно-коммуникационной платформы для территориальных органов федеральных органов исполнительной власти, органов местного самоуправления, организаций-</w:t>
            </w:r>
            <w:proofErr w:type="spellStart"/>
            <w:r w:rsidRPr="001B5D9F">
              <w:rPr>
                <w:rFonts w:eastAsia="Calibri"/>
              </w:rPr>
              <w:t>эксплуатантов</w:t>
            </w:r>
            <w:proofErr w:type="spellEnd"/>
            <w:r w:rsidRPr="001B5D9F">
              <w:rPr>
                <w:rFonts w:eastAsia="Calibri"/>
              </w:rPr>
              <w:t xml:space="preserve">/владельцев потенциально – опасные объекты, объекты массового пребывания людей и населения, ориентированной </w:t>
            </w:r>
            <w:r w:rsidRPr="001B5D9F">
              <w:rPr>
                <w:rFonts w:eastAsia="Calibri"/>
              </w:rPr>
              <w:br/>
              <w:t>на формирование на муниципальном уровне единого информационного пространства органов управления, служб, учреждений и организаций, уполномоченных на обеспечение безопасности в различных сферах производства и жизнедеятельности населения;</w:t>
            </w:r>
            <w:proofErr w:type="gramEnd"/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proofErr w:type="gramStart"/>
            <w:r w:rsidRPr="001B5D9F">
              <w:rPr>
                <w:rFonts w:eastAsia="Calibri"/>
              </w:rPr>
              <w:t xml:space="preserve">- формирование объединенной системы оперативно-диспетчерского управления на основе ЕДДС </w:t>
            </w:r>
            <w:r w:rsidRPr="001B5D9F">
              <w:rPr>
                <w:rFonts w:eastAsia="Calibri"/>
              </w:rPr>
              <w:br/>
              <w:t xml:space="preserve">как центрального органа управления этой системы </w:t>
            </w:r>
            <w:r w:rsidRPr="001B5D9F">
              <w:rPr>
                <w:rFonts w:eastAsia="Calibri"/>
              </w:rPr>
              <w:br/>
              <w:t xml:space="preserve">и взаимодействующих с ней экстренных оперативных служб, городских дежурно-диспетчерских, оперативно-дежурных, аварийно-спасательных служб </w:t>
            </w:r>
            <w:r w:rsidRPr="001B5D9F">
              <w:rPr>
                <w:rFonts w:eastAsia="Calibri"/>
              </w:rPr>
              <w:br/>
              <w:t>и соответствующих дежурных служб организаций-</w:t>
            </w:r>
            <w:proofErr w:type="spellStart"/>
            <w:r w:rsidRPr="001B5D9F">
              <w:rPr>
                <w:rFonts w:eastAsia="Calibri"/>
              </w:rPr>
              <w:t>эксплуатантов</w:t>
            </w:r>
            <w:proofErr w:type="spellEnd"/>
            <w:r w:rsidRPr="001B5D9F">
              <w:rPr>
                <w:rFonts w:eastAsia="Calibri"/>
              </w:rPr>
              <w:t xml:space="preserve">/владельцев потенциально-опасных объектов (далее ПОО), объектов с массовым пребыванием людей (далее ОМПЛ), расположенных или имеющих область ответственности на территории </w:t>
            </w:r>
            <w:r>
              <w:rPr>
                <w:rFonts w:eastAsia="Calibri"/>
              </w:rPr>
              <w:t xml:space="preserve">Романовского </w:t>
            </w:r>
            <w:r w:rsidRPr="001B5D9F">
              <w:rPr>
                <w:rFonts w:eastAsia="Calibri"/>
              </w:rPr>
              <w:t>муниципального района;</w:t>
            </w:r>
            <w:proofErr w:type="gramEnd"/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формирование муниципального </w:t>
            </w:r>
            <w:proofErr w:type="gramStart"/>
            <w:r w:rsidRPr="001B5D9F">
              <w:rPr>
                <w:rFonts w:eastAsia="Calibri"/>
              </w:rPr>
              <w:t>сегмента сети комплексного мониторинга состояния безопасности жизнедеятельности</w:t>
            </w:r>
            <w:proofErr w:type="gramEnd"/>
            <w:r w:rsidRPr="001B5D9F">
              <w:rPr>
                <w:rFonts w:eastAsia="Calibri"/>
              </w:rPr>
              <w:t xml:space="preserve"> и передачи данных на базе многофункциональных комплексов мониторинга природно-техногенных угроз, ориентированной </w:t>
            </w:r>
            <w:r w:rsidRPr="001B5D9F">
              <w:rPr>
                <w:rFonts w:eastAsia="Calibri"/>
              </w:rPr>
              <w:br/>
            </w:r>
            <w:r w:rsidRPr="001B5D9F">
              <w:rPr>
                <w:rFonts w:eastAsia="Calibri"/>
              </w:rPr>
              <w:lastRenderedPageBreak/>
              <w:t>на идентификацию потенциальных точек уязвимости;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>- оказание информационной поддержки соответствующим службам для обеспечения экстренной помощи населению при угрозах жизни и здоровью, уменьшения социально-экономического ущерба при чрезвычайных происшествиях и ЧС;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>- информирование граждан о событиях и результатах реагирования служб и ведомств на КСП;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прогнозирование, предупреждение и реагирование </w:t>
            </w:r>
            <w:r w:rsidRPr="001B5D9F">
              <w:rPr>
                <w:rFonts w:eastAsia="Calibri"/>
              </w:rPr>
              <w:br/>
              <w:t>на угрозы обеспечения безопасности жизнедеятельности населения в соответствии с положениями Концепции построения и развития АПК «Безопасный город», утвержденной распоряжением Правительства Российской Федерации № 2446-р от 03.12.2014 и Едиными требованиями к техническим параметрам сегментов АПК «Безопасный город», утвержденными МЧС России 29.12.2014;</w:t>
            </w:r>
          </w:p>
          <w:p w:rsidR="008E1FEC" w:rsidRPr="001B5D9F" w:rsidRDefault="008E1FEC" w:rsidP="008E1FEC">
            <w:pPr>
              <w:ind w:left="34" w:firstLine="425"/>
              <w:contextualSpacing/>
              <w:jc w:val="both"/>
              <w:rPr>
                <w:rFonts w:eastAsia="Calibri"/>
              </w:rPr>
            </w:pPr>
            <w:r w:rsidRPr="001B5D9F">
              <w:rPr>
                <w:rFonts w:eastAsia="Calibri"/>
              </w:rPr>
              <w:t xml:space="preserve">- обеспечение централизованной координации действий </w:t>
            </w:r>
            <w:r w:rsidRPr="001B5D9F">
              <w:rPr>
                <w:rFonts w:eastAsia="Calibri"/>
              </w:rPr>
              <w:br/>
              <w:t xml:space="preserve">и контроля исполнения поручений органами местного самоуправления, коммерческими организациями </w:t>
            </w:r>
            <w:r w:rsidRPr="001B5D9F">
              <w:rPr>
                <w:rFonts w:eastAsia="Calibri"/>
              </w:rPr>
              <w:br/>
              <w:t xml:space="preserve">и населением по комплексу задач, связанных </w:t>
            </w:r>
            <w:r w:rsidRPr="001B5D9F">
              <w:rPr>
                <w:rFonts w:eastAsia="Calibri"/>
              </w:rPr>
              <w:br/>
              <w:t>с обеспечением безопасности жизнедеятельности населения;</w:t>
            </w:r>
          </w:p>
          <w:p w:rsidR="008E1FEC" w:rsidRDefault="008E1FEC" w:rsidP="008E1FEC">
            <w:pPr>
              <w:ind w:left="34" w:firstLine="425"/>
              <w:contextualSpacing/>
              <w:jc w:val="both"/>
              <w:rPr>
                <w:color w:val="000000"/>
                <w:shd w:val="clear" w:color="auto" w:fill="FFFFFF"/>
              </w:rPr>
            </w:pPr>
            <w:r w:rsidRPr="001B5D9F">
              <w:rPr>
                <w:rFonts w:eastAsia="Calibri"/>
              </w:rPr>
              <w:t>- обеспечение информационной безопасности в рамках единой информационно-коммуникационной платформы, предусматривающей создание нескольких контуров безопасности с различными правами доступа пользователей к информации и функциям АПК «Безопасный город», а также и ролями пользователей (групп пользователей), определяемых соответствующими нормативными актами.</w:t>
            </w:r>
          </w:p>
          <w:p w:rsidR="008E1FEC" w:rsidRDefault="008E1FEC" w:rsidP="008E1FEC">
            <w:pPr>
              <w:autoSpaceDE w:val="0"/>
              <w:autoSpaceDN w:val="0"/>
              <w:adjustRightInd w:val="0"/>
              <w:ind w:left="34" w:firstLine="425"/>
              <w:rPr>
                <w:color w:val="000000"/>
                <w:shd w:val="clear" w:color="auto" w:fill="FFFFFF"/>
              </w:rPr>
            </w:pPr>
          </w:p>
        </w:tc>
      </w:tr>
      <w:tr w:rsidR="008E1FEC" w:rsidRPr="00754533" w:rsidTr="007A7648"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П</w:t>
            </w: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412" w:type="dxa"/>
          </w:tcPr>
          <w:p w:rsidR="008E1FEC" w:rsidRPr="00E1095C" w:rsidRDefault="00945715" w:rsidP="008E1FEC">
            <w:pPr>
              <w:pStyle w:val="ConsPlusTitle"/>
              <w:widowControl/>
              <w:ind w:left="176" w:firstLine="425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2018</w:t>
            </w:r>
            <w:r w:rsidR="008577F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-2022 </w:t>
            </w:r>
            <w:r w:rsidR="008E1FEC" w:rsidRPr="00E1095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</w:t>
            </w:r>
            <w:r w:rsidR="008E1FE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ы</w:t>
            </w:r>
          </w:p>
        </w:tc>
      </w:tr>
      <w:tr w:rsidR="008E1FEC" w:rsidRPr="00754533" w:rsidTr="007A7648">
        <w:trPr>
          <w:trHeight w:val="80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412" w:type="dxa"/>
          </w:tcPr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Общий объем необходимых для реализаци</w:t>
            </w:r>
            <w:r w:rsidR="00545C64" w:rsidRPr="00EA0CE4">
              <w:t>и</w:t>
            </w:r>
            <w:r w:rsidR="008577FB">
              <w:t xml:space="preserve"> Программы средств, всего  - 300</w:t>
            </w:r>
            <w:r w:rsidRPr="00EA0CE4">
              <w:t xml:space="preserve">,0 тыс. </w:t>
            </w:r>
            <w:r w:rsidR="00952BC5">
              <w:t>руб.</w:t>
            </w:r>
            <w:r w:rsidRPr="00EA0CE4">
              <w:t>,</w:t>
            </w:r>
          </w:p>
          <w:p w:rsidR="008E1FEC" w:rsidRPr="00EA0CE4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 xml:space="preserve">в том числе: </w:t>
            </w:r>
          </w:p>
          <w:p w:rsidR="008E1FEC" w:rsidRDefault="008E1FEC" w:rsidP="008E1FEC">
            <w:pPr>
              <w:spacing w:line="276" w:lineRule="atLeast"/>
              <w:ind w:left="176" w:firstLine="425"/>
              <w:jc w:val="both"/>
            </w:pPr>
            <w:r w:rsidRPr="00EA0CE4">
              <w:t>средства  бюджета Романовского муниципального района:</w:t>
            </w:r>
          </w:p>
          <w:p w:rsidR="00945715" w:rsidRPr="00EA0CE4" w:rsidRDefault="00945715" w:rsidP="00945715">
            <w:pPr>
              <w:spacing w:line="276" w:lineRule="atLeast"/>
              <w:ind w:left="176" w:firstLine="425"/>
              <w:jc w:val="both"/>
            </w:pPr>
            <w:r>
              <w:t>2018 году – 0</w:t>
            </w:r>
            <w:r w:rsidR="00952BC5">
              <w:t xml:space="preserve"> тыс. руб.</w:t>
            </w:r>
            <w:r w:rsidRPr="00EA0CE4">
              <w:t>;</w:t>
            </w:r>
          </w:p>
          <w:p w:rsidR="00945715" w:rsidRPr="00EA0CE4" w:rsidRDefault="00945715" w:rsidP="00945715">
            <w:pPr>
              <w:spacing w:line="276" w:lineRule="atLeast"/>
              <w:ind w:left="176" w:firstLine="425"/>
              <w:jc w:val="both"/>
            </w:pPr>
            <w:r>
              <w:t xml:space="preserve">2019 год – </w:t>
            </w:r>
            <w:r w:rsidR="00952BC5">
              <w:t>0 тыс. руб.</w:t>
            </w:r>
            <w:r w:rsidRPr="00EA0CE4">
              <w:t>;</w:t>
            </w:r>
          </w:p>
          <w:p w:rsidR="008E1FEC" w:rsidRPr="00EA0CE4" w:rsidRDefault="008577FB" w:rsidP="008E1FEC">
            <w:pPr>
              <w:spacing w:line="276" w:lineRule="atLeast"/>
              <w:ind w:left="176" w:firstLine="425"/>
              <w:jc w:val="both"/>
            </w:pPr>
            <w:r>
              <w:t>2020 году – 100,0</w:t>
            </w:r>
            <w:r w:rsidR="00952BC5">
              <w:t xml:space="preserve"> тыс. руб.</w:t>
            </w:r>
            <w:r w:rsidR="008E1FEC" w:rsidRPr="00EA0CE4">
              <w:t>;</w:t>
            </w:r>
          </w:p>
          <w:p w:rsidR="008E1FEC" w:rsidRPr="00EA0CE4" w:rsidRDefault="008577FB" w:rsidP="008E1FEC">
            <w:pPr>
              <w:spacing w:line="276" w:lineRule="atLeast"/>
              <w:ind w:left="176" w:firstLine="425"/>
              <w:jc w:val="both"/>
            </w:pPr>
            <w:r>
              <w:t>2021 год – 10</w:t>
            </w:r>
            <w:r w:rsidR="00545C64" w:rsidRPr="00EA0CE4">
              <w:t>0</w:t>
            </w:r>
            <w:r w:rsidR="00952BC5">
              <w:t>,0 тыс. руб.</w:t>
            </w:r>
            <w:r w:rsidR="008E1FEC" w:rsidRPr="00EA0CE4">
              <w:t>;</w:t>
            </w:r>
          </w:p>
          <w:p w:rsidR="008E1FEC" w:rsidRPr="00EA0CE4" w:rsidRDefault="008577FB" w:rsidP="008E1FEC">
            <w:pPr>
              <w:spacing w:line="276" w:lineRule="atLeast"/>
              <w:ind w:left="176" w:firstLine="425"/>
              <w:jc w:val="both"/>
            </w:pPr>
            <w:r>
              <w:t>2022 год – 10</w:t>
            </w:r>
            <w:r w:rsidR="00545C64" w:rsidRPr="00EA0CE4">
              <w:t>0</w:t>
            </w:r>
            <w:r w:rsidR="008E1FEC" w:rsidRPr="00EA0CE4">
              <w:t>,0</w:t>
            </w:r>
            <w:r w:rsidR="00952BC5">
              <w:t xml:space="preserve"> тыс. руб</w:t>
            </w:r>
            <w:r w:rsidR="008E1FEC" w:rsidRPr="00EA0CE4">
              <w:t>.</w:t>
            </w:r>
          </w:p>
          <w:p w:rsidR="008E1FEC" w:rsidRPr="00E1095C" w:rsidRDefault="008E1FEC" w:rsidP="008E1FEC">
            <w:pPr>
              <w:spacing w:line="276" w:lineRule="atLeast"/>
              <w:ind w:left="176" w:firstLine="425"/>
              <w:jc w:val="both"/>
            </w:pPr>
          </w:p>
        </w:tc>
      </w:tr>
      <w:tr w:rsidR="008E1FEC" w:rsidRPr="00754533" w:rsidTr="007A7648">
        <w:trPr>
          <w:trHeight w:val="802"/>
        </w:trPr>
        <w:tc>
          <w:tcPr>
            <w:tcW w:w="3085" w:type="dxa"/>
          </w:tcPr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62DA1">
              <w:rPr>
                <w:rFonts w:ascii="Times New Roman" w:hAnsi="Times New Roman" w:cs="Times New Roman"/>
                <w:bCs w:val="0"/>
                <w:sz w:val="24"/>
                <w:szCs w:val="24"/>
              </w:rPr>
              <w:t>Целевые показатели Программы</w:t>
            </w:r>
          </w:p>
          <w:p w:rsidR="008E1FE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8E1FEC" w:rsidRPr="00A84A12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2" w:type="dxa"/>
          </w:tcPr>
          <w:p w:rsidR="000A4B28" w:rsidRDefault="008E1FEC" w:rsidP="000A4B28">
            <w:pPr>
              <w:ind w:left="176" w:firstLine="425"/>
              <w:jc w:val="both"/>
              <w:rPr>
                <w:rFonts w:eastAsia="Calibri"/>
              </w:rPr>
            </w:pPr>
            <w:r w:rsidRPr="001B5D9F">
              <w:rPr>
                <w:rFonts w:eastAsia="Calibri"/>
                <w:spacing w:val="-10"/>
              </w:rPr>
              <w:t xml:space="preserve">- приобретение оборудования и техническое оснащение </w:t>
            </w:r>
            <w:r w:rsidR="00B41ECE">
              <w:rPr>
                <w:rFonts w:eastAsia="Calibri"/>
                <w:bCs/>
              </w:rPr>
              <w:t xml:space="preserve">ЕДДС района </w:t>
            </w:r>
            <w:r w:rsidR="000A4B28">
              <w:rPr>
                <w:rFonts w:eastAsia="Calibri"/>
                <w:bCs/>
              </w:rPr>
              <w:t xml:space="preserve">на </w:t>
            </w:r>
            <w:r>
              <w:rPr>
                <w:rFonts w:eastAsia="Calibri"/>
                <w:bCs/>
              </w:rPr>
              <w:t>50 %</w:t>
            </w:r>
            <w:r w:rsidR="000A4B28">
              <w:rPr>
                <w:rFonts w:eastAsia="Calibri"/>
              </w:rPr>
              <w:t>;</w:t>
            </w:r>
          </w:p>
          <w:p w:rsidR="000A4B28" w:rsidRPr="001B5D9F" w:rsidRDefault="000A4B28" w:rsidP="008E1FEC">
            <w:pPr>
              <w:ind w:left="176" w:firstLine="425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количество единиц персонала ЕДДС обученных </w:t>
            </w:r>
            <w:r>
              <w:rPr>
                <w:sz w:val="22"/>
                <w:szCs w:val="22"/>
              </w:rPr>
              <w:t xml:space="preserve">на базе ОГУ ДПО «УМЦ  ГОЧ с и ПБ Саратовской области» на 100 </w:t>
            </w:r>
            <w:r>
              <w:rPr>
                <w:rFonts w:eastAsia="Calibri"/>
                <w:bCs/>
              </w:rPr>
              <w:t>%.</w:t>
            </w:r>
          </w:p>
          <w:p w:rsidR="008E1FEC" w:rsidRPr="0039248B" w:rsidRDefault="008E1FEC" w:rsidP="00B41ECE">
            <w:pPr>
              <w:ind w:left="176" w:firstLine="425"/>
              <w:jc w:val="both"/>
              <w:rPr>
                <w:color w:val="FF0000"/>
              </w:rPr>
            </w:pPr>
          </w:p>
        </w:tc>
      </w:tr>
      <w:tr w:rsidR="008E1FEC" w:rsidRPr="00754533" w:rsidTr="007A7648">
        <w:trPr>
          <w:trHeight w:val="692"/>
        </w:trPr>
        <w:tc>
          <w:tcPr>
            <w:tcW w:w="3085" w:type="dxa"/>
          </w:tcPr>
          <w:p w:rsidR="008E1FEC" w:rsidRPr="00E1095C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1095C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</w:t>
            </w:r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412" w:type="dxa"/>
          </w:tcPr>
          <w:p w:rsidR="008E1FEC" w:rsidRPr="00A84A12" w:rsidRDefault="008E1FEC" w:rsidP="008E1FEC">
            <w:pPr>
              <w:widowControl w:val="0"/>
              <w:ind w:left="176" w:right="66" w:firstLine="425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Реализация </w:t>
            </w:r>
            <w:r w:rsidR="00B1207A">
              <w:rPr>
                <w:rFonts w:eastAsia="Calibri"/>
              </w:rPr>
              <w:t>программных мероприятий выражена</w:t>
            </w:r>
            <w:r w:rsidRPr="00A84A12">
              <w:rPr>
                <w:rFonts w:eastAsia="Calibri"/>
              </w:rPr>
              <w:t xml:space="preserve"> в следующем: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  <w:rPr>
                <w:rFonts w:eastAsia="Calibri"/>
              </w:rPr>
            </w:pPr>
            <w:r w:rsidRPr="00A84A12">
              <w:rPr>
                <w:rFonts w:eastAsia="Calibri"/>
              </w:rPr>
              <w:t xml:space="preserve">- позволит стабилизировать </w:t>
            </w:r>
            <w:proofErr w:type="gramStart"/>
            <w:r w:rsidRPr="00A84A12">
              <w:rPr>
                <w:rFonts w:eastAsia="Calibri"/>
              </w:rPr>
              <w:t>криминогенную обстановку</w:t>
            </w:r>
            <w:proofErr w:type="gramEnd"/>
            <w:r w:rsidRPr="00A84A12">
              <w:rPr>
                <w:rFonts w:eastAsia="Calibri"/>
              </w:rPr>
              <w:t xml:space="preserve"> в районе,  нейтрализовать рост преступности </w:t>
            </w:r>
            <w:r w:rsidRPr="00A84A12">
              <w:rPr>
                <w:rFonts w:eastAsia="Calibri"/>
              </w:rPr>
              <w:lastRenderedPageBreak/>
              <w:t xml:space="preserve">и других негативных явлений по отдельным направлениям и тем самым создать условия для повышения реального уровня безопасности жизни населения </w:t>
            </w:r>
            <w:r>
              <w:rPr>
                <w:rFonts w:eastAsia="Calibri"/>
              </w:rPr>
              <w:t xml:space="preserve">Романовского </w:t>
            </w:r>
            <w:r w:rsidRPr="00A84A12">
              <w:rPr>
                <w:rFonts w:eastAsia="Calibri"/>
              </w:rPr>
              <w:t>муниципального района, обеспечения защищенности критически важной инфраструктуры района;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proofErr w:type="gramStart"/>
            <w:r w:rsidRPr="00A84A12">
              <w:rPr>
                <w:rFonts w:eastAsia="Calibri"/>
              </w:rPr>
              <w:t>- с</w:t>
            </w:r>
            <w:r w:rsidRPr="00A84A12">
              <w:t>воевременное п</w:t>
            </w:r>
            <w:r>
              <w:t xml:space="preserve">редставление Главе муниципального </w:t>
            </w:r>
            <w:r w:rsidRPr="00A84A12">
              <w:t xml:space="preserve">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</w:t>
            </w:r>
            <w:r>
              <w:t xml:space="preserve">Романовского </w:t>
            </w:r>
            <w:r w:rsidRPr="00A84A12">
              <w:t>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      </w:r>
            <w:proofErr w:type="gramEnd"/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включение органов местного самоуправления, а также организаций и предприятий, выполняющих различные задачи по обеспечению 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 xml:space="preserve">- улучшение качества принимаемых решений и планов на основе использования аналитических и количественных методов их оценки, </w:t>
            </w:r>
            <w:proofErr w:type="spellStart"/>
            <w:r w:rsidRPr="00A84A12">
              <w:t>многовариантности</w:t>
            </w:r>
            <w:proofErr w:type="spellEnd"/>
            <w:r w:rsidRPr="00A84A12">
              <w:t xml:space="preserve"> и оптимизации выбора рационального варианта;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      </w:r>
          </w:p>
          <w:p w:rsidR="008E1FEC" w:rsidRPr="00A84A12" w:rsidRDefault="008E1FEC" w:rsidP="008E1FEC">
            <w:pPr>
              <w:widowControl w:val="0"/>
              <w:ind w:left="176" w:right="66" w:firstLine="425"/>
              <w:jc w:val="both"/>
            </w:pPr>
            <w:r w:rsidRPr="00A84A12">
      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город.</w:t>
            </w:r>
          </w:p>
          <w:p w:rsidR="008E1FEC" w:rsidRPr="00B10A65" w:rsidRDefault="008E1FEC" w:rsidP="008E1FEC">
            <w:pPr>
              <w:ind w:left="176" w:firstLine="425"/>
              <w:jc w:val="both"/>
              <w:rPr>
                <w:color w:val="000000"/>
                <w:shd w:val="clear" w:color="auto" w:fill="FFFFFF"/>
              </w:rPr>
            </w:pPr>
          </w:p>
        </w:tc>
      </w:tr>
      <w:tr w:rsidR="008E1FEC" w:rsidRPr="00430E7B" w:rsidTr="007A7648">
        <w:trPr>
          <w:trHeight w:val="692"/>
        </w:trPr>
        <w:tc>
          <w:tcPr>
            <w:tcW w:w="3085" w:type="dxa"/>
          </w:tcPr>
          <w:p w:rsidR="008E1FEC" w:rsidRPr="00430E7B" w:rsidRDefault="008E1FEC" w:rsidP="008E1FEC">
            <w:pPr>
              <w:pStyle w:val="ConsPlusTitle"/>
              <w:widowControl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0E7B">
              <w:rPr>
                <w:rFonts w:ascii="Times New Roman" w:hAnsi="Times New Roman"/>
                <w:sz w:val="24"/>
                <w:szCs w:val="24"/>
              </w:rPr>
              <w:lastRenderedPageBreak/>
              <w:t>Контроль за</w:t>
            </w:r>
            <w:proofErr w:type="gramEnd"/>
            <w:r w:rsidRPr="00430E7B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412" w:type="dxa"/>
          </w:tcPr>
          <w:p w:rsidR="008E1FEC" w:rsidRPr="007D52CB" w:rsidRDefault="007D52CB" w:rsidP="007D52CB">
            <w:pPr>
              <w:pStyle w:val="a6"/>
              <w:ind w:left="209" w:firstLine="39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52C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осуществляется заказчиком Программы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8E1FEC" w:rsidRPr="009E3098" w:rsidRDefault="008E1FEC" w:rsidP="008E1FEC">
      <w:pPr>
        <w:pStyle w:val="a7"/>
        <w:numPr>
          <w:ilvl w:val="0"/>
          <w:numId w:val="4"/>
        </w:numPr>
        <w:spacing w:after="0"/>
        <w:ind w:left="284" w:firstLine="425"/>
        <w:rPr>
          <w:rFonts w:ascii="Times New Roman" w:hAnsi="Times New Roman"/>
          <w:b/>
          <w:sz w:val="28"/>
          <w:szCs w:val="28"/>
        </w:rPr>
      </w:pPr>
      <w:r w:rsidRPr="009E3098">
        <w:rPr>
          <w:rFonts w:ascii="Times New Roman" w:hAnsi="Times New Roman"/>
          <w:b/>
          <w:sz w:val="28"/>
          <w:szCs w:val="28"/>
        </w:rPr>
        <w:t>Характеристика сферы реализации муниципальной программы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Среда обитания человека – населённые пункты – представляют собой сложную систему обеспечения жизнедеятельности, включая:</w:t>
      </w:r>
    </w:p>
    <w:p w:rsidR="008E1FEC" w:rsidRPr="00404E5A" w:rsidRDefault="008E1FEC" w:rsidP="008E1FE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коммунальные услуги (тепл</w:t>
      </w:r>
      <w:proofErr w:type="gramStart"/>
      <w:r w:rsidRPr="00404E5A">
        <w:rPr>
          <w:color w:val="000000"/>
          <w:sz w:val="28"/>
          <w:szCs w:val="28"/>
        </w:rPr>
        <w:t>о-</w:t>
      </w:r>
      <w:proofErr w:type="gramEnd"/>
      <w:r w:rsidRPr="00404E5A">
        <w:rPr>
          <w:color w:val="000000"/>
          <w:sz w:val="28"/>
          <w:szCs w:val="28"/>
        </w:rPr>
        <w:t>, водо-, энергосбережение);</w:t>
      </w:r>
    </w:p>
    <w:p w:rsidR="008E1FEC" w:rsidRPr="00404E5A" w:rsidRDefault="008E1FEC" w:rsidP="008E1FE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lastRenderedPageBreak/>
        <w:t>- транспортное обеспечение (эксплуатация и развитие дорожной инфраструктуры, развитие общественного транспорта);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б</w:t>
      </w:r>
      <w:r>
        <w:rPr>
          <w:color w:val="000000"/>
          <w:sz w:val="28"/>
          <w:szCs w:val="28"/>
        </w:rPr>
        <w:t>лагоустройство территорий</w:t>
      </w:r>
      <w:r w:rsidRPr="00404E5A">
        <w:rPr>
          <w:color w:val="000000"/>
          <w:sz w:val="28"/>
          <w:szCs w:val="28"/>
        </w:rPr>
        <w:t>;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- общественную безопасность (безопасность личности и населения, противодействие террористическим и техногенным угрозам).</w:t>
      </w:r>
    </w:p>
    <w:p w:rsidR="008E1FEC" w:rsidRPr="00404E5A" w:rsidRDefault="008E1FEC" w:rsidP="008E1FEC">
      <w:pPr>
        <w:pStyle w:val="p17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Все вышеуказанные элементы системы жизнедеятельности тесно взаимосвязаны. В настоящее время в России начинается глубокая модернизация инженерных и транспортных сетей, идёт интенсивное новое строительство. Поставщиками коммунальных и прочих услуг становятся самостоятельные коммерческие организации, таким образом, возникает задача контроля выполнения такого рода работ. Одной из главных целей админист</w:t>
      </w:r>
      <w:r>
        <w:rPr>
          <w:color w:val="000000"/>
          <w:sz w:val="28"/>
          <w:szCs w:val="28"/>
        </w:rPr>
        <w:t>рации муниципального района</w:t>
      </w:r>
      <w:r w:rsidRPr="00404E5A">
        <w:rPr>
          <w:color w:val="000000"/>
          <w:sz w:val="28"/>
          <w:szCs w:val="28"/>
        </w:rPr>
        <w:t xml:space="preserve"> для обеспечения безопасности жизнедеятельности становится своевременный анализ обстановки и прогнозирование её развития, принятие эффективных решений (с учётом межведомственного взаимодействия) и контроль их выполнения.</w:t>
      </w:r>
    </w:p>
    <w:p w:rsidR="008E1FEC" w:rsidRPr="00404E5A" w:rsidRDefault="008E1FEC" w:rsidP="008E1FEC">
      <w:pPr>
        <w:pStyle w:val="p22"/>
        <w:shd w:val="clear" w:color="auto" w:fill="FFFFFF"/>
        <w:spacing w:before="0" w:beforeAutospacing="0" w:after="0" w:afterAutospacing="0"/>
        <w:ind w:left="284" w:firstLine="425"/>
        <w:jc w:val="both"/>
        <w:rPr>
          <w:color w:val="000000"/>
          <w:sz w:val="28"/>
          <w:szCs w:val="28"/>
        </w:rPr>
      </w:pPr>
      <w:r w:rsidRPr="00404E5A">
        <w:rPr>
          <w:color w:val="000000"/>
          <w:sz w:val="28"/>
          <w:szCs w:val="28"/>
        </w:rPr>
        <w:t>Как известно, основой управления и принятия решений является информация. Для принятия правильных решений необходимо располагать полной, адекватной и оперативной (своевременной) информацией. Назрела необходимость создания комплексной автоматизированной информационно-аналитической системы. Аппаратно-программный комплекс «Безопасный город» (далее – АПК «Безопасный город») - путь к решению указанных задач.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 целях стабилизации </w:t>
      </w:r>
      <w:proofErr w:type="gramStart"/>
      <w:r w:rsidRPr="001B5D9F">
        <w:rPr>
          <w:sz w:val="28"/>
          <w:szCs w:val="28"/>
        </w:rPr>
        <w:t>криминогенной обстановки</w:t>
      </w:r>
      <w:proofErr w:type="gramEnd"/>
      <w:r w:rsidRPr="001B5D9F">
        <w:rPr>
          <w:sz w:val="28"/>
          <w:szCs w:val="28"/>
        </w:rPr>
        <w:t xml:space="preserve">, в общественных местах принимались меры по уплотнению патрульных нарядов. Вносились соответствующие коррективы в план единой дислокации постов </w:t>
      </w:r>
      <w:r w:rsidRPr="001B5D9F">
        <w:rPr>
          <w:sz w:val="28"/>
          <w:szCs w:val="28"/>
        </w:rPr>
        <w:br/>
        <w:t xml:space="preserve">и маршрутов. Организовывались заслонно - засадные мероприятия, был ужесточен </w:t>
      </w:r>
      <w:proofErr w:type="gramStart"/>
      <w:r w:rsidRPr="001B5D9F">
        <w:rPr>
          <w:sz w:val="28"/>
          <w:szCs w:val="28"/>
        </w:rPr>
        <w:t>контроль за</w:t>
      </w:r>
      <w:proofErr w:type="gramEnd"/>
      <w:r w:rsidRPr="001B5D9F">
        <w:rPr>
          <w:sz w:val="28"/>
          <w:szCs w:val="28"/>
        </w:rPr>
        <w:t xml:space="preserve"> несением службы ночными нарядами. </w:t>
      </w:r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Показатель уровня уличной преступности является основным индикатором состояния защищенности населения от криминальных проявлений. Обеспечение безопасности жителей района от преступных посягательств, в том числе террористической угрозы, повышение защищенности мест массового преб</w:t>
      </w:r>
      <w:r w:rsidR="00BD3158">
        <w:rPr>
          <w:sz w:val="28"/>
          <w:szCs w:val="28"/>
        </w:rPr>
        <w:t xml:space="preserve">ывания граждан, является одним </w:t>
      </w:r>
      <w:r w:rsidRPr="001B5D9F">
        <w:rPr>
          <w:sz w:val="28"/>
          <w:szCs w:val="28"/>
        </w:rPr>
        <w:t xml:space="preserve">из приоритетов правоохранительных органов. </w:t>
      </w:r>
    </w:p>
    <w:p w:rsidR="008E1FEC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Также с каждым годом растет количество проводимых общественно-политических, культурно-зрелищных, спортивно-массовых мероприятий </w:t>
      </w:r>
      <w:r w:rsidRPr="001B5D9F">
        <w:rPr>
          <w:sz w:val="28"/>
          <w:szCs w:val="28"/>
        </w:rPr>
        <w:br/>
        <w:t xml:space="preserve">и рекламных акций. Для обеспечения охраны общественного порядка </w:t>
      </w:r>
      <w:r w:rsidRPr="001B5D9F">
        <w:rPr>
          <w:sz w:val="28"/>
          <w:szCs w:val="28"/>
        </w:rPr>
        <w:br/>
        <w:t>и безопасности при их проведении задействуется значительное количество сил и сре</w:t>
      </w:r>
      <w:proofErr w:type="gramStart"/>
      <w:r w:rsidRPr="001B5D9F">
        <w:rPr>
          <w:sz w:val="28"/>
          <w:szCs w:val="28"/>
        </w:rPr>
        <w:t>дств пр</w:t>
      </w:r>
      <w:proofErr w:type="gramEnd"/>
      <w:r w:rsidRPr="001B5D9F">
        <w:rPr>
          <w:sz w:val="28"/>
          <w:szCs w:val="28"/>
        </w:rPr>
        <w:t>авоохранительных органов и других служб и ведомств.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Перечисленные факторы определяют напряженность оперативно-служебной деятельности орга</w:t>
      </w:r>
      <w:r>
        <w:rPr>
          <w:sz w:val="28"/>
          <w:szCs w:val="28"/>
        </w:rPr>
        <w:t xml:space="preserve">нов внутренних дел, МЧС России  и </w:t>
      </w:r>
      <w:r w:rsidRPr="001B5D9F">
        <w:rPr>
          <w:sz w:val="28"/>
          <w:szCs w:val="28"/>
        </w:rPr>
        <w:t xml:space="preserve">коммунальных служб. </w:t>
      </w:r>
      <w:r w:rsidRPr="001B5D9F">
        <w:rPr>
          <w:sz w:val="28"/>
          <w:szCs w:val="28"/>
        </w:rPr>
        <w:br/>
        <w:t>Для повышения эффективности деятельности указанных ведомств необходимо применение современных информационных и технических средств, в том числе комплексных систем видеонаблюдения, экстренной связи, управления патрульными нарядами, систем распознавания номеров автомобилей и идентификации лиц.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Анализ практики показывает, что системы видеонаблюдения начали активно применяться более чем в 54 субъектах Российской Федерации. </w:t>
      </w:r>
      <w:r w:rsidRPr="001B5D9F">
        <w:rPr>
          <w:sz w:val="28"/>
          <w:szCs w:val="28"/>
        </w:rPr>
        <w:br/>
      </w:r>
      <w:r w:rsidRPr="001B5D9F">
        <w:rPr>
          <w:sz w:val="28"/>
          <w:szCs w:val="28"/>
        </w:rPr>
        <w:lastRenderedPageBreak/>
        <w:t>По данным главного информационного аналитического центра МВД России с использованием видеоинформации в Российской Федерации осуществлялось: раскрытие преступлений по ст.158 (кража), ст.161 (грабёж), ст.162 (разбой) УК РФ, др.; задержание лиц и транспортных средств, находящихся в розыске, изъятие разыскиваемых предметов; привлечение к ответственности лиц за совершение административных правонарушений.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 общественных местах, где установлены камеры видеонаблюдения, </w:t>
      </w:r>
      <w:proofErr w:type="gramStart"/>
      <w:r w:rsidRPr="001B5D9F">
        <w:rPr>
          <w:sz w:val="28"/>
          <w:szCs w:val="28"/>
        </w:rPr>
        <w:t>криминогенная обстановка</w:t>
      </w:r>
      <w:proofErr w:type="gramEnd"/>
      <w:r w:rsidRPr="001B5D9F">
        <w:rPr>
          <w:sz w:val="28"/>
          <w:szCs w:val="28"/>
        </w:rPr>
        <w:t xml:space="preserve"> стабилизируется, о чем свидетельствует практика. Системы видеонаблюдения эффективны в борьбе с кражами автотранспорта, дорожно-транспортными происшествиями. 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Важную роль в прогнозировании опасных ситуаций </w:t>
      </w:r>
      <w:r w:rsidRPr="001B5D9F">
        <w:rPr>
          <w:sz w:val="28"/>
          <w:szCs w:val="28"/>
        </w:rPr>
        <w:br/>
        <w:t>и своевременности реагирования, обеспечении охраны общественного порядка и общественной безопасности играют современные средства профилактического видеонаблюдения и мониторинга в местах массового пребывания людей, а также устройства, обеспечивающие обратную связь населения с персоналом дежурных служб.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proofErr w:type="gramStart"/>
      <w:r w:rsidRPr="001B5D9F">
        <w:rPr>
          <w:sz w:val="28"/>
          <w:szCs w:val="28"/>
        </w:rPr>
        <w:t xml:space="preserve">Для противодействия росту преступности, обеспечения сохранности жизни и здоровья граждан на улицах и в других общественных местах, безопасности дорожного движения на наиболее оживленных трассах </w:t>
      </w:r>
      <w:r w:rsidRPr="001B5D9F">
        <w:rPr>
          <w:sz w:val="28"/>
          <w:szCs w:val="28"/>
        </w:rPr>
        <w:br/>
        <w:t>и транспортных развязках, террористической устойчивости объектов особой важности и жизнеобеспечения необходимо существенное повышение технической оснащенности правоохранительных органов, органов местного самоуправления, служб экстренного реагирования современными средствами обеспечения безопасности, мониторинга, связи и оперативного реагирования.</w:t>
      </w:r>
      <w:proofErr w:type="gramEnd"/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На сегодняшний момент единственным средством вызова служб экстренного реагирования остается телефон. Однако, как показывает практика, дозвониться с первого раза</w:t>
      </w:r>
      <w:r w:rsidR="00BD3158">
        <w:rPr>
          <w:sz w:val="28"/>
          <w:szCs w:val="28"/>
        </w:rPr>
        <w:t xml:space="preserve"> или получить полную поддержку и помощь по имеющимся </w:t>
      </w:r>
      <w:r w:rsidRPr="001B5D9F">
        <w:rPr>
          <w:sz w:val="28"/>
          <w:szCs w:val="28"/>
        </w:rPr>
        <w:t>общеизвестным номерам получается далеко не всегда. Наиболее часто такие ситуации происходят, когда обращение относится к более широкой области, чем сфера деятельности данной службы. Гражданин вынужден обращаться по дополнительным номерам, что требует дополнительного времени в ситуации, когда время может быть ограничено.</w:t>
      </w:r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В сложившейся ситуации оказать серьезную поддержку могут современные информационные т</w:t>
      </w:r>
      <w:r w:rsidR="00BD3158">
        <w:rPr>
          <w:sz w:val="28"/>
          <w:szCs w:val="28"/>
        </w:rPr>
        <w:t xml:space="preserve">ехнологии. Уровень их развития </w:t>
      </w:r>
      <w:r w:rsidRPr="001B5D9F">
        <w:rPr>
          <w:sz w:val="28"/>
          <w:szCs w:val="28"/>
        </w:rPr>
        <w:t>в настоящее время позволяет создавать интеллектуальные, территориально распределенные межведомственные системы, позволяющие регистрировать, обрабатывать, хранить и анализировать значительные объемы информации, получаемые по электронным каналам от элементов (датчиков). Эти системы способствуют осуществлению эффективного контроля над обстановкой в городе и, таким образом, влияют на уровень безопасности. Основной эффект использования таких систем будет достигаться за счет интеграции двух факторов - наличия такой информации в реальном времени и возможностей информационных систем по автоматизированной обработке и анализу этих данных. При этом видеоинформация может дополняться телеметрической информацией с различных датчиков (</w:t>
      </w:r>
      <w:r w:rsidR="00BD3158">
        <w:rPr>
          <w:sz w:val="28"/>
          <w:szCs w:val="28"/>
        </w:rPr>
        <w:t xml:space="preserve">в том числе охранная </w:t>
      </w:r>
      <w:r w:rsidR="00BD3158">
        <w:rPr>
          <w:sz w:val="28"/>
          <w:szCs w:val="28"/>
        </w:rPr>
        <w:lastRenderedPageBreak/>
        <w:t xml:space="preserve">и пожарная </w:t>
      </w:r>
      <w:r w:rsidRPr="001B5D9F">
        <w:rPr>
          <w:sz w:val="28"/>
          <w:szCs w:val="28"/>
        </w:rPr>
        <w:t>сигнализация), контрольных устройств, таких, как пункты пропуска, и систем связи, аварийных вызовов 01, 02, 03 и других, что позволит получать более полную оценку каждой ситуации.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Проблема обеспечения эффективной работы по телефонным обращениям граждан решена организацией единого номера для обращения по всем экстренным ситуациям. Для этих целей в </w:t>
      </w:r>
      <w:r>
        <w:rPr>
          <w:sz w:val="28"/>
          <w:szCs w:val="28"/>
        </w:rPr>
        <w:t xml:space="preserve">Романовском </w:t>
      </w:r>
      <w:r w:rsidRPr="001B5D9F">
        <w:rPr>
          <w:sz w:val="28"/>
          <w:szCs w:val="28"/>
        </w:rPr>
        <w:t>муниципальном районе созда</w:t>
      </w:r>
      <w:r>
        <w:rPr>
          <w:sz w:val="28"/>
          <w:szCs w:val="28"/>
        </w:rPr>
        <w:t>на</w:t>
      </w:r>
      <w:r w:rsidRPr="001B5D9F">
        <w:rPr>
          <w:sz w:val="28"/>
          <w:szCs w:val="28"/>
        </w:rPr>
        <w:t xml:space="preserve"> система единого номера «112».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Дополнительным средством связи с экстренными службами могут выступать такие технические средства, как терминалы «гражданин – полиция». Терминалы будут располагаться на определенных местах </w:t>
      </w:r>
      <w:r w:rsidRPr="001B5D9F">
        <w:rPr>
          <w:sz w:val="28"/>
          <w:szCs w:val="28"/>
        </w:rPr>
        <w:br/>
        <w:t>в легкой доступности и позволят путем нажатия кнопки связаться напрямую с оператором единой службы приема обращений.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Формирование технической инфраструктуры в рамках Программы обусловлено необходимостью обеспечения следующих функций: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1. Регистрация техническими средствами преступлений и аварий, </w:t>
      </w:r>
      <w:r w:rsidRPr="001B5D9F">
        <w:rPr>
          <w:sz w:val="28"/>
          <w:szCs w:val="28"/>
        </w:rPr>
        <w:br/>
        <w:t>а также факторов, указывающих на возможность их наступления.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2. Сбор полученной информации в электронном виде в единый ресурс для дальнейшей обработки.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3. Автоматизированный анализ полученной информации в режиме реального времени.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4. Незамедлительная передача информации в соответствующие службы экстренного реагирования в случае наступления определенного события.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5. Хранение полученной информации с возможностью поиска необходимой ее части и изучения ее в течение определенного времени </w:t>
      </w:r>
      <w:r w:rsidRPr="001B5D9F">
        <w:rPr>
          <w:sz w:val="28"/>
          <w:szCs w:val="28"/>
        </w:rPr>
        <w:br/>
        <w:t>с момента события.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Указанные задачи должны решаться путем создания </w:t>
      </w:r>
      <w:r w:rsidRPr="001B5D9F">
        <w:rPr>
          <w:sz w:val="28"/>
          <w:szCs w:val="28"/>
        </w:rPr>
        <w:br/>
        <w:t xml:space="preserve">и функционирования аппаратно-программного комплекса «Безопасный город», который является необходимым инструментом в сфере построения современной высокоэффективной системы безопасности и обеспечения экономического и социального развития </w:t>
      </w:r>
      <w:r>
        <w:rPr>
          <w:sz w:val="28"/>
          <w:szCs w:val="28"/>
        </w:rPr>
        <w:t xml:space="preserve">Романовского </w:t>
      </w:r>
      <w:r w:rsidRPr="001B5D9F">
        <w:rPr>
          <w:sz w:val="28"/>
          <w:szCs w:val="28"/>
        </w:rPr>
        <w:t>муниципального района.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Выполнение мероприятий программы приведет к созданию условий для обеспечения более высокого уровня безопасности жизнедеятельности в </w:t>
      </w:r>
      <w:r>
        <w:rPr>
          <w:sz w:val="28"/>
          <w:szCs w:val="28"/>
        </w:rPr>
        <w:t xml:space="preserve">Романовском </w:t>
      </w:r>
      <w:r w:rsidRPr="001B5D9F">
        <w:rPr>
          <w:sz w:val="28"/>
          <w:szCs w:val="28"/>
        </w:rPr>
        <w:t>муниципальном районе.</w:t>
      </w:r>
    </w:p>
    <w:p w:rsidR="008E1FEC" w:rsidRPr="001B5D9F" w:rsidRDefault="008E1FEC" w:rsidP="00BD3158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Система позволяет осуществлять мониторинг, предоставлять оперативную, полную и достоверную информацию, обеспечивать контроль исполнения руководящих указаний, дает в руки операторов системы, принимающих решения, эффективны</w:t>
      </w:r>
      <w:r w:rsidR="00BD3158">
        <w:rPr>
          <w:sz w:val="28"/>
          <w:szCs w:val="28"/>
        </w:rPr>
        <w:t xml:space="preserve">й инструмент управления силами </w:t>
      </w:r>
      <w:r w:rsidRPr="001B5D9F">
        <w:rPr>
          <w:sz w:val="28"/>
          <w:szCs w:val="28"/>
        </w:rPr>
        <w:t xml:space="preserve">и средствами муниципального звена </w:t>
      </w:r>
      <w:r>
        <w:rPr>
          <w:sz w:val="28"/>
          <w:szCs w:val="28"/>
        </w:rPr>
        <w:t xml:space="preserve">Романовского </w:t>
      </w:r>
      <w:r w:rsidRPr="001B5D9F">
        <w:rPr>
          <w:sz w:val="28"/>
          <w:szCs w:val="28"/>
        </w:rPr>
        <w:t>муниципального район</w:t>
      </w:r>
      <w:r w:rsidR="00BD3158">
        <w:rPr>
          <w:sz w:val="28"/>
          <w:szCs w:val="28"/>
        </w:rPr>
        <w:t xml:space="preserve">а Саратовской подсистемы единой </w:t>
      </w:r>
      <w:r w:rsidRPr="001B5D9F">
        <w:rPr>
          <w:sz w:val="28"/>
          <w:szCs w:val="28"/>
        </w:rPr>
        <w:t>государственной системы РСЧС.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 xml:space="preserve">Работа Системы осуществляется как в повседневном режиме, </w:t>
      </w:r>
      <w:r w:rsidRPr="001B5D9F">
        <w:rPr>
          <w:sz w:val="28"/>
          <w:szCs w:val="28"/>
        </w:rPr>
        <w:br/>
        <w:t>так и в режимах повышенной готовности и режиме ЧС, особых условиях (во время проведения массовых мероприятий, при проведении антитеррористических и профилактических мероприятий).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  <w:r w:rsidRPr="001B5D9F">
        <w:rPr>
          <w:sz w:val="28"/>
          <w:szCs w:val="28"/>
        </w:rPr>
        <w:t>Переход Системы из режима повседневной деятельности в режимы повышенной готовности, террористической акции или чрезвычайной ситуации обеспечивается действиями дежурных частей (сфера оперативного информирования) по специальным оперативным планам.</w:t>
      </w:r>
    </w:p>
    <w:p w:rsidR="008E1FEC" w:rsidRPr="001B5D9F" w:rsidRDefault="008E1FEC" w:rsidP="008E1FEC">
      <w:pPr>
        <w:ind w:left="284" w:firstLine="425"/>
        <w:jc w:val="both"/>
        <w:rPr>
          <w:sz w:val="28"/>
          <w:szCs w:val="28"/>
        </w:rPr>
      </w:pPr>
    </w:p>
    <w:p w:rsidR="008E1FEC" w:rsidRPr="001B5D9F" w:rsidRDefault="008E1FEC" w:rsidP="008E1FEC">
      <w:pPr>
        <w:ind w:left="284" w:firstLine="425"/>
        <w:jc w:val="center"/>
        <w:rPr>
          <w:b/>
          <w:sz w:val="28"/>
          <w:szCs w:val="28"/>
        </w:rPr>
      </w:pPr>
      <w:r w:rsidRPr="001B5D9F">
        <w:rPr>
          <w:b/>
          <w:sz w:val="28"/>
          <w:szCs w:val="28"/>
        </w:rPr>
        <w:t>2. Цели и задачи муниципальной программы</w:t>
      </w:r>
    </w:p>
    <w:p w:rsidR="008E1FEC" w:rsidRPr="001B5D9F" w:rsidRDefault="008E1FEC" w:rsidP="008E1FEC">
      <w:pPr>
        <w:ind w:left="284" w:right="-1" w:firstLine="425"/>
        <w:jc w:val="both"/>
        <w:rPr>
          <w:rFonts w:eastAsia="Calibri"/>
          <w:sz w:val="28"/>
          <w:szCs w:val="28"/>
        </w:rPr>
      </w:pPr>
      <w:proofErr w:type="gramStart"/>
      <w:r w:rsidRPr="001B5D9F">
        <w:rPr>
          <w:rFonts w:eastAsia="Calibri"/>
          <w:sz w:val="28"/>
          <w:szCs w:val="28"/>
        </w:rPr>
        <w:t xml:space="preserve">АПК «Безопасный город» - совокупность КСА существующих </w:t>
      </w:r>
      <w:r w:rsidRPr="001B5D9F">
        <w:rPr>
          <w:rFonts w:eastAsia="Calibri"/>
          <w:sz w:val="28"/>
          <w:szCs w:val="28"/>
        </w:rPr>
        <w:br/>
        <w:t xml:space="preserve">и перспективных федеральных, региональных, муниципальных </w:t>
      </w:r>
      <w:r w:rsidRPr="001B5D9F">
        <w:rPr>
          <w:rFonts w:eastAsia="Calibri"/>
          <w:sz w:val="28"/>
          <w:szCs w:val="28"/>
        </w:rPr>
        <w:br/>
        <w:t xml:space="preserve">и объектовых автоматизированных систем на местном уровне, объединённых для решения задач в сфере обеспечения защиты населения </w:t>
      </w:r>
      <w:r w:rsidRPr="001B5D9F">
        <w:rPr>
          <w:rFonts w:eastAsia="Calibri"/>
          <w:sz w:val="28"/>
          <w:szCs w:val="28"/>
        </w:rPr>
        <w:br/>
        <w:t>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региональной информационно-коммуникационной инфраструктуры.</w:t>
      </w:r>
      <w:proofErr w:type="gramEnd"/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b/>
          <w:sz w:val="28"/>
          <w:szCs w:val="28"/>
        </w:rPr>
        <w:t>Целями внедрения и развития АПК «Безопасный город» являются</w:t>
      </w:r>
      <w:r w:rsidRPr="001B5D9F">
        <w:rPr>
          <w:rFonts w:eastAsia="Calibri"/>
          <w:sz w:val="28"/>
          <w:szCs w:val="28"/>
        </w:rPr>
        <w:t>: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повышение готовности органов управления к выполнению возложенных задач;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повышение эффективности систем мониторинга и предупреждения чрезвычайных ситуаций, происшествий и правонарушений;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снижение количества чрезвычайных ситуаций, пожаров, правонарушений, гибели и травматизма людей;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максимизация социально-экономических эффектов;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Практическая реализация названных принципов обеспечивается путем: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информатизации процессов управления муниципальными экстренными и коммунальными службами, организациями </w:t>
      </w:r>
      <w:r w:rsidRPr="001B5D9F">
        <w:rPr>
          <w:rFonts w:eastAsia="Calibri"/>
          <w:sz w:val="28"/>
          <w:szCs w:val="28"/>
        </w:rPr>
        <w:br/>
        <w:t>и предприятиями, решающими задачи по обеспечению безопасности жизнедеятельности населения;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построения сегментов АПК «Безопасный город» на базе существующей инфраструктуры и дальнейшего развития их функциональных и технических возможностей;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внедрения единой интеграционной платформы, реализованной </w:t>
      </w:r>
      <w:r w:rsidRPr="001B5D9F">
        <w:rPr>
          <w:rFonts w:eastAsia="Calibri"/>
          <w:sz w:val="28"/>
          <w:szCs w:val="28"/>
        </w:rPr>
        <w:br/>
        <w:t>на открытых протоколах, для всех автоматизированных систем, взаимодействующих в рамках АПК «Безопасный город»;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обеспечения доступа в единое информационное пространство АПК «Безопасный город» в соответствии с установленными правами доступа.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Базовым уровнем как построения и реализации АПК «Безопасный город», так и уровнем единой межведомственной информационной среды, является муниципальный район.</w:t>
      </w:r>
    </w:p>
    <w:p w:rsidR="008E1FEC" w:rsidRPr="001B5D9F" w:rsidRDefault="008E1FEC" w:rsidP="00BD3158">
      <w:pPr>
        <w:ind w:left="284" w:firstLine="425"/>
        <w:jc w:val="both"/>
        <w:rPr>
          <w:rFonts w:eastAsia="Calibri"/>
          <w:sz w:val="28"/>
          <w:szCs w:val="28"/>
        </w:rPr>
      </w:pPr>
      <w:proofErr w:type="gramStart"/>
      <w:r w:rsidRPr="001B5D9F">
        <w:rPr>
          <w:rFonts w:eastAsia="Calibri"/>
          <w:sz w:val="28"/>
          <w:szCs w:val="28"/>
        </w:rPr>
        <w:t xml:space="preserve">В целях реализации Концепции и в соответствии с «Положением </w:t>
      </w:r>
      <w:r w:rsidRPr="001B5D9F">
        <w:rPr>
          <w:rFonts w:eastAsia="Calibri"/>
          <w:sz w:val="28"/>
          <w:szCs w:val="28"/>
        </w:rPr>
        <w:br/>
        <w:t>о единой государственной системе предупреждения и ликвидации чрезвычайных ситуаций (далее - РСЧС)», утвержденным постановлением Правительства Российской Федерации от 30.12.2003г. № 794, целесообразно АПК «Безопасный город</w:t>
      </w:r>
      <w:r w:rsidR="00BD3158">
        <w:rPr>
          <w:rFonts w:eastAsia="Calibri"/>
          <w:sz w:val="28"/>
          <w:szCs w:val="28"/>
        </w:rPr>
        <w:t xml:space="preserve">» и его сегменты реализовывать </w:t>
      </w:r>
      <w:r w:rsidRPr="001B5D9F">
        <w:rPr>
          <w:rFonts w:eastAsia="Calibri"/>
          <w:sz w:val="28"/>
          <w:szCs w:val="28"/>
        </w:rPr>
        <w:t>на базе органа повседневного управления РСЧС в муниципальном районе, которым является единая дежурно-диспетчерская служба (далее ЕДДС).</w:t>
      </w:r>
      <w:proofErr w:type="gramEnd"/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Таким образом, АПК «Безопасный город» является инструментом ЕДДС и взаимодействующими с ним органов повседневного управления </w:t>
      </w:r>
      <w:r w:rsidRPr="001B5D9F">
        <w:rPr>
          <w:rFonts w:eastAsia="Calibri"/>
          <w:sz w:val="28"/>
          <w:szCs w:val="28"/>
        </w:rPr>
        <w:br/>
        <w:t>в сфере организации управления силами и средствами РСЧС муниципального уровня.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В рамках АПК «Безопасный город» комплексная информатизация процессов функционирования ЕДДС во взаимодействии с местными </w:t>
      </w:r>
      <w:r w:rsidRPr="001B5D9F">
        <w:rPr>
          <w:rFonts w:eastAsia="Calibri"/>
          <w:sz w:val="28"/>
          <w:szCs w:val="28"/>
        </w:rPr>
        <w:br/>
        <w:t xml:space="preserve">и региональными дежурно-диспетчерскими службами должна обеспечить: 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proofErr w:type="gramStart"/>
      <w:r w:rsidRPr="001B5D9F">
        <w:rPr>
          <w:rFonts w:eastAsia="Calibri"/>
          <w:sz w:val="28"/>
          <w:szCs w:val="28"/>
        </w:rPr>
        <w:lastRenderedPageBreak/>
        <w:t>- св</w:t>
      </w:r>
      <w:r>
        <w:rPr>
          <w:rFonts w:eastAsia="Calibri"/>
          <w:sz w:val="28"/>
          <w:szCs w:val="28"/>
        </w:rPr>
        <w:t xml:space="preserve">оевременное представление Главе </w:t>
      </w:r>
      <w:r w:rsidRPr="003B5C35">
        <w:rPr>
          <w:rFonts w:eastAsia="Calibri"/>
          <w:sz w:val="28"/>
          <w:szCs w:val="28"/>
        </w:rPr>
        <w:t>муниципального района</w:t>
      </w:r>
      <w:r w:rsidRPr="001B5D9F">
        <w:rPr>
          <w:rFonts w:eastAsia="Calibri"/>
          <w:sz w:val="28"/>
          <w:szCs w:val="28"/>
        </w:rPr>
        <w:t xml:space="preserve">, руководителям </w:t>
      </w:r>
      <w:r w:rsidRPr="008577FB">
        <w:rPr>
          <w:rFonts w:eastAsia="Calibri"/>
          <w:sz w:val="28"/>
          <w:szCs w:val="28"/>
        </w:rPr>
        <w:t>органов местного самоуправления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 xml:space="preserve">и других заинтересованных органов местного самоуправления полной, достоверной и актуальной информации об угрозе возникновения чрезвычайных ситуаций, других кризисных ситуаций и происшествий (далее </w:t>
      </w:r>
      <w:r w:rsidR="008577FB">
        <w:rPr>
          <w:rFonts w:eastAsia="Calibri"/>
          <w:sz w:val="28"/>
          <w:szCs w:val="28"/>
        </w:rPr>
        <w:t>–</w:t>
      </w:r>
      <w:r w:rsidRPr="001B5D9F">
        <w:rPr>
          <w:rFonts w:eastAsia="Calibri"/>
          <w:sz w:val="28"/>
          <w:szCs w:val="28"/>
        </w:rPr>
        <w:t xml:space="preserve"> ЧС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и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П) на территории муниципального района, оперативную подготовку дежурно-диспетчерскими службами и доведение до</w:t>
      </w:r>
      <w:r w:rsidR="008577F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</w:t>
      </w:r>
      <w:r w:rsidRPr="001B5D9F">
        <w:rPr>
          <w:rFonts w:eastAsia="Calibri"/>
          <w:sz w:val="28"/>
          <w:szCs w:val="28"/>
        </w:rPr>
        <w:t>сполнителей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обоснованных и согласованных предложений для принятия управленческих решений по предупреждению и ликвидации ЧС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и</w:t>
      </w:r>
      <w:proofErr w:type="gramEnd"/>
      <w:r w:rsidR="008577FB">
        <w:rPr>
          <w:rFonts w:eastAsia="Calibri"/>
          <w:sz w:val="28"/>
          <w:szCs w:val="28"/>
        </w:rPr>
        <w:t xml:space="preserve"> </w:t>
      </w:r>
      <w:proofErr w:type="gramStart"/>
      <w:r w:rsidRPr="001B5D9F">
        <w:rPr>
          <w:rFonts w:eastAsia="Calibri"/>
          <w:sz w:val="28"/>
          <w:szCs w:val="28"/>
        </w:rPr>
        <w:t>П</w:t>
      </w:r>
      <w:proofErr w:type="gramEnd"/>
      <w:r w:rsidRPr="001B5D9F">
        <w:rPr>
          <w:rFonts w:eastAsia="Calibri"/>
          <w:sz w:val="28"/>
          <w:szCs w:val="28"/>
        </w:rPr>
        <w:t>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включение органов местного самоуправления, а также муниципальных организаций и предприятий, выполняющих различные задачи по обеспечению безопасности жизнедеятельности, в единое информационное пространство антикризисного управления, эффективное вовлечение </w:t>
      </w:r>
      <w:r>
        <w:rPr>
          <w:rFonts w:eastAsia="Calibri"/>
          <w:sz w:val="28"/>
          <w:szCs w:val="28"/>
        </w:rPr>
        <w:t>муниципальных</w:t>
      </w:r>
      <w:r w:rsidRPr="001B5D9F">
        <w:rPr>
          <w:rFonts w:eastAsia="Calibri"/>
          <w:sz w:val="28"/>
          <w:szCs w:val="28"/>
        </w:rPr>
        <w:t xml:space="preserve"> управленческих кадров в процессы подготовки </w:t>
      </w:r>
      <w:r w:rsidRPr="001B5D9F">
        <w:rPr>
          <w:rFonts w:eastAsia="Calibri"/>
          <w:sz w:val="28"/>
          <w:szCs w:val="28"/>
        </w:rPr>
        <w:br/>
        <w:t xml:space="preserve">и принятия решений по предупреждению и ликвидации </w:t>
      </w:r>
      <w:proofErr w:type="spellStart"/>
      <w:r w:rsidRPr="001B5D9F">
        <w:rPr>
          <w:rFonts w:eastAsia="Calibri"/>
          <w:sz w:val="28"/>
          <w:szCs w:val="28"/>
        </w:rPr>
        <w:t>ЧСиП</w:t>
      </w:r>
      <w:proofErr w:type="spellEnd"/>
      <w:r w:rsidRPr="001B5D9F">
        <w:rPr>
          <w:rFonts w:eastAsia="Calibri"/>
          <w:sz w:val="28"/>
          <w:szCs w:val="28"/>
        </w:rPr>
        <w:br/>
        <w:t>на муниципальном уровне;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Pr="001B5D9F">
        <w:rPr>
          <w:rFonts w:eastAsia="Calibri"/>
          <w:sz w:val="28"/>
          <w:szCs w:val="28"/>
        </w:rPr>
        <w:t>многовариантности</w:t>
      </w:r>
      <w:proofErr w:type="spellEnd"/>
      <w:r w:rsidRPr="001B5D9F">
        <w:rPr>
          <w:rFonts w:eastAsia="Calibri"/>
          <w:sz w:val="28"/>
          <w:szCs w:val="28"/>
        </w:rPr>
        <w:t xml:space="preserve"> и оптимизации выбора рационального варианта;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- многократность использования первичной информации, упорядочение потоков информации, увеличение достоверности и полноты используемых данных на основе их регулярной актуализации </w:t>
      </w:r>
      <w:r w:rsidRPr="001B5D9F">
        <w:rPr>
          <w:rFonts w:eastAsia="Calibri"/>
          <w:sz w:val="28"/>
          <w:szCs w:val="28"/>
        </w:rPr>
        <w:br/>
        <w:t>по утвержденным регламентам;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повышение оперативности процессов управления мероприятиями по предупреждению и ликвидации ЧС</w:t>
      </w:r>
      <w:r w:rsidR="008577FB">
        <w:rPr>
          <w:rFonts w:eastAsia="Calibri"/>
          <w:sz w:val="28"/>
          <w:szCs w:val="28"/>
        </w:rPr>
        <w:t xml:space="preserve"> </w:t>
      </w:r>
      <w:r w:rsidRPr="001B5D9F">
        <w:rPr>
          <w:rFonts w:eastAsia="Calibri"/>
          <w:sz w:val="28"/>
          <w:szCs w:val="28"/>
        </w:rPr>
        <w:t>и</w:t>
      </w:r>
      <w:r w:rsidR="008577FB">
        <w:rPr>
          <w:rFonts w:eastAsia="Calibri"/>
          <w:sz w:val="28"/>
          <w:szCs w:val="28"/>
        </w:rPr>
        <w:t xml:space="preserve"> </w:t>
      </w:r>
      <w:proofErr w:type="gramStart"/>
      <w:r w:rsidRPr="001B5D9F">
        <w:rPr>
          <w:rFonts w:eastAsia="Calibri"/>
          <w:sz w:val="28"/>
          <w:szCs w:val="28"/>
        </w:rPr>
        <w:t>П</w:t>
      </w:r>
      <w:proofErr w:type="gramEnd"/>
      <w:r w:rsidRPr="001B5D9F">
        <w:rPr>
          <w:rFonts w:eastAsia="Calibri"/>
          <w:sz w:val="28"/>
          <w:szCs w:val="28"/>
        </w:rPr>
        <w:t xml:space="preserve">, сокращение общего времени </w:t>
      </w:r>
      <w:r w:rsidRPr="001B5D9F">
        <w:rPr>
          <w:rFonts w:eastAsia="Calibri"/>
          <w:sz w:val="28"/>
          <w:szCs w:val="28"/>
        </w:rPr>
        <w:br/>
        <w:t>на поиск, обработку, передачу и выдачу информации;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- 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город».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b/>
          <w:sz w:val="28"/>
          <w:szCs w:val="28"/>
        </w:rPr>
        <w:t xml:space="preserve">АПК «Безопасный город» </w:t>
      </w:r>
      <w:r>
        <w:rPr>
          <w:rFonts w:eastAsia="Calibri"/>
          <w:b/>
          <w:sz w:val="28"/>
          <w:szCs w:val="28"/>
        </w:rPr>
        <w:t>Романовского</w:t>
      </w:r>
      <w:r w:rsidRPr="001B5D9F">
        <w:rPr>
          <w:rFonts w:eastAsia="Calibri"/>
          <w:b/>
          <w:sz w:val="28"/>
          <w:szCs w:val="28"/>
        </w:rPr>
        <w:t xml:space="preserve"> муниципального района должен решать следующие основные задачи</w:t>
      </w:r>
      <w:r w:rsidRPr="001B5D9F">
        <w:rPr>
          <w:rFonts w:eastAsia="Calibri"/>
          <w:sz w:val="28"/>
          <w:szCs w:val="28"/>
        </w:rPr>
        <w:t>:</w:t>
      </w:r>
    </w:p>
    <w:p w:rsidR="008E1FEC" w:rsidRPr="00A525BB" w:rsidRDefault="008E1FEC" w:rsidP="008E1FEC">
      <w:pPr>
        <w:ind w:left="284" w:firstLine="425"/>
        <w:contextualSpacing/>
        <w:jc w:val="both"/>
        <w:rPr>
          <w:sz w:val="28"/>
          <w:szCs w:val="28"/>
        </w:rPr>
      </w:pPr>
      <w:r w:rsidRPr="00A525BB">
        <w:rPr>
          <w:sz w:val="28"/>
          <w:szCs w:val="28"/>
        </w:rPr>
        <w:t>- развитие органа управления единой государственной системы предупреждения и ликвидации чрезвычайных ситуаций за счёт приведения Единой дежурно-диспетчерской службы Романовского района в соответствии с Методическими рекомендациями МЧС России от 22.02.2015 №2-4-87-12-14 «АПК «Безопасный город» построение (развитие), внедрение и эксплуатация», путём введения дополнительных  штатных единиц операторов;</w:t>
      </w:r>
    </w:p>
    <w:p w:rsidR="008E1FEC" w:rsidRPr="00A525BB" w:rsidRDefault="008E1FEC" w:rsidP="008E1FEC">
      <w:pPr>
        <w:ind w:left="284" w:firstLine="425"/>
        <w:contextualSpacing/>
        <w:jc w:val="both"/>
        <w:rPr>
          <w:sz w:val="28"/>
          <w:szCs w:val="28"/>
        </w:rPr>
      </w:pPr>
      <w:r w:rsidRPr="00A525BB">
        <w:rPr>
          <w:sz w:val="28"/>
          <w:szCs w:val="28"/>
        </w:rPr>
        <w:t xml:space="preserve">- информатизация процессов предупреждения, ликвидации чрезвычайных ситуаций и происшествий, управления силами и средствами межведомственного взаимодействия путём оборудования рабочего места дежурного оператора; </w:t>
      </w:r>
    </w:p>
    <w:p w:rsidR="008E1FEC" w:rsidRPr="00A525BB" w:rsidRDefault="008E1FEC" w:rsidP="008E1FEC">
      <w:pPr>
        <w:ind w:left="284" w:firstLine="425"/>
        <w:contextualSpacing/>
        <w:jc w:val="both"/>
        <w:rPr>
          <w:sz w:val="28"/>
          <w:szCs w:val="28"/>
        </w:rPr>
      </w:pPr>
      <w:r w:rsidRPr="00A525BB">
        <w:rPr>
          <w:sz w:val="28"/>
          <w:szCs w:val="28"/>
        </w:rPr>
        <w:t xml:space="preserve">- оснащение Единой дежурно-диспетчерской службы Романовского района современными средствами связи и программно-аналитическими комплексами оценки обстановки и поддержки принятия решений, в том числе: </w:t>
      </w:r>
    </w:p>
    <w:p w:rsidR="008E1FEC" w:rsidRPr="00A525BB" w:rsidRDefault="008E1FEC" w:rsidP="008E1FEC">
      <w:pPr>
        <w:ind w:left="284" w:firstLine="425"/>
        <w:jc w:val="both"/>
        <w:rPr>
          <w:sz w:val="28"/>
          <w:szCs w:val="28"/>
        </w:rPr>
      </w:pPr>
      <w:r w:rsidRPr="00A525BB">
        <w:rPr>
          <w:sz w:val="28"/>
          <w:szCs w:val="28"/>
        </w:rPr>
        <w:t>видеотерминал;</w:t>
      </w:r>
    </w:p>
    <w:p w:rsidR="008E1FEC" w:rsidRDefault="008E1FEC" w:rsidP="008E1FEC">
      <w:pPr>
        <w:ind w:left="284" w:firstLine="425"/>
        <w:jc w:val="both"/>
        <w:rPr>
          <w:sz w:val="28"/>
          <w:szCs w:val="28"/>
        </w:rPr>
      </w:pPr>
      <w:r w:rsidRPr="00A525BB">
        <w:rPr>
          <w:sz w:val="28"/>
          <w:szCs w:val="28"/>
        </w:rPr>
        <w:t>приёмник спутниковой системы ГЛОНАСС;</w:t>
      </w:r>
    </w:p>
    <w:p w:rsidR="008E1FEC" w:rsidRPr="00A525BB" w:rsidRDefault="008E1FEC" w:rsidP="008E1FEC">
      <w:pPr>
        <w:ind w:left="284" w:firstLine="425"/>
        <w:jc w:val="both"/>
        <w:rPr>
          <w:sz w:val="28"/>
          <w:szCs w:val="28"/>
        </w:rPr>
      </w:pPr>
      <w:r w:rsidRPr="00A525BB">
        <w:rPr>
          <w:sz w:val="28"/>
          <w:szCs w:val="28"/>
        </w:rPr>
        <w:lastRenderedPageBreak/>
        <w:t>КВ радиостанция.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сбор, обработка и консолидация данных о текущей обстановке в районе, получаемых из различных источников информации (систем мониторинга </w:t>
      </w:r>
      <w:r w:rsidRPr="00A525BB">
        <w:rPr>
          <w:rFonts w:eastAsia="Calibri"/>
          <w:sz w:val="28"/>
          <w:szCs w:val="28"/>
        </w:rPr>
        <w:br/>
        <w:t>и контроля, оконечных устройств, дежурно-диспетчерских служб, голосовых и текстовых сообщений от населения и организаций);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>- оперативная оценка, анализ и прогнозирование обстановки;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своевременная поддержка процессов принятия управленческих решений по предупреждению </w:t>
      </w:r>
      <w:r w:rsidRPr="00A525BB">
        <w:rPr>
          <w:rFonts w:eastAsia="Calibri"/>
          <w:sz w:val="28"/>
          <w:szCs w:val="28"/>
        </w:rPr>
        <w:br/>
        <w:t>и ликвидации кризисных ситуаций и происшествий (далее КСП);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интеграция существующих и перспективных федеральных, региональных и муниципальных информационных систем, обеспечивающих безопасность жизнедеятельности населения на базе единой интеграционной платформы с возможностью подключения и управления широким спектром оконечных устройств (видеокамер, датчиков, </w:t>
      </w:r>
      <w:proofErr w:type="spellStart"/>
      <w:r w:rsidRPr="00A525BB">
        <w:rPr>
          <w:rFonts w:eastAsia="Calibri"/>
          <w:sz w:val="28"/>
          <w:szCs w:val="28"/>
        </w:rPr>
        <w:t>гидропостов</w:t>
      </w:r>
      <w:proofErr w:type="spellEnd"/>
      <w:r w:rsidRPr="00A525BB">
        <w:rPr>
          <w:rFonts w:eastAsia="Calibri"/>
          <w:sz w:val="28"/>
          <w:szCs w:val="28"/>
        </w:rPr>
        <w:t xml:space="preserve"> и т.д. </w:t>
      </w:r>
      <w:r w:rsidRPr="00A525BB">
        <w:rPr>
          <w:rFonts w:eastAsia="Calibri"/>
          <w:sz w:val="28"/>
          <w:szCs w:val="28"/>
        </w:rPr>
        <w:br/>
        <w:t>и комплекса средств автоматизации (далее КСА) муниципального и регионального уровней);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proofErr w:type="gramStart"/>
      <w:r w:rsidRPr="00A525BB">
        <w:rPr>
          <w:rFonts w:eastAsia="Calibri"/>
          <w:sz w:val="28"/>
          <w:szCs w:val="28"/>
        </w:rPr>
        <w:t>- создание единой информационно-коммуникационной платформы для территориальных органов федеральных органов исполнительной власти, органов местного самоуправления, организаций-</w:t>
      </w:r>
      <w:proofErr w:type="spellStart"/>
      <w:r w:rsidRPr="00A525BB">
        <w:rPr>
          <w:rFonts w:eastAsia="Calibri"/>
          <w:sz w:val="28"/>
          <w:szCs w:val="28"/>
        </w:rPr>
        <w:t>эксплуатантов</w:t>
      </w:r>
      <w:proofErr w:type="spellEnd"/>
      <w:r w:rsidRPr="00A525BB">
        <w:rPr>
          <w:rFonts w:eastAsia="Calibri"/>
          <w:sz w:val="28"/>
          <w:szCs w:val="28"/>
        </w:rPr>
        <w:t>/владельцев потенциально – опасные объекты, объекты массового пребывания люде</w:t>
      </w:r>
      <w:r>
        <w:rPr>
          <w:rFonts w:eastAsia="Calibri"/>
          <w:sz w:val="28"/>
          <w:szCs w:val="28"/>
        </w:rPr>
        <w:t xml:space="preserve">й и населения, ориентированной  </w:t>
      </w:r>
      <w:r w:rsidRPr="00A525BB">
        <w:rPr>
          <w:rFonts w:eastAsia="Calibri"/>
          <w:sz w:val="28"/>
          <w:szCs w:val="28"/>
        </w:rPr>
        <w:t>на формирование на муниципальном уровне единого информационного простран</w:t>
      </w:r>
      <w:r>
        <w:rPr>
          <w:rFonts w:eastAsia="Calibri"/>
          <w:sz w:val="28"/>
          <w:szCs w:val="28"/>
        </w:rPr>
        <w:t xml:space="preserve">ства органов управления, служб, </w:t>
      </w:r>
      <w:r w:rsidRPr="00A525BB">
        <w:rPr>
          <w:rFonts w:eastAsia="Calibri"/>
          <w:sz w:val="28"/>
          <w:szCs w:val="28"/>
        </w:rPr>
        <w:t>учреждений и организаций, уполномоченных на обеспечение безопасности в различных сферах производства и жизнедеятельности населения;</w:t>
      </w:r>
      <w:proofErr w:type="gramEnd"/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proofErr w:type="gramStart"/>
      <w:r w:rsidRPr="00A525BB">
        <w:rPr>
          <w:rFonts w:eastAsia="Calibri"/>
          <w:sz w:val="28"/>
          <w:szCs w:val="28"/>
        </w:rPr>
        <w:t xml:space="preserve">- формирование объединенной системы оперативно-диспетчерского управления на </w:t>
      </w:r>
      <w:r>
        <w:rPr>
          <w:rFonts w:eastAsia="Calibri"/>
          <w:sz w:val="28"/>
          <w:szCs w:val="28"/>
        </w:rPr>
        <w:t xml:space="preserve">основе ЕДДС </w:t>
      </w:r>
      <w:r w:rsidRPr="00A525BB">
        <w:rPr>
          <w:rFonts w:eastAsia="Calibri"/>
          <w:sz w:val="28"/>
          <w:szCs w:val="28"/>
        </w:rPr>
        <w:t xml:space="preserve">как центрального </w:t>
      </w:r>
      <w:r>
        <w:rPr>
          <w:rFonts w:eastAsia="Calibri"/>
          <w:sz w:val="28"/>
          <w:szCs w:val="28"/>
        </w:rPr>
        <w:t xml:space="preserve">органа управления этой системы </w:t>
      </w:r>
      <w:r w:rsidRPr="00A525BB">
        <w:rPr>
          <w:rFonts w:eastAsia="Calibri"/>
          <w:sz w:val="28"/>
          <w:szCs w:val="28"/>
        </w:rPr>
        <w:t>и взаимодействующих с ней экстренных оперативных служб, городских дежурно-диспетчерских, оперативно-дежурных, аварийно-</w:t>
      </w:r>
      <w:r>
        <w:rPr>
          <w:rFonts w:eastAsia="Calibri"/>
          <w:sz w:val="28"/>
          <w:szCs w:val="28"/>
        </w:rPr>
        <w:t xml:space="preserve">спасательных служб  </w:t>
      </w:r>
      <w:r w:rsidRPr="00A525BB">
        <w:rPr>
          <w:rFonts w:eastAsia="Calibri"/>
          <w:sz w:val="28"/>
          <w:szCs w:val="28"/>
        </w:rPr>
        <w:t>и соответствующих дежурных служб организаций-</w:t>
      </w:r>
      <w:proofErr w:type="spellStart"/>
      <w:r w:rsidRPr="00A525BB">
        <w:rPr>
          <w:rFonts w:eastAsia="Calibri"/>
          <w:sz w:val="28"/>
          <w:szCs w:val="28"/>
        </w:rPr>
        <w:t>эксплуатантов</w:t>
      </w:r>
      <w:proofErr w:type="spellEnd"/>
      <w:r w:rsidRPr="00A525BB">
        <w:rPr>
          <w:rFonts w:eastAsia="Calibri"/>
          <w:sz w:val="28"/>
          <w:szCs w:val="28"/>
        </w:rPr>
        <w:t xml:space="preserve">/владельцев потенциально-опасных объектов (далее ПОО), объектов с массовым пребыванием людей (далее ОМПЛ), расположенных или имеющих область ответственности на территории </w:t>
      </w:r>
      <w:r>
        <w:rPr>
          <w:rFonts w:eastAsia="Calibri"/>
          <w:sz w:val="28"/>
          <w:szCs w:val="28"/>
        </w:rPr>
        <w:t xml:space="preserve">Романовского </w:t>
      </w:r>
      <w:r w:rsidRPr="00A525BB">
        <w:rPr>
          <w:rFonts w:eastAsia="Calibri"/>
          <w:sz w:val="28"/>
          <w:szCs w:val="28"/>
        </w:rPr>
        <w:t>муниципального района;</w:t>
      </w:r>
      <w:proofErr w:type="gramEnd"/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формирование муниципального </w:t>
      </w:r>
      <w:proofErr w:type="gramStart"/>
      <w:r w:rsidRPr="00A525BB">
        <w:rPr>
          <w:rFonts w:eastAsia="Calibri"/>
          <w:sz w:val="28"/>
          <w:szCs w:val="28"/>
        </w:rPr>
        <w:t>сегмента сети комплексного мониторинга состояния безопасности жизнедеятельности</w:t>
      </w:r>
      <w:proofErr w:type="gramEnd"/>
      <w:r w:rsidRPr="00A525BB">
        <w:rPr>
          <w:rFonts w:eastAsia="Calibri"/>
          <w:sz w:val="28"/>
          <w:szCs w:val="28"/>
        </w:rPr>
        <w:t xml:space="preserve"> и передачи данных на базе многофункциональных комплексов мониторинга природно-техн</w:t>
      </w:r>
      <w:r>
        <w:rPr>
          <w:rFonts w:eastAsia="Calibri"/>
          <w:sz w:val="28"/>
          <w:szCs w:val="28"/>
        </w:rPr>
        <w:t xml:space="preserve">огенных угроз, ориентированной  </w:t>
      </w:r>
      <w:r w:rsidRPr="00A525BB">
        <w:rPr>
          <w:rFonts w:eastAsia="Calibri"/>
          <w:sz w:val="28"/>
          <w:szCs w:val="28"/>
        </w:rPr>
        <w:t>на идентификацию потенциальных точек уязвимости;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>- оказание информационной поддержки соответствующим службам для обеспечения экстренной помощи населению при угрозах жизни и здоровью, уменьшения социально-экономического ущерба при чрезвычайных происшествиях и ЧС;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>- информирование граждан о событиях и результатах реагирования служб и ведомств на КСП;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прогнозирование, предупреждение и реагирование </w:t>
      </w:r>
      <w:r w:rsidRPr="00A525BB">
        <w:rPr>
          <w:rFonts w:eastAsia="Calibri"/>
          <w:sz w:val="28"/>
          <w:szCs w:val="28"/>
        </w:rPr>
        <w:br/>
        <w:t xml:space="preserve">на угрозы обеспечения безопасности жизнедеятельности населения в </w:t>
      </w:r>
      <w:r w:rsidRPr="00A525BB">
        <w:rPr>
          <w:rFonts w:eastAsia="Calibri"/>
          <w:sz w:val="28"/>
          <w:szCs w:val="28"/>
        </w:rPr>
        <w:lastRenderedPageBreak/>
        <w:t>соответствии с положениями Концепции построения и развития АПК «Безопасный город», утвержденной распоряжением Правительства Российской Федерации № 2446-р от 03.12.2014 и Едиными требованиями к техническим параметрам се</w:t>
      </w:r>
      <w:r>
        <w:rPr>
          <w:rFonts w:eastAsia="Calibri"/>
          <w:sz w:val="28"/>
          <w:szCs w:val="28"/>
        </w:rPr>
        <w:t xml:space="preserve">гментов АПК «Безопасный город», </w:t>
      </w:r>
      <w:r w:rsidRPr="00A525BB">
        <w:rPr>
          <w:rFonts w:eastAsia="Calibri"/>
          <w:sz w:val="28"/>
          <w:szCs w:val="28"/>
        </w:rPr>
        <w:t>утвержденными МЧС России 29.12.2014;</w:t>
      </w:r>
    </w:p>
    <w:p w:rsidR="008E1FEC" w:rsidRPr="00A525BB" w:rsidRDefault="008E1FEC" w:rsidP="008E1FEC">
      <w:pPr>
        <w:ind w:left="284" w:firstLine="425"/>
        <w:contextualSpacing/>
        <w:jc w:val="both"/>
        <w:rPr>
          <w:rFonts w:eastAsia="Calibri"/>
          <w:sz w:val="28"/>
          <w:szCs w:val="28"/>
        </w:rPr>
      </w:pPr>
      <w:r w:rsidRPr="00A525BB">
        <w:rPr>
          <w:rFonts w:eastAsia="Calibri"/>
          <w:sz w:val="28"/>
          <w:szCs w:val="28"/>
        </w:rPr>
        <w:t xml:space="preserve">- обеспечение централизованной координации действий </w:t>
      </w:r>
      <w:r w:rsidRPr="00A525BB">
        <w:rPr>
          <w:rFonts w:eastAsia="Calibri"/>
          <w:sz w:val="28"/>
          <w:szCs w:val="28"/>
        </w:rPr>
        <w:br/>
        <w:t>и контроля исполнения поручений органами</w:t>
      </w:r>
      <w:r>
        <w:rPr>
          <w:rFonts w:eastAsia="Calibri"/>
          <w:sz w:val="28"/>
          <w:szCs w:val="28"/>
        </w:rPr>
        <w:t xml:space="preserve"> местного самоуправления, коммерческими организациями </w:t>
      </w:r>
      <w:r w:rsidRPr="00A525BB">
        <w:rPr>
          <w:rFonts w:eastAsia="Calibri"/>
          <w:sz w:val="28"/>
          <w:szCs w:val="28"/>
        </w:rPr>
        <w:t xml:space="preserve">и населением по комплексу задач, связанных </w:t>
      </w:r>
      <w:r w:rsidRPr="00A525BB">
        <w:rPr>
          <w:rFonts w:eastAsia="Calibri"/>
          <w:sz w:val="28"/>
          <w:szCs w:val="28"/>
        </w:rPr>
        <w:br/>
        <w:t>с обеспечением безопасности жизнедеятельности населения;</w:t>
      </w:r>
    </w:p>
    <w:p w:rsidR="008E1FEC" w:rsidRPr="00A525BB" w:rsidRDefault="008E1FEC" w:rsidP="008E1FEC">
      <w:pPr>
        <w:ind w:left="284" w:firstLine="425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525BB">
        <w:rPr>
          <w:rFonts w:eastAsia="Calibri"/>
          <w:sz w:val="28"/>
          <w:szCs w:val="28"/>
        </w:rPr>
        <w:t>- обеспечение информационной безопасности в рамках единой информационно-коммуникационной платформы, предусматривающей создание нескольких контуров безопасности с различными правами доступа пользователей к информации и функциям АПК «Безопасный город», а также и ролями пользователей (групп пользователей), определяемых соответствующими нормативными актами.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</w:p>
    <w:p w:rsidR="008E1FEC" w:rsidRPr="00F04B67" w:rsidRDefault="008E1FEC" w:rsidP="008E1FEC">
      <w:pPr>
        <w:ind w:left="284" w:firstLine="425"/>
        <w:jc w:val="both"/>
        <w:rPr>
          <w:rFonts w:eastAsia="Calibri"/>
          <w:b/>
          <w:sz w:val="28"/>
          <w:szCs w:val="28"/>
        </w:rPr>
      </w:pPr>
      <w:r w:rsidRPr="00F04B67">
        <w:rPr>
          <w:rFonts w:eastAsia="Calibri"/>
          <w:b/>
          <w:sz w:val="28"/>
          <w:szCs w:val="28"/>
        </w:rPr>
        <w:t>3. Целевые показатели муниципальной программы</w:t>
      </w:r>
    </w:p>
    <w:p w:rsidR="008E1FEC" w:rsidRPr="00E67CC8" w:rsidRDefault="008E1FEC" w:rsidP="008E1FEC">
      <w:pPr>
        <w:ind w:left="284" w:firstLine="425"/>
        <w:jc w:val="both"/>
        <w:rPr>
          <w:rFonts w:eastAsia="Calibri" w:cs="Calibri"/>
          <w:sz w:val="28"/>
          <w:szCs w:val="28"/>
        </w:rPr>
      </w:pPr>
      <w:r w:rsidRPr="00F04B67">
        <w:rPr>
          <w:rFonts w:eastAsia="Calibri" w:cs="Calibri"/>
          <w:sz w:val="28"/>
          <w:szCs w:val="28"/>
        </w:rPr>
        <w:t>Реализация муниципальной программы позволит достигнуть следующих целевых показателей: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E67CC8">
        <w:rPr>
          <w:rFonts w:eastAsia="Calibri"/>
          <w:spacing w:val="-10"/>
          <w:sz w:val="28"/>
          <w:szCs w:val="28"/>
        </w:rPr>
        <w:t xml:space="preserve">- приобретение оборудования и техническое оснащение </w:t>
      </w:r>
      <w:r w:rsidR="00B41ECE">
        <w:rPr>
          <w:rFonts w:eastAsia="Calibri"/>
          <w:spacing w:val="-10"/>
          <w:sz w:val="28"/>
          <w:szCs w:val="28"/>
        </w:rPr>
        <w:t xml:space="preserve">ЕДДС </w:t>
      </w:r>
      <w:r w:rsidR="00B41ECE">
        <w:rPr>
          <w:rFonts w:eastAsia="Calibri"/>
          <w:bCs/>
          <w:sz w:val="28"/>
          <w:szCs w:val="28"/>
        </w:rPr>
        <w:t xml:space="preserve">района </w:t>
      </w:r>
      <w:r w:rsidR="001B49E7">
        <w:rPr>
          <w:rFonts w:eastAsia="Calibri"/>
          <w:bCs/>
          <w:sz w:val="28"/>
          <w:szCs w:val="28"/>
        </w:rPr>
        <w:t xml:space="preserve">на </w:t>
      </w:r>
      <w:r w:rsidRPr="00E67CC8">
        <w:rPr>
          <w:rFonts w:eastAsia="Calibri"/>
          <w:bCs/>
          <w:sz w:val="28"/>
          <w:szCs w:val="28"/>
        </w:rPr>
        <w:t>50 %</w:t>
      </w:r>
      <w:r w:rsidR="001B49E7">
        <w:rPr>
          <w:rFonts w:eastAsia="Calibri"/>
          <w:sz w:val="28"/>
          <w:szCs w:val="28"/>
        </w:rPr>
        <w:t>;</w:t>
      </w:r>
    </w:p>
    <w:p w:rsidR="001B49E7" w:rsidRPr="001B49E7" w:rsidRDefault="001B49E7" w:rsidP="001B49E7">
      <w:pPr>
        <w:ind w:left="176" w:firstLine="425"/>
        <w:jc w:val="both"/>
        <w:rPr>
          <w:rFonts w:eastAsia="Calibri" w:cs="Calibri"/>
          <w:sz w:val="28"/>
          <w:szCs w:val="28"/>
        </w:rPr>
      </w:pPr>
      <w:r w:rsidRPr="001B49E7">
        <w:rPr>
          <w:rFonts w:eastAsia="Calibri" w:cs="Calibri"/>
          <w:sz w:val="28"/>
          <w:szCs w:val="28"/>
        </w:rPr>
        <w:t>- количество единиц персонала ЕДДС обученных на базе ОГУ ДПО «УМЦ  ГОЧ с и ПБ Саратовской области» на 100 %.</w:t>
      </w:r>
    </w:p>
    <w:p w:rsidR="001B49E7" w:rsidRPr="00E67CC8" w:rsidRDefault="001B49E7" w:rsidP="008E1FEC">
      <w:pPr>
        <w:ind w:left="284" w:firstLine="425"/>
        <w:jc w:val="both"/>
        <w:rPr>
          <w:rFonts w:eastAsia="Calibri"/>
          <w:sz w:val="28"/>
          <w:szCs w:val="28"/>
        </w:rPr>
      </w:pPr>
    </w:p>
    <w:p w:rsidR="008E1FEC" w:rsidRPr="00E67CC8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</w:p>
    <w:p w:rsidR="008E1FEC" w:rsidRPr="001B5D9F" w:rsidRDefault="008E1FEC" w:rsidP="008E1FEC">
      <w:pPr>
        <w:ind w:left="284" w:firstLine="425"/>
        <w:jc w:val="center"/>
        <w:rPr>
          <w:rFonts w:eastAsia="Calibri"/>
          <w:b/>
          <w:sz w:val="28"/>
          <w:szCs w:val="28"/>
        </w:rPr>
      </w:pPr>
      <w:r w:rsidRPr="001B5D9F">
        <w:rPr>
          <w:rFonts w:eastAsia="Calibri"/>
          <w:b/>
          <w:sz w:val="28"/>
          <w:szCs w:val="28"/>
        </w:rPr>
        <w:t xml:space="preserve">4. Прогноз конечных результатов муниципальной программы, сроки </w:t>
      </w:r>
      <w:r w:rsidRPr="001B5D9F">
        <w:rPr>
          <w:rFonts w:eastAsia="Calibri"/>
          <w:b/>
          <w:sz w:val="28"/>
          <w:szCs w:val="28"/>
        </w:rPr>
        <w:br/>
        <w:t>и этапы реализации муниципальной программы</w:t>
      </w:r>
    </w:p>
    <w:p w:rsidR="008E1FEC" w:rsidRPr="00F848D4" w:rsidRDefault="008E1FEC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 w:cs="Calibri"/>
          <w:sz w:val="28"/>
          <w:szCs w:val="28"/>
        </w:rPr>
      </w:pPr>
      <w:r w:rsidRPr="001B5D9F">
        <w:rPr>
          <w:rFonts w:eastAsia="Calibri" w:cs="Calibri"/>
          <w:sz w:val="28"/>
          <w:szCs w:val="28"/>
        </w:rPr>
        <w:t xml:space="preserve">В результате реализации муниципальной программы планируется </w:t>
      </w:r>
      <w:r w:rsidRPr="00F848D4">
        <w:rPr>
          <w:rFonts w:eastAsia="Calibri" w:cs="Calibri"/>
          <w:sz w:val="28"/>
          <w:szCs w:val="28"/>
        </w:rPr>
        <w:t>достижение следующих конечных результатов: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rFonts w:eastAsia="Calibri"/>
          <w:sz w:val="28"/>
          <w:szCs w:val="28"/>
        </w:rPr>
      </w:pPr>
      <w:r w:rsidRPr="00F848D4">
        <w:rPr>
          <w:rFonts w:eastAsia="Calibri"/>
          <w:sz w:val="28"/>
          <w:szCs w:val="28"/>
        </w:rPr>
        <w:t xml:space="preserve">- позволит стабилизировать </w:t>
      </w:r>
      <w:proofErr w:type="gramStart"/>
      <w:r w:rsidRPr="00F848D4">
        <w:rPr>
          <w:rFonts w:eastAsia="Calibri"/>
          <w:sz w:val="28"/>
          <w:szCs w:val="28"/>
        </w:rPr>
        <w:t>криминогенную обстановку</w:t>
      </w:r>
      <w:proofErr w:type="gramEnd"/>
      <w:r w:rsidRPr="00F848D4">
        <w:rPr>
          <w:rFonts w:eastAsia="Calibri"/>
          <w:sz w:val="28"/>
          <w:szCs w:val="28"/>
        </w:rPr>
        <w:t xml:space="preserve"> в районе,  нейтрализовать рост преступности и других негативных явлений по отдельным направлениям и тем самым создать условия для повышения реального уровня безопасности жизни населения Романовского муниципального района, обеспечения защищенности критически важной инфраструктуры района;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proofErr w:type="gramStart"/>
      <w:r w:rsidRPr="00F848D4">
        <w:rPr>
          <w:rFonts w:eastAsia="Calibri"/>
          <w:sz w:val="28"/>
          <w:szCs w:val="28"/>
        </w:rPr>
        <w:t>- с</w:t>
      </w:r>
      <w:r w:rsidRPr="00F848D4">
        <w:rPr>
          <w:sz w:val="28"/>
          <w:szCs w:val="28"/>
        </w:rPr>
        <w:t>воевременное представление Главе муниципального района, руководителям органов местного самоуправления и других заинтересованных органов власти и управления района, достоверной и актуальной информации об угрозе возникновения чрезвычайных ситуаций, других кризисных ситуаций и происшествий на территории Романовского района, оперативную подготовку дежурно-диспетчерскими службами района и доведение до исполнителей обоснованных и согласованных предложений для принятия управленческих решений по предупреждению и ликвидации чрезвычайных ситуаций и происшествий;</w:t>
      </w:r>
      <w:proofErr w:type="gramEnd"/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 xml:space="preserve">- включение органов местного самоуправления, а также организаций и предприятий, выполняющих различные задачи по обеспечению </w:t>
      </w:r>
      <w:r w:rsidRPr="00F848D4">
        <w:rPr>
          <w:sz w:val="28"/>
          <w:szCs w:val="28"/>
        </w:rPr>
        <w:lastRenderedPageBreak/>
        <w:t>безопасности жизнедеятельности в единое информационное пространство антикризисного управления, эффективное вовлечение муниципальных управленческих кадров в процессы подготовки и принятия решений по предупреждению и ликвидации чрезвычайных ситуаций и происшествий на муниципальном уровне;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 xml:space="preserve">- улучшение качества принимаемых решений и планов на основе использования аналитических и количественных методов их оценки, </w:t>
      </w:r>
      <w:proofErr w:type="spellStart"/>
      <w:r w:rsidRPr="00F848D4">
        <w:rPr>
          <w:sz w:val="28"/>
          <w:szCs w:val="28"/>
        </w:rPr>
        <w:t>многовариантности</w:t>
      </w:r>
      <w:proofErr w:type="spellEnd"/>
      <w:r w:rsidRPr="00F848D4">
        <w:rPr>
          <w:sz w:val="28"/>
          <w:szCs w:val="28"/>
        </w:rPr>
        <w:t xml:space="preserve"> и оптимизации выбора рационального варианта; 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>- многократность использования первичной информации, упорядочивание потоков информации, увеличение достоверности и полноты используемых данных на основе из регулярной актуализации по утверждённым регламентам;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 xml:space="preserve">- повышение оперативности процессов управления мероприятиями по предупреждению и ликвидации чрезвычайных ситуаций и происшествий, сокращение общего времени на поиск, обработку, передачу и выдачу информации; </w:t>
      </w:r>
    </w:p>
    <w:p w:rsidR="008E1FEC" w:rsidRPr="00F848D4" w:rsidRDefault="008E1FEC" w:rsidP="008E1FEC">
      <w:pPr>
        <w:widowControl w:val="0"/>
        <w:ind w:left="284" w:right="66" w:firstLine="425"/>
        <w:jc w:val="both"/>
        <w:rPr>
          <w:sz w:val="28"/>
          <w:szCs w:val="28"/>
        </w:rPr>
      </w:pPr>
      <w:r w:rsidRPr="00F848D4">
        <w:rPr>
          <w:sz w:val="28"/>
          <w:szCs w:val="28"/>
        </w:rPr>
        <w:t>- обеспечение организационно-методической, информационно-лингвистической и программно-технической совместимости сегментов, подсистем и компонентов АПК «Безопасный город.</w:t>
      </w:r>
    </w:p>
    <w:p w:rsidR="008E1FEC" w:rsidRPr="001B5D9F" w:rsidRDefault="008E1FEC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 w:cs="Calibri"/>
          <w:sz w:val="28"/>
          <w:szCs w:val="28"/>
        </w:rPr>
      </w:pPr>
    </w:p>
    <w:p w:rsidR="008E1FEC" w:rsidRDefault="008E1FEC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Муниципальная про</w:t>
      </w:r>
      <w:r w:rsidR="00E805E9">
        <w:rPr>
          <w:rFonts w:eastAsia="Calibri"/>
          <w:sz w:val="28"/>
          <w:szCs w:val="28"/>
        </w:rPr>
        <w:t>г</w:t>
      </w:r>
      <w:r w:rsidR="003E2799">
        <w:rPr>
          <w:rFonts w:eastAsia="Calibri"/>
          <w:sz w:val="28"/>
          <w:szCs w:val="28"/>
        </w:rPr>
        <w:t>рамма реализуется в течение 2018</w:t>
      </w:r>
      <w:r w:rsidRPr="001B5D9F">
        <w:rPr>
          <w:rFonts w:eastAsia="Calibri"/>
          <w:sz w:val="28"/>
          <w:szCs w:val="28"/>
        </w:rPr>
        <w:t xml:space="preserve"> – 20</w:t>
      </w:r>
      <w:r w:rsidR="008577FB">
        <w:rPr>
          <w:rFonts w:eastAsia="Calibri"/>
          <w:sz w:val="28"/>
          <w:szCs w:val="28"/>
        </w:rPr>
        <w:t>22</w:t>
      </w:r>
      <w:r w:rsidRPr="001B5D9F">
        <w:rPr>
          <w:rFonts w:eastAsia="Calibri"/>
          <w:sz w:val="28"/>
          <w:szCs w:val="28"/>
        </w:rPr>
        <w:t xml:space="preserve"> годов </w:t>
      </w:r>
      <w:r w:rsidRPr="001B5D9F">
        <w:rPr>
          <w:rFonts w:eastAsia="Calibri"/>
          <w:sz w:val="28"/>
          <w:szCs w:val="28"/>
        </w:rPr>
        <w:br/>
        <w:t xml:space="preserve">в </w:t>
      </w:r>
      <w:r w:rsidR="003E2799">
        <w:rPr>
          <w:rFonts w:eastAsia="Calibri"/>
          <w:sz w:val="28"/>
          <w:szCs w:val="28"/>
        </w:rPr>
        <w:t>5 этапов</w:t>
      </w:r>
      <w:r w:rsidRPr="001B5D9F">
        <w:rPr>
          <w:rFonts w:eastAsia="Calibri"/>
          <w:sz w:val="28"/>
          <w:szCs w:val="28"/>
        </w:rPr>
        <w:t>:</w:t>
      </w:r>
    </w:p>
    <w:p w:rsidR="00E805E9" w:rsidRDefault="00E805E9" w:rsidP="00E805E9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 этап - 2018</w:t>
      </w:r>
      <w:r w:rsidRPr="001B5D9F">
        <w:rPr>
          <w:rFonts w:eastAsia="Calibri"/>
          <w:sz w:val="28"/>
          <w:szCs w:val="28"/>
        </w:rPr>
        <w:t xml:space="preserve"> год;</w:t>
      </w:r>
    </w:p>
    <w:p w:rsidR="00E805E9" w:rsidRPr="001B5D9F" w:rsidRDefault="00E805E9" w:rsidP="00E805E9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 этап - 2019</w:t>
      </w:r>
      <w:r w:rsidRPr="001B5D9F">
        <w:rPr>
          <w:rFonts w:eastAsia="Calibri"/>
          <w:sz w:val="28"/>
          <w:szCs w:val="28"/>
        </w:rPr>
        <w:t xml:space="preserve"> год;</w:t>
      </w:r>
    </w:p>
    <w:p w:rsidR="008E1FEC" w:rsidRPr="001B5D9F" w:rsidRDefault="00E805E9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 этап – </w:t>
      </w:r>
      <w:r w:rsidR="008577FB">
        <w:rPr>
          <w:rFonts w:eastAsia="Calibri"/>
          <w:sz w:val="28"/>
          <w:szCs w:val="28"/>
        </w:rPr>
        <w:t>2020</w:t>
      </w:r>
      <w:r w:rsidR="008E1FEC" w:rsidRPr="001B5D9F">
        <w:rPr>
          <w:rFonts w:eastAsia="Calibri"/>
          <w:sz w:val="28"/>
          <w:szCs w:val="28"/>
        </w:rPr>
        <w:t xml:space="preserve"> год;</w:t>
      </w:r>
    </w:p>
    <w:p w:rsidR="008E1FEC" w:rsidRPr="001B5D9F" w:rsidRDefault="00E805E9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8577FB">
        <w:rPr>
          <w:rFonts w:eastAsia="Calibri"/>
          <w:sz w:val="28"/>
          <w:szCs w:val="28"/>
        </w:rPr>
        <w:t xml:space="preserve"> этап – 2021</w:t>
      </w:r>
      <w:r w:rsidR="008E1FEC" w:rsidRPr="001B5D9F">
        <w:rPr>
          <w:rFonts w:eastAsia="Calibri"/>
          <w:sz w:val="28"/>
          <w:szCs w:val="28"/>
        </w:rPr>
        <w:t xml:space="preserve"> год;</w:t>
      </w:r>
    </w:p>
    <w:p w:rsidR="008E1FEC" w:rsidRDefault="00E805E9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8577FB">
        <w:rPr>
          <w:rFonts w:eastAsia="Calibri"/>
          <w:sz w:val="28"/>
          <w:szCs w:val="28"/>
        </w:rPr>
        <w:t xml:space="preserve"> этап – 2022</w:t>
      </w:r>
      <w:r w:rsidR="008E1FEC">
        <w:rPr>
          <w:rFonts w:eastAsia="Calibri"/>
          <w:sz w:val="28"/>
          <w:szCs w:val="28"/>
        </w:rPr>
        <w:t xml:space="preserve"> год.</w:t>
      </w:r>
    </w:p>
    <w:p w:rsidR="00F462B7" w:rsidRDefault="00F462B7" w:rsidP="00F95A44">
      <w:pPr>
        <w:rPr>
          <w:rFonts w:eastAsia="Calibri"/>
          <w:color w:val="FF0000"/>
          <w:sz w:val="28"/>
          <w:szCs w:val="28"/>
        </w:rPr>
      </w:pPr>
    </w:p>
    <w:p w:rsidR="008E1FEC" w:rsidRPr="001B5D9F" w:rsidRDefault="00F95A44" w:rsidP="008E1FEC">
      <w:pPr>
        <w:ind w:left="284" w:firstLine="42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5</w:t>
      </w:r>
      <w:r w:rsidR="008E1FEC" w:rsidRPr="001B5D9F">
        <w:rPr>
          <w:rFonts w:eastAsia="Calibri"/>
          <w:b/>
          <w:sz w:val="28"/>
          <w:szCs w:val="28"/>
        </w:rPr>
        <w:t>. Финансовое обеспечение реализации муниципальной программы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Программа реализуется за счёт средств бюджета </w:t>
      </w:r>
      <w:r w:rsidR="00F462B7">
        <w:rPr>
          <w:rFonts w:eastAsia="Calibri"/>
          <w:sz w:val="28"/>
          <w:szCs w:val="28"/>
        </w:rPr>
        <w:t xml:space="preserve">Романовского </w:t>
      </w:r>
      <w:r w:rsidRPr="001B5D9F">
        <w:rPr>
          <w:rFonts w:eastAsia="Calibri"/>
          <w:sz w:val="28"/>
          <w:szCs w:val="28"/>
        </w:rPr>
        <w:t>муниципального района.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>Объем финансовых средств, необходимых для реализации программы</w:t>
      </w:r>
      <w:r w:rsidRPr="001B5D9F">
        <w:rPr>
          <w:rFonts w:eastAsia="Calibri"/>
          <w:b/>
          <w:sz w:val="28"/>
          <w:szCs w:val="28"/>
        </w:rPr>
        <w:t>,</w:t>
      </w:r>
      <w:r w:rsidRPr="001B5D9F">
        <w:rPr>
          <w:rFonts w:eastAsia="Calibri"/>
          <w:sz w:val="28"/>
          <w:szCs w:val="28"/>
        </w:rPr>
        <w:t xml:space="preserve"> </w:t>
      </w:r>
      <w:r w:rsidRPr="00EA0CE4">
        <w:rPr>
          <w:rFonts w:eastAsia="Calibri"/>
          <w:sz w:val="28"/>
          <w:szCs w:val="28"/>
        </w:rPr>
        <w:t>составляет</w:t>
      </w:r>
      <w:r w:rsidR="00626C8D" w:rsidRPr="00EA0CE4">
        <w:rPr>
          <w:rFonts w:eastAsia="Calibri"/>
          <w:sz w:val="28"/>
          <w:szCs w:val="28"/>
        </w:rPr>
        <w:t xml:space="preserve"> </w:t>
      </w:r>
      <w:r w:rsidR="008577FB">
        <w:rPr>
          <w:rFonts w:eastAsia="Calibri"/>
          <w:sz w:val="28"/>
          <w:szCs w:val="28"/>
        </w:rPr>
        <w:t>300</w:t>
      </w:r>
      <w:r w:rsidRPr="00EA0CE4">
        <w:rPr>
          <w:rFonts w:eastAsia="Calibri"/>
          <w:sz w:val="28"/>
          <w:szCs w:val="28"/>
        </w:rPr>
        <w:t xml:space="preserve">,0 тыс. рублей, в том числе: </w:t>
      </w:r>
    </w:p>
    <w:p w:rsidR="00E70379" w:rsidRPr="00E70379" w:rsidRDefault="000B4FA8" w:rsidP="00E70379">
      <w:pPr>
        <w:spacing w:line="276" w:lineRule="atLeast"/>
        <w:ind w:left="176" w:firstLine="53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2018 году – 0 тыс. руб.</w:t>
      </w:r>
      <w:r w:rsidR="00E70379" w:rsidRPr="00E70379">
        <w:rPr>
          <w:rFonts w:eastAsia="Calibri"/>
          <w:sz w:val="28"/>
          <w:szCs w:val="28"/>
        </w:rPr>
        <w:t>;</w:t>
      </w:r>
    </w:p>
    <w:p w:rsidR="00E70379" w:rsidRPr="00E70379" w:rsidRDefault="00E70379" w:rsidP="00E70379">
      <w:pPr>
        <w:spacing w:line="276" w:lineRule="atLeast"/>
        <w:ind w:left="176" w:firstLine="533"/>
        <w:jc w:val="both"/>
        <w:rPr>
          <w:rFonts w:eastAsia="Calibri"/>
          <w:sz w:val="28"/>
          <w:szCs w:val="28"/>
        </w:rPr>
      </w:pPr>
      <w:r w:rsidRPr="00E70379">
        <w:rPr>
          <w:rFonts w:eastAsia="Calibri"/>
          <w:sz w:val="28"/>
          <w:szCs w:val="28"/>
        </w:rPr>
        <w:t>20</w:t>
      </w:r>
      <w:r w:rsidR="000B4FA8">
        <w:rPr>
          <w:rFonts w:eastAsia="Calibri"/>
          <w:sz w:val="28"/>
          <w:szCs w:val="28"/>
        </w:rPr>
        <w:t>19 год – 0 тыс. руб.</w:t>
      </w:r>
      <w:r w:rsidRPr="00E70379">
        <w:rPr>
          <w:rFonts w:eastAsia="Calibri"/>
          <w:sz w:val="28"/>
          <w:szCs w:val="28"/>
        </w:rPr>
        <w:t>;</w:t>
      </w:r>
    </w:p>
    <w:p w:rsidR="008E1FEC" w:rsidRPr="00EA0CE4" w:rsidRDefault="008577FB" w:rsidP="008E1FEC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2020</w:t>
      </w:r>
      <w:r w:rsidR="008E1FEC" w:rsidRPr="00EA0CE4">
        <w:rPr>
          <w:rFonts w:eastAsia="Calibri"/>
          <w:sz w:val="28"/>
          <w:szCs w:val="28"/>
        </w:rPr>
        <w:t xml:space="preserve"> год – </w:t>
      </w:r>
      <w:r>
        <w:rPr>
          <w:rFonts w:eastAsia="Calibri"/>
          <w:sz w:val="28"/>
          <w:szCs w:val="28"/>
        </w:rPr>
        <w:t xml:space="preserve">100,0 </w:t>
      </w:r>
      <w:r w:rsidR="000B4FA8">
        <w:rPr>
          <w:rFonts w:eastAsia="Calibri"/>
          <w:sz w:val="28"/>
          <w:szCs w:val="28"/>
        </w:rPr>
        <w:t>тыс. руб.;</w:t>
      </w:r>
    </w:p>
    <w:p w:rsidR="008E1FEC" w:rsidRPr="00EA0CE4" w:rsidRDefault="008577FB" w:rsidP="008E1FEC">
      <w:pPr>
        <w:widowControl w:val="0"/>
        <w:autoSpaceDE w:val="0"/>
        <w:autoSpaceDN w:val="0"/>
        <w:adjustRightInd w:val="0"/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2021</w:t>
      </w:r>
      <w:r w:rsidR="008E1FEC" w:rsidRPr="00EA0CE4">
        <w:rPr>
          <w:rFonts w:eastAsia="Calibri"/>
          <w:sz w:val="28"/>
          <w:szCs w:val="28"/>
        </w:rPr>
        <w:t xml:space="preserve"> год – </w:t>
      </w:r>
      <w:r>
        <w:rPr>
          <w:rFonts w:eastAsia="Calibri"/>
          <w:sz w:val="28"/>
          <w:szCs w:val="28"/>
        </w:rPr>
        <w:t>10</w:t>
      </w:r>
      <w:r w:rsidR="000B4FA8">
        <w:rPr>
          <w:rFonts w:eastAsia="Calibri"/>
          <w:sz w:val="28"/>
          <w:szCs w:val="28"/>
        </w:rPr>
        <w:t>0,0 тыс. руб.</w:t>
      </w:r>
      <w:r w:rsidR="008E1FEC" w:rsidRPr="00EA0CE4">
        <w:rPr>
          <w:rFonts w:eastAsia="Calibri"/>
          <w:sz w:val="28"/>
          <w:szCs w:val="28"/>
        </w:rPr>
        <w:t>;</w:t>
      </w:r>
    </w:p>
    <w:p w:rsidR="008E1FEC" w:rsidRPr="00EA0CE4" w:rsidRDefault="008577FB" w:rsidP="008E1FEC">
      <w:pPr>
        <w:ind w:left="284" w:firstLine="4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2022</w:t>
      </w:r>
      <w:r w:rsidR="008E1FEC" w:rsidRPr="00EA0CE4">
        <w:rPr>
          <w:rFonts w:eastAsia="Calibri"/>
          <w:sz w:val="28"/>
          <w:szCs w:val="28"/>
        </w:rPr>
        <w:t xml:space="preserve"> г</w:t>
      </w:r>
      <w:r>
        <w:rPr>
          <w:rFonts w:eastAsia="Calibri"/>
          <w:sz w:val="28"/>
          <w:szCs w:val="28"/>
        </w:rPr>
        <w:t>од – 10</w:t>
      </w:r>
      <w:r w:rsidR="000B4FA8">
        <w:rPr>
          <w:rFonts w:eastAsia="Calibri"/>
          <w:sz w:val="28"/>
          <w:szCs w:val="28"/>
        </w:rPr>
        <w:t>0,0 тыс. руб</w:t>
      </w:r>
      <w:r w:rsidR="00626C8D" w:rsidRPr="00EA0CE4">
        <w:rPr>
          <w:rFonts w:eastAsia="Calibri"/>
          <w:sz w:val="28"/>
          <w:szCs w:val="28"/>
        </w:rPr>
        <w:t>.</w:t>
      </w:r>
    </w:p>
    <w:p w:rsidR="008E1FEC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  <w:r w:rsidRPr="001B5D9F">
        <w:rPr>
          <w:rFonts w:eastAsia="Calibri"/>
          <w:sz w:val="28"/>
          <w:szCs w:val="28"/>
        </w:rPr>
        <w:t xml:space="preserve">В ходе реализации программы объемы финансирования подлежат ежегодному уточнению с учетом реальных возможностей бюджета </w:t>
      </w:r>
      <w:r w:rsidRPr="001B5D9F">
        <w:rPr>
          <w:rFonts w:eastAsia="Calibri"/>
          <w:sz w:val="28"/>
          <w:szCs w:val="28"/>
        </w:rPr>
        <w:br/>
        <w:t>и принимаемых мер по увеличению объема средств из внебюджетных источников.</w:t>
      </w:r>
    </w:p>
    <w:p w:rsidR="008E1FEC" w:rsidRPr="001B5D9F" w:rsidRDefault="008E1FEC" w:rsidP="008E1FEC">
      <w:pPr>
        <w:ind w:left="284" w:firstLine="425"/>
        <w:jc w:val="both"/>
        <w:rPr>
          <w:rFonts w:eastAsia="Calibri"/>
          <w:sz w:val="28"/>
          <w:szCs w:val="28"/>
        </w:rPr>
      </w:pPr>
    </w:p>
    <w:p w:rsidR="008E1FEC" w:rsidRPr="001B5D9F" w:rsidRDefault="00F95A44" w:rsidP="008E1FEC">
      <w:pPr>
        <w:ind w:left="284" w:firstLine="425"/>
        <w:jc w:val="center"/>
        <w:rPr>
          <w:rFonts w:eastAsia="Calibri"/>
          <w:b/>
          <w:spacing w:val="-10"/>
          <w:sz w:val="28"/>
          <w:szCs w:val="28"/>
        </w:rPr>
      </w:pPr>
      <w:r>
        <w:rPr>
          <w:rFonts w:eastAsia="Calibri"/>
          <w:b/>
          <w:spacing w:val="-10"/>
          <w:sz w:val="28"/>
          <w:szCs w:val="28"/>
        </w:rPr>
        <w:t>6</w:t>
      </w:r>
      <w:r w:rsidR="008E1FEC" w:rsidRPr="001B5D9F">
        <w:rPr>
          <w:rFonts w:eastAsia="Calibri"/>
          <w:b/>
          <w:spacing w:val="-10"/>
          <w:sz w:val="28"/>
          <w:szCs w:val="28"/>
        </w:rPr>
        <w:t>. Анализ рисков реализации муниципальной программы и меры управления рисками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pacing w:val="-6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 xml:space="preserve">Риски реализации </w:t>
      </w:r>
      <w:r>
        <w:rPr>
          <w:rFonts w:ascii="Times New Roman" w:hAnsi="Times New Roman"/>
          <w:sz w:val="28"/>
          <w:szCs w:val="28"/>
        </w:rPr>
        <w:t>муниципаль</w:t>
      </w:r>
      <w:r w:rsidRPr="00F73B7A">
        <w:rPr>
          <w:rFonts w:ascii="Times New Roman" w:hAnsi="Times New Roman"/>
          <w:sz w:val="28"/>
          <w:szCs w:val="28"/>
        </w:rPr>
        <w:t xml:space="preserve">ной программы необходимо разделить на внутренние, которые относятся к сфере компетенции ответственного </w:t>
      </w:r>
      <w:r w:rsidRPr="00F73B7A">
        <w:rPr>
          <w:rFonts w:ascii="Times New Roman" w:hAnsi="Times New Roman"/>
          <w:sz w:val="28"/>
          <w:szCs w:val="28"/>
        </w:rPr>
        <w:lastRenderedPageBreak/>
        <w:t xml:space="preserve">исполнителя, соисполнителей и участников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 xml:space="preserve">й программы, </w:t>
      </w:r>
      <w:r w:rsidRPr="00F73B7A">
        <w:rPr>
          <w:rFonts w:ascii="Times New Roman" w:hAnsi="Times New Roman"/>
          <w:sz w:val="28"/>
          <w:szCs w:val="28"/>
        </w:rPr>
        <w:br/>
      </w:r>
      <w:r w:rsidRPr="00F73B7A">
        <w:rPr>
          <w:rFonts w:ascii="Times New Roman" w:hAnsi="Times New Roman"/>
          <w:spacing w:val="-6"/>
          <w:sz w:val="28"/>
          <w:szCs w:val="28"/>
        </w:rPr>
        <w:t>и внешние, наступление или не</w:t>
      </w:r>
      <w:r w:rsidR="00626C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73B7A">
        <w:rPr>
          <w:rFonts w:ascii="Times New Roman" w:hAnsi="Times New Roman"/>
          <w:spacing w:val="-6"/>
          <w:sz w:val="28"/>
          <w:szCs w:val="28"/>
        </w:rPr>
        <w:t>наступление которых не зависит от их действий.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 xml:space="preserve">Внутренние риски могут являться следствием: 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низкой исполнительской дисциплины ответственного исполнителя, соисполнителей и участников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несвоевременных разработки, согласования и принятия документов, обеспечивающих выполнение мероприятий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недостаточной оперативности при корректировке плана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 xml:space="preserve">й программы при наступлении внешних рисков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программы.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>Мерами управления внутренними рисками являются: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планирование хода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мониторинг выполнения мероприятий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программы;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 xml:space="preserve">своевременная актуализация ежегодных планов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программы, в том числе корректировка состава и сроков исполнения мероприятий.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pacing w:val="-6"/>
          <w:sz w:val="28"/>
          <w:szCs w:val="28"/>
        </w:rPr>
        <w:t xml:space="preserve">Внешние риски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</w:t>
      </w:r>
      <w:r w:rsidRPr="00F73B7A">
        <w:rPr>
          <w:rFonts w:ascii="Times New Roman" w:hAnsi="Times New Roman"/>
          <w:spacing w:val="-6"/>
          <w:sz w:val="28"/>
          <w:szCs w:val="28"/>
        </w:rPr>
        <w:t xml:space="preserve"> программы могут являться</w:t>
      </w:r>
      <w:r w:rsidRPr="00F73B7A">
        <w:rPr>
          <w:rFonts w:ascii="Times New Roman" w:hAnsi="Times New Roman"/>
          <w:sz w:val="28"/>
          <w:szCs w:val="28"/>
        </w:rPr>
        <w:t xml:space="preserve"> следствием: 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>изменение экономической обстановки;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>изменение законодательства и правоприменительной практики;</w:t>
      </w:r>
    </w:p>
    <w:p w:rsidR="008E1FEC" w:rsidRPr="00F73B7A" w:rsidRDefault="008E1FEC" w:rsidP="008E1FEC">
      <w:pPr>
        <w:pStyle w:val="a6"/>
        <w:ind w:left="284" w:right="-71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Pr="00F73B7A">
        <w:rPr>
          <w:rFonts w:ascii="Times New Roman" w:hAnsi="Times New Roman"/>
          <w:sz w:val="28"/>
          <w:szCs w:val="28"/>
        </w:rPr>
        <w:t>возникновения дестабилизирующих общественных процессов.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z w:val="28"/>
          <w:szCs w:val="28"/>
        </w:rPr>
        <w:t xml:space="preserve">Для управления рисками этой группы предусмотрено, проведение </w:t>
      </w:r>
      <w:r w:rsidRPr="00F73B7A">
        <w:rPr>
          <w:rFonts w:ascii="Times New Roman" w:hAnsi="Times New Roman"/>
          <w:sz w:val="28"/>
          <w:szCs w:val="28"/>
        </w:rPr>
        <w:br/>
        <w:t xml:space="preserve">в течение всего срока выполнения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 xml:space="preserve">й программы мониторинга и прогнозирования текущих тенденций в сфере ее реализации и при необходимости актуализация плана реализации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программы.</w:t>
      </w:r>
    </w:p>
    <w:p w:rsidR="008E1FEC" w:rsidRPr="00F73B7A" w:rsidRDefault="008E1FEC" w:rsidP="008E1FEC">
      <w:pPr>
        <w:pStyle w:val="a6"/>
        <w:ind w:left="284" w:right="-1" w:firstLine="425"/>
        <w:jc w:val="both"/>
        <w:rPr>
          <w:rFonts w:ascii="Times New Roman" w:hAnsi="Times New Roman"/>
          <w:sz w:val="28"/>
          <w:szCs w:val="28"/>
        </w:rPr>
      </w:pPr>
      <w:r w:rsidRPr="00F73B7A">
        <w:rPr>
          <w:rFonts w:ascii="Times New Roman" w:hAnsi="Times New Roman"/>
          <w:spacing w:val="-10"/>
          <w:sz w:val="28"/>
          <w:szCs w:val="28"/>
        </w:rPr>
        <w:t>В связи с разнообразием рисков, объектов рисков, их специфики характерной</w:t>
      </w:r>
      <w:r w:rsidRPr="00F73B7A">
        <w:rPr>
          <w:rFonts w:ascii="Times New Roman" w:hAnsi="Times New Roman"/>
          <w:sz w:val="28"/>
          <w:szCs w:val="28"/>
        </w:rPr>
        <w:t xml:space="preserve"> для профилактики правонарушений и терроризма, а также противодействию незаконному обороту наркотических сре</w:t>
      </w:r>
      <w:proofErr w:type="gramStart"/>
      <w:r w:rsidRPr="00F73B7A">
        <w:rPr>
          <w:rFonts w:ascii="Times New Roman" w:hAnsi="Times New Roman"/>
          <w:sz w:val="28"/>
          <w:szCs w:val="28"/>
        </w:rPr>
        <w:t xml:space="preserve">дств в 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айоне</w:t>
      </w:r>
      <w:r w:rsidRPr="00F73B7A">
        <w:rPr>
          <w:rFonts w:ascii="Times New Roman" w:hAnsi="Times New Roman"/>
          <w:sz w:val="28"/>
          <w:szCs w:val="28"/>
        </w:rPr>
        <w:t xml:space="preserve">, комплектностью целей </w:t>
      </w:r>
      <w:r>
        <w:rPr>
          <w:rFonts w:ascii="Times New Roman" w:hAnsi="Times New Roman"/>
          <w:sz w:val="28"/>
          <w:szCs w:val="28"/>
        </w:rPr>
        <w:t>муниципально</w:t>
      </w:r>
      <w:r w:rsidRPr="00F73B7A">
        <w:rPr>
          <w:rFonts w:ascii="Times New Roman" w:hAnsi="Times New Roman"/>
          <w:sz w:val="28"/>
          <w:szCs w:val="28"/>
        </w:rPr>
        <w:t>й программы, на достижение которых риски могут оказать свое влияние, количественная характеристика рисков невозможна.</w:t>
      </w:r>
    </w:p>
    <w:p w:rsidR="002162DA" w:rsidRDefault="002162DA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8E1FEC">
      <w:pPr>
        <w:pStyle w:val="ConsPlusTitle"/>
        <w:widowControl/>
        <w:ind w:left="284" w:right="27" w:firstLine="425"/>
        <w:rPr>
          <w:rFonts w:ascii="Times New Roman" w:hAnsi="Times New Roman" w:cs="Times New Roman"/>
          <w:sz w:val="28"/>
          <w:szCs w:val="28"/>
        </w:rPr>
      </w:pPr>
    </w:p>
    <w:p w:rsidR="00442FC3" w:rsidRDefault="00442FC3" w:rsidP="001B49E7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  <w:sectPr w:rsidR="00442FC3" w:rsidSect="007A7648">
          <w:pgSz w:w="11906" w:h="16838"/>
          <w:pgMar w:top="709" w:right="849" w:bottom="567" w:left="1560" w:header="709" w:footer="709" w:gutter="0"/>
          <w:cols w:space="708"/>
          <w:docGrid w:linePitch="360"/>
        </w:sectPr>
      </w:pPr>
    </w:p>
    <w:p w:rsidR="00442FC3" w:rsidRPr="001F0F60" w:rsidRDefault="00F95A44" w:rsidP="00F95A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42FC3">
        <w:rPr>
          <w:b/>
          <w:sz w:val="28"/>
          <w:szCs w:val="28"/>
        </w:rPr>
        <w:t xml:space="preserve">. </w:t>
      </w:r>
      <w:r w:rsidR="00442FC3" w:rsidRPr="00CA476F">
        <w:rPr>
          <w:b/>
          <w:sz w:val="28"/>
          <w:szCs w:val="28"/>
        </w:rPr>
        <w:t>Перечень программных мероприятий</w:t>
      </w:r>
    </w:p>
    <w:p w:rsidR="00442FC3" w:rsidRDefault="00442FC3" w:rsidP="00442FC3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</w:p>
    <w:tbl>
      <w:tblPr>
        <w:tblW w:w="16001" w:type="dxa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513"/>
        <w:gridCol w:w="1843"/>
        <w:gridCol w:w="1440"/>
        <w:gridCol w:w="1678"/>
        <w:gridCol w:w="1290"/>
        <w:gridCol w:w="1290"/>
        <w:gridCol w:w="1275"/>
        <w:gridCol w:w="15"/>
        <w:gridCol w:w="1119"/>
        <w:gridCol w:w="6"/>
        <w:gridCol w:w="987"/>
        <w:gridCol w:w="992"/>
      </w:tblGrid>
      <w:tr w:rsidR="00111DC1" w:rsidRPr="005A2C36" w:rsidTr="009659A0">
        <w:trPr>
          <w:cantSplit/>
          <w:trHeight w:val="555"/>
          <w:tblHeader/>
        </w:trPr>
        <w:tc>
          <w:tcPr>
            <w:tcW w:w="553" w:type="dxa"/>
            <w:vMerge w:val="restart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п</w:t>
            </w:r>
            <w:proofErr w:type="gramEnd"/>
            <w:r w:rsidRPr="005A2C36">
              <w:rPr>
                <w:sz w:val="22"/>
                <w:szCs w:val="22"/>
              </w:rPr>
              <w:t>/п</w:t>
            </w:r>
          </w:p>
        </w:tc>
        <w:tc>
          <w:tcPr>
            <w:tcW w:w="3513" w:type="dxa"/>
            <w:vMerge w:val="restart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proofErr w:type="gramStart"/>
            <w:r w:rsidRPr="005A2C36">
              <w:rPr>
                <w:sz w:val="22"/>
                <w:szCs w:val="22"/>
              </w:rPr>
              <w:t>Ответственный</w:t>
            </w:r>
            <w:proofErr w:type="gramEnd"/>
            <w:r w:rsidRPr="005A2C36">
              <w:rPr>
                <w:sz w:val="22"/>
                <w:szCs w:val="22"/>
              </w:rPr>
              <w:t xml:space="preserve"> за выполнение</w:t>
            </w:r>
          </w:p>
        </w:tc>
        <w:tc>
          <w:tcPr>
            <w:tcW w:w="1440" w:type="dxa"/>
            <w:vMerge w:val="restart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Срок выполнения</w:t>
            </w:r>
          </w:p>
        </w:tc>
        <w:tc>
          <w:tcPr>
            <w:tcW w:w="1678" w:type="dxa"/>
            <w:vMerge w:val="restart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5982" w:type="dxa"/>
            <w:gridSpan w:val="7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Финансирование</w:t>
            </w:r>
            <w:r>
              <w:rPr>
                <w:sz w:val="22"/>
                <w:szCs w:val="22"/>
              </w:rPr>
              <w:t xml:space="preserve"> по годам</w:t>
            </w:r>
            <w:r w:rsidRPr="005A2C36">
              <w:rPr>
                <w:sz w:val="22"/>
                <w:szCs w:val="22"/>
              </w:rPr>
              <w:t>, тыс</w:t>
            </w:r>
            <w:proofErr w:type="gramStart"/>
            <w:r w:rsidRPr="005A2C36">
              <w:rPr>
                <w:sz w:val="22"/>
                <w:szCs w:val="22"/>
              </w:rPr>
              <w:t>.р</w:t>
            </w:r>
            <w:proofErr w:type="gramEnd"/>
            <w:r w:rsidRPr="005A2C36">
              <w:rPr>
                <w:sz w:val="22"/>
                <w:szCs w:val="22"/>
              </w:rPr>
              <w:t>уб.</w:t>
            </w:r>
            <w:r>
              <w:rPr>
                <w:sz w:val="22"/>
                <w:szCs w:val="22"/>
              </w:rPr>
              <w:t xml:space="preserve"> (прогнозно)</w:t>
            </w:r>
          </w:p>
        </w:tc>
        <w:tc>
          <w:tcPr>
            <w:tcW w:w="992" w:type="dxa"/>
            <w:vMerge w:val="restart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тыс. руб.</w:t>
            </w:r>
          </w:p>
        </w:tc>
      </w:tr>
      <w:tr w:rsidR="00111DC1" w:rsidRPr="005A2C36" w:rsidTr="009659A0">
        <w:trPr>
          <w:cantSplit/>
          <w:trHeight w:val="295"/>
          <w:tblHeader/>
        </w:trPr>
        <w:tc>
          <w:tcPr>
            <w:tcW w:w="553" w:type="dxa"/>
            <w:vMerge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3" w:type="dxa"/>
            <w:vMerge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8" w:type="dxa"/>
            <w:vMerge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90" w:type="dxa"/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90" w:type="dxa"/>
            <w:gridSpan w:val="2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5" w:type="dxa"/>
            <w:gridSpan w:val="2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987" w:type="dxa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vMerge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</w:tr>
      <w:tr w:rsidR="00111DC1" w:rsidRPr="005A2C36" w:rsidTr="009659A0">
        <w:trPr>
          <w:cantSplit/>
          <w:trHeight w:val="122"/>
          <w:tblHeader/>
        </w:trPr>
        <w:tc>
          <w:tcPr>
            <w:tcW w:w="553" w:type="dxa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1</w:t>
            </w:r>
          </w:p>
        </w:tc>
        <w:tc>
          <w:tcPr>
            <w:tcW w:w="3513" w:type="dxa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 w:rsidRPr="005A2C36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111DC1" w:rsidRPr="005A2C36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111DC1" w:rsidRPr="005A2C36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8" w:type="dxa"/>
          </w:tcPr>
          <w:p w:rsidR="00111DC1" w:rsidRPr="005A2C36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90" w:type="dxa"/>
          </w:tcPr>
          <w:p w:rsidR="00111DC1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90" w:type="dxa"/>
          </w:tcPr>
          <w:p w:rsidR="00111DC1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111DC1" w:rsidRPr="005A2C36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gridSpan w:val="2"/>
          </w:tcPr>
          <w:p w:rsidR="00111DC1" w:rsidRPr="005A2C36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gridSpan w:val="2"/>
          </w:tcPr>
          <w:p w:rsidR="00111DC1" w:rsidRPr="005A2C36" w:rsidRDefault="006050B3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111DC1" w:rsidRPr="005A2C36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50B3">
              <w:rPr>
                <w:sz w:val="22"/>
                <w:szCs w:val="22"/>
              </w:rPr>
              <w:t>1</w:t>
            </w:r>
          </w:p>
        </w:tc>
      </w:tr>
      <w:tr w:rsidR="00111DC1" w:rsidRPr="005A2C36" w:rsidTr="009659A0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Pr="001B5D9F" w:rsidRDefault="00111DC1" w:rsidP="00B877C1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Укомплектование </w:t>
            </w:r>
            <w:r>
              <w:rPr>
                <w:sz w:val="22"/>
                <w:szCs w:val="22"/>
              </w:rPr>
              <w:t>ситуационного зала ЕДДС района оргтехникой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Pr="005A2C36" w:rsidRDefault="00111DC1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F318A7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11DC1">
              <w:rPr>
                <w:sz w:val="22"/>
                <w:szCs w:val="22"/>
              </w:rPr>
              <w:t>-2022 годы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111DC1" w:rsidRPr="005A2C36" w:rsidTr="009659A0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Оснащение ситуационного зала ЕДДС района офисным оборудованием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Pr="005A2C36" w:rsidRDefault="00111DC1" w:rsidP="00B70C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F318A7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111DC1">
              <w:rPr>
                <w:sz w:val="22"/>
                <w:szCs w:val="22"/>
              </w:rPr>
              <w:t>-2022 годы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111DC1" w:rsidRDefault="00111DC1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659A0" w:rsidRPr="005A2C36" w:rsidTr="009659A0">
        <w:trPr>
          <w:cantSplit/>
          <w:trHeight w:val="720"/>
        </w:trPr>
        <w:tc>
          <w:tcPr>
            <w:tcW w:w="553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6909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13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B877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обучения персо</w:t>
            </w:r>
            <w:r w:rsidR="00874F2C">
              <w:rPr>
                <w:sz w:val="22"/>
                <w:szCs w:val="22"/>
              </w:rPr>
              <w:t>нала ЕДДС на базе ОГ</w:t>
            </w:r>
            <w:r>
              <w:rPr>
                <w:sz w:val="22"/>
                <w:szCs w:val="22"/>
              </w:rPr>
              <w:t xml:space="preserve">У </w:t>
            </w:r>
            <w:r w:rsidR="00874F2C">
              <w:rPr>
                <w:sz w:val="22"/>
                <w:szCs w:val="22"/>
              </w:rPr>
              <w:t xml:space="preserve">ДПО </w:t>
            </w:r>
            <w:r>
              <w:rPr>
                <w:sz w:val="22"/>
                <w:szCs w:val="22"/>
              </w:rPr>
              <w:t>«</w:t>
            </w:r>
            <w:r w:rsidR="00874F2C">
              <w:rPr>
                <w:sz w:val="22"/>
                <w:szCs w:val="22"/>
              </w:rPr>
              <w:t xml:space="preserve">УМЦ </w:t>
            </w:r>
            <w:r>
              <w:rPr>
                <w:sz w:val="22"/>
                <w:szCs w:val="22"/>
              </w:rPr>
              <w:t xml:space="preserve"> ГО</w:t>
            </w:r>
            <w:r w:rsidR="00874F2C">
              <w:rPr>
                <w:sz w:val="22"/>
                <w:szCs w:val="22"/>
              </w:rPr>
              <w:t>Ч с и ПБ</w:t>
            </w:r>
            <w:r>
              <w:rPr>
                <w:sz w:val="22"/>
                <w:szCs w:val="22"/>
              </w:rPr>
              <w:t xml:space="preserve"> Саратовской области»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Pr="005A2C36" w:rsidRDefault="009659A0" w:rsidP="0096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</w:t>
            </w:r>
            <w:proofErr w:type="gramStart"/>
            <w:r>
              <w:rPr>
                <w:sz w:val="22"/>
                <w:szCs w:val="22"/>
              </w:rPr>
              <w:t>Романовского</w:t>
            </w:r>
            <w:proofErr w:type="gramEnd"/>
            <w:r>
              <w:rPr>
                <w:sz w:val="22"/>
                <w:szCs w:val="22"/>
              </w:rPr>
              <w:t xml:space="preserve"> МР </w:t>
            </w:r>
          </w:p>
          <w:p w:rsidR="009659A0" w:rsidRDefault="009659A0" w:rsidP="00B70C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2018-2022 годы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DF44E0">
            <w:pPr>
              <w:jc w:val="center"/>
            </w:pPr>
            <w:r>
              <w:t>за счет средств бюджета Романовского МР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90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9659A0" w:rsidRDefault="009659A0" w:rsidP="0045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11DC1" w:rsidRPr="002650D5" w:rsidTr="009659A0">
        <w:trPr>
          <w:cantSplit/>
          <w:trHeight w:val="458"/>
        </w:trPr>
        <w:tc>
          <w:tcPr>
            <w:tcW w:w="4066" w:type="dxa"/>
            <w:gridSpan w:val="2"/>
          </w:tcPr>
          <w:p w:rsidR="00111DC1" w:rsidRPr="002650D5" w:rsidRDefault="00111DC1" w:rsidP="0045629E">
            <w:pPr>
              <w:rPr>
                <w:b/>
                <w:sz w:val="22"/>
                <w:szCs w:val="22"/>
              </w:rPr>
            </w:pPr>
            <w:r w:rsidRPr="002650D5">
              <w:rPr>
                <w:b/>
                <w:sz w:val="22"/>
                <w:szCs w:val="22"/>
              </w:rPr>
              <w:t>Всего    запланировано     денежных средств:</w:t>
            </w:r>
          </w:p>
        </w:tc>
        <w:tc>
          <w:tcPr>
            <w:tcW w:w="1843" w:type="dxa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</w:tcPr>
          <w:p w:rsidR="00111DC1" w:rsidRDefault="00111DC1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90" w:type="dxa"/>
          </w:tcPr>
          <w:p w:rsidR="00111DC1" w:rsidRDefault="00111DC1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2650D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gridSpan w:val="2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111DC1" w:rsidRPr="002650D5" w:rsidRDefault="00111DC1" w:rsidP="004562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300</w:t>
            </w:r>
            <w:r w:rsidRPr="002650D5">
              <w:rPr>
                <w:b/>
                <w:sz w:val="22"/>
                <w:szCs w:val="22"/>
              </w:rPr>
              <w:t>,0</w:t>
            </w:r>
          </w:p>
        </w:tc>
      </w:tr>
    </w:tbl>
    <w:p w:rsidR="00442FC3" w:rsidRPr="00134367" w:rsidRDefault="00442FC3" w:rsidP="00F327E2">
      <w:pPr>
        <w:pStyle w:val="ConsPlusTitle"/>
        <w:widowControl/>
        <w:ind w:right="27"/>
        <w:rPr>
          <w:rFonts w:ascii="Times New Roman" w:hAnsi="Times New Roman" w:cs="Times New Roman"/>
          <w:sz w:val="28"/>
          <w:szCs w:val="28"/>
        </w:rPr>
      </w:pPr>
    </w:p>
    <w:sectPr w:rsidR="00442FC3" w:rsidRPr="00134367" w:rsidSect="00442FC3">
      <w:pgSz w:w="16838" w:h="11906" w:orient="landscape"/>
      <w:pgMar w:top="851" w:right="567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8DF7E76"/>
    <w:multiLevelType w:val="hybridMultilevel"/>
    <w:tmpl w:val="6EE85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A4B28"/>
    <w:rsid w:val="000B4FA8"/>
    <w:rsid w:val="000B5BDF"/>
    <w:rsid w:val="000C2335"/>
    <w:rsid w:val="000D56D9"/>
    <w:rsid w:val="000E00A2"/>
    <w:rsid w:val="000E7A89"/>
    <w:rsid w:val="000F02BE"/>
    <w:rsid w:val="001010C8"/>
    <w:rsid w:val="001023B2"/>
    <w:rsid w:val="00111DC1"/>
    <w:rsid w:val="00122A19"/>
    <w:rsid w:val="00134367"/>
    <w:rsid w:val="0015325A"/>
    <w:rsid w:val="001735B3"/>
    <w:rsid w:val="00186DF2"/>
    <w:rsid w:val="001911AF"/>
    <w:rsid w:val="001A35DD"/>
    <w:rsid w:val="001A3C29"/>
    <w:rsid w:val="001B232A"/>
    <w:rsid w:val="001B49E7"/>
    <w:rsid w:val="001B4D66"/>
    <w:rsid w:val="001E29B9"/>
    <w:rsid w:val="001F251A"/>
    <w:rsid w:val="00210C59"/>
    <w:rsid w:val="002162DA"/>
    <w:rsid w:val="00265934"/>
    <w:rsid w:val="00274A4B"/>
    <w:rsid w:val="00274A8A"/>
    <w:rsid w:val="002C4140"/>
    <w:rsid w:val="002D3100"/>
    <w:rsid w:val="002F1AD6"/>
    <w:rsid w:val="0031283D"/>
    <w:rsid w:val="00312E84"/>
    <w:rsid w:val="00356C24"/>
    <w:rsid w:val="003873BF"/>
    <w:rsid w:val="003B7D0C"/>
    <w:rsid w:val="003E2799"/>
    <w:rsid w:val="004075EA"/>
    <w:rsid w:val="004158B2"/>
    <w:rsid w:val="0042760D"/>
    <w:rsid w:val="0044290F"/>
    <w:rsid w:val="00442FC3"/>
    <w:rsid w:val="00471FC5"/>
    <w:rsid w:val="00524B91"/>
    <w:rsid w:val="00536816"/>
    <w:rsid w:val="005423D6"/>
    <w:rsid w:val="00545C64"/>
    <w:rsid w:val="005A011D"/>
    <w:rsid w:val="005A0DAC"/>
    <w:rsid w:val="005A2C36"/>
    <w:rsid w:val="005C3B94"/>
    <w:rsid w:val="005D7202"/>
    <w:rsid w:val="006050B3"/>
    <w:rsid w:val="00621D7A"/>
    <w:rsid w:val="00626C8D"/>
    <w:rsid w:val="006458E2"/>
    <w:rsid w:val="00662F12"/>
    <w:rsid w:val="006764A5"/>
    <w:rsid w:val="00690989"/>
    <w:rsid w:val="006B23CC"/>
    <w:rsid w:val="006E5CC0"/>
    <w:rsid w:val="006F58B2"/>
    <w:rsid w:val="00705A8D"/>
    <w:rsid w:val="00731514"/>
    <w:rsid w:val="00754533"/>
    <w:rsid w:val="007A7648"/>
    <w:rsid w:val="007B7D98"/>
    <w:rsid w:val="007D52CB"/>
    <w:rsid w:val="007E60D9"/>
    <w:rsid w:val="007E63A8"/>
    <w:rsid w:val="007F05D2"/>
    <w:rsid w:val="007F1DDE"/>
    <w:rsid w:val="008206EF"/>
    <w:rsid w:val="00855154"/>
    <w:rsid w:val="008577FB"/>
    <w:rsid w:val="00861B4F"/>
    <w:rsid w:val="00874F2C"/>
    <w:rsid w:val="00894063"/>
    <w:rsid w:val="008A33B4"/>
    <w:rsid w:val="008D446E"/>
    <w:rsid w:val="008E05F3"/>
    <w:rsid w:val="008E1FEC"/>
    <w:rsid w:val="008E2C0D"/>
    <w:rsid w:val="0090392F"/>
    <w:rsid w:val="00923B08"/>
    <w:rsid w:val="009339D1"/>
    <w:rsid w:val="0093405F"/>
    <w:rsid w:val="00934916"/>
    <w:rsid w:val="00944784"/>
    <w:rsid w:val="00945715"/>
    <w:rsid w:val="00952BC5"/>
    <w:rsid w:val="00952EC0"/>
    <w:rsid w:val="009659A0"/>
    <w:rsid w:val="00973E87"/>
    <w:rsid w:val="009B421B"/>
    <w:rsid w:val="009D271D"/>
    <w:rsid w:val="009D48ED"/>
    <w:rsid w:val="009E55C1"/>
    <w:rsid w:val="00A10111"/>
    <w:rsid w:val="00A1122A"/>
    <w:rsid w:val="00A30261"/>
    <w:rsid w:val="00A32D12"/>
    <w:rsid w:val="00A35DD9"/>
    <w:rsid w:val="00A53060"/>
    <w:rsid w:val="00A55973"/>
    <w:rsid w:val="00A738AA"/>
    <w:rsid w:val="00A8473D"/>
    <w:rsid w:val="00A90E54"/>
    <w:rsid w:val="00A92078"/>
    <w:rsid w:val="00A93C6D"/>
    <w:rsid w:val="00AC1271"/>
    <w:rsid w:val="00AC3F32"/>
    <w:rsid w:val="00AC47CD"/>
    <w:rsid w:val="00AF0D96"/>
    <w:rsid w:val="00B1207A"/>
    <w:rsid w:val="00B32CF5"/>
    <w:rsid w:val="00B41ECE"/>
    <w:rsid w:val="00B46224"/>
    <w:rsid w:val="00B66169"/>
    <w:rsid w:val="00B70CD1"/>
    <w:rsid w:val="00B877C1"/>
    <w:rsid w:val="00BC0713"/>
    <w:rsid w:val="00BD3158"/>
    <w:rsid w:val="00C0765F"/>
    <w:rsid w:val="00C136DC"/>
    <w:rsid w:val="00C17042"/>
    <w:rsid w:val="00C30219"/>
    <w:rsid w:val="00C3154E"/>
    <w:rsid w:val="00C374AD"/>
    <w:rsid w:val="00C422DF"/>
    <w:rsid w:val="00C44A9D"/>
    <w:rsid w:val="00CB3ECE"/>
    <w:rsid w:val="00CC5A32"/>
    <w:rsid w:val="00CC64C9"/>
    <w:rsid w:val="00CE644E"/>
    <w:rsid w:val="00D120E4"/>
    <w:rsid w:val="00D503B0"/>
    <w:rsid w:val="00D63C6F"/>
    <w:rsid w:val="00D70ECC"/>
    <w:rsid w:val="00D7537C"/>
    <w:rsid w:val="00D81275"/>
    <w:rsid w:val="00DC7BEC"/>
    <w:rsid w:val="00DF44E0"/>
    <w:rsid w:val="00DF7685"/>
    <w:rsid w:val="00E031B3"/>
    <w:rsid w:val="00E14AED"/>
    <w:rsid w:val="00E41B83"/>
    <w:rsid w:val="00E55395"/>
    <w:rsid w:val="00E55DC2"/>
    <w:rsid w:val="00E70379"/>
    <w:rsid w:val="00E756DC"/>
    <w:rsid w:val="00E805E9"/>
    <w:rsid w:val="00EA0CE4"/>
    <w:rsid w:val="00EA2869"/>
    <w:rsid w:val="00EA6214"/>
    <w:rsid w:val="00EB5C2E"/>
    <w:rsid w:val="00EC43FB"/>
    <w:rsid w:val="00EC771B"/>
    <w:rsid w:val="00ED1DE4"/>
    <w:rsid w:val="00ED2558"/>
    <w:rsid w:val="00EE2623"/>
    <w:rsid w:val="00F07165"/>
    <w:rsid w:val="00F111FF"/>
    <w:rsid w:val="00F26AE4"/>
    <w:rsid w:val="00F318A7"/>
    <w:rsid w:val="00F327E2"/>
    <w:rsid w:val="00F462B7"/>
    <w:rsid w:val="00F9009A"/>
    <w:rsid w:val="00F95A44"/>
    <w:rsid w:val="00FC5751"/>
    <w:rsid w:val="00FD6DE2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7A76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7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060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No Spacing"/>
    <w:uiPriority w:val="1"/>
    <w:qFormat/>
    <w:rsid w:val="008E1FEC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qFormat/>
    <w:rsid w:val="008E1FE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22">
    <w:name w:val="p22"/>
    <w:basedOn w:val="a"/>
    <w:rsid w:val="008E1FEC"/>
    <w:pPr>
      <w:spacing w:before="100" w:beforeAutospacing="1" w:after="100" w:afterAutospacing="1"/>
    </w:pPr>
  </w:style>
  <w:style w:type="paragraph" w:customStyle="1" w:styleId="p17">
    <w:name w:val="p17"/>
    <w:basedOn w:val="a"/>
    <w:rsid w:val="008E1FE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7A76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7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A2D6-4484-49EE-8A8B-88001042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5041</Words>
  <Characters>28739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2</cp:revision>
  <cp:lastPrinted>2019-12-13T10:16:00Z</cp:lastPrinted>
  <dcterms:created xsi:type="dcterms:W3CDTF">2019-12-17T07:53:00Z</dcterms:created>
  <dcterms:modified xsi:type="dcterms:W3CDTF">2019-12-17T07:53:00Z</dcterms:modified>
</cp:coreProperties>
</file>