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668" w:rsidRPr="00F31847" w:rsidRDefault="009B7668" w:rsidP="009B7668">
      <w:pPr>
        <w:jc w:val="center"/>
        <w:rPr>
          <w:rFonts w:ascii="Times New Roman" w:hAnsi="Times New Roman" w:cs="Times New Roman"/>
          <w:sz w:val="28"/>
        </w:rPr>
      </w:pPr>
      <w:r w:rsidRPr="00F31847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089910" cy="356291"/>
            <wp:effectExtent l="0" t="0" r="0" b="5715"/>
            <wp:docPr id="2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292" cy="37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6E1" w:rsidRPr="00F31847" w:rsidRDefault="00C64FC3" w:rsidP="004B092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="00656E70" w:rsidRPr="00F31847">
        <w:rPr>
          <w:rFonts w:ascii="Times New Roman" w:hAnsi="Times New Roman" w:cs="Times New Roman"/>
          <w:sz w:val="28"/>
        </w:rPr>
        <w:t>адастров</w:t>
      </w:r>
      <w:r w:rsidR="00674BA7">
        <w:rPr>
          <w:rFonts w:ascii="Times New Roman" w:hAnsi="Times New Roman" w:cs="Times New Roman"/>
          <w:sz w:val="28"/>
        </w:rPr>
        <w:t>ая</w:t>
      </w:r>
      <w:r w:rsidR="00656E70" w:rsidRPr="00F31847">
        <w:rPr>
          <w:rFonts w:ascii="Times New Roman" w:hAnsi="Times New Roman" w:cs="Times New Roman"/>
          <w:sz w:val="28"/>
        </w:rPr>
        <w:t xml:space="preserve"> палат</w:t>
      </w:r>
      <w:r w:rsidR="00674BA7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по Саратовской области</w:t>
      </w:r>
      <w:r w:rsidR="009B7668" w:rsidRPr="00F31847">
        <w:rPr>
          <w:rFonts w:ascii="Times New Roman" w:hAnsi="Times New Roman" w:cs="Times New Roman"/>
          <w:sz w:val="28"/>
        </w:rPr>
        <w:t xml:space="preserve"> </w:t>
      </w:r>
      <w:r w:rsidR="00960B06" w:rsidRPr="00F31847">
        <w:rPr>
          <w:rFonts w:ascii="Times New Roman" w:hAnsi="Times New Roman" w:cs="Times New Roman"/>
          <w:sz w:val="28"/>
        </w:rPr>
        <w:t>ответил</w:t>
      </w:r>
      <w:r w:rsidR="00674BA7">
        <w:rPr>
          <w:rFonts w:ascii="Times New Roman" w:hAnsi="Times New Roman" w:cs="Times New Roman"/>
          <w:sz w:val="28"/>
        </w:rPr>
        <w:t>а</w:t>
      </w:r>
      <w:r w:rsidR="00960B06" w:rsidRPr="00F31847">
        <w:rPr>
          <w:rFonts w:ascii="Times New Roman" w:hAnsi="Times New Roman" w:cs="Times New Roman"/>
          <w:sz w:val="28"/>
        </w:rPr>
        <w:t xml:space="preserve"> на вопросы владельцев жилья</w:t>
      </w:r>
    </w:p>
    <w:p w:rsidR="00170CBD" w:rsidRPr="00F31847" w:rsidRDefault="008518C7" w:rsidP="006834AA">
      <w:pPr>
        <w:jc w:val="both"/>
        <w:rPr>
          <w:rFonts w:ascii="Times New Roman" w:hAnsi="Times New Roman" w:cs="Times New Roman"/>
          <w:b/>
          <w:sz w:val="28"/>
        </w:rPr>
      </w:pPr>
      <w:r w:rsidRPr="00F31847">
        <w:rPr>
          <w:rFonts w:ascii="Times New Roman" w:hAnsi="Times New Roman" w:cs="Times New Roman"/>
          <w:b/>
          <w:sz w:val="28"/>
        </w:rPr>
        <w:t xml:space="preserve">В ходе осенней Всероссийской недели </w:t>
      </w:r>
      <w:r w:rsidR="003716A4">
        <w:rPr>
          <w:rFonts w:ascii="Times New Roman" w:hAnsi="Times New Roman" w:cs="Times New Roman"/>
          <w:b/>
          <w:sz w:val="28"/>
        </w:rPr>
        <w:t xml:space="preserve">правовой помощи </w:t>
      </w:r>
      <w:r w:rsidRPr="00F31847">
        <w:rPr>
          <w:rFonts w:ascii="Times New Roman" w:hAnsi="Times New Roman" w:cs="Times New Roman"/>
          <w:b/>
          <w:sz w:val="28"/>
        </w:rPr>
        <w:t xml:space="preserve">Федеральной кадастровой палаты ответы на различные вопросы получили около </w:t>
      </w:r>
      <w:r w:rsidR="00C90A34" w:rsidRPr="00F31847">
        <w:rPr>
          <w:rFonts w:ascii="Times New Roman" w:hAnsi="Times New Roman" w:cs="Times New Roman"/>
          <w:b/>
          <w:sz w:val="28"/>
        </w:rPr>
        <w:t>3,5</w:t>
      </w:r>
      <w:r w:rsidRPr="00F31847">
        <w:rPr>
          <w:rFonts w:ascii="Times New Roman" w:hAnsi="Times New Roman" w:cs="Times New Roman"/>
          <w:b/>
          <w:sz w:val="28"/>
        </w:rPr>
        <w:t xml:space="preserve"> тысяч человек</w:t>
      </w:r>
      <w:r w:rsidR="004F3442">
        <w:rPr>
          <w:rFonts w:ascii="Times New Roman" w:hAnsi="Times New Roman" w:cs="Times New Roman"/>
          <w:b/>
          <w:sz w:val="28"/>
        </w:rPr>
        <w:t xml:space="preserve"> по всей стране</w:t>
      </w:r>
      <w:r w:rsidRPr="00F31847">
        <w:rPr>
          <w:rFonts w:ascii="Times New Roman" w:hAnsi="Times New Roman" w:cs="Times New Roman"/>
          <w:b/>
          <w:sz w:val="28"/>
        </w:rPr>
        <w:t xml:space="preserve">. </w:t>
      </w:r>
      <w:r w:rsidR="0034508C" w:rsidRPr="00F31847">
        <w:rPr>
          <w:rFonts w:ascii="Times New Roman" w:hAnsi="Times New Roman" w:cs="Times New Roman"/>
          <w:b/>
          <w:sz w:val="28"/>
        </w:rPr>
        <w:t>Какие документы нужно проверить перед сделкой, как подарить квартиру, как правильно распорядиться комнатой в коммуналке</w:t>
      </w:r>
      <w:r w:rsidR="00C64FC3">
        <w:rPr>
          <w:rFonts w:ascii="Times New Roman" w:hAnsi="Times New Roman" w:cs="Times New Roman"/>
          <w:b/>
          <w:sz w:val="28"/>
        </w:rPr>
        <w:t xml:space="preserve"> </w:t>
      </w:r>
      <w:r w:rsidR="0034508C" w:rsidRPr="00F31847">
        <w:rPr>
          <w:rFonts w:ascii="Times New Roman" w:hAnsi="Times New Roman" w:cs="Times New Roman"/>
          <w:b/>
          <w:sz w:val="28"/>
        </w:rPr>
        <w:t xml:space="preserve">– эксперты </w:t>
      </w:r>
      <w:r w:rsidR="00C64FC3">
        <w:rPr>
          <w:rFonts w:ascii="Times New Roman" w:hAnsi="Times New Roman" w:cs="Times New Roman"/>
          <w:b/>
          <w:sz w:val="28"/>
        </w:rPr>
        <w:t xml:space="preserve">Кадастровой палаты по Саратовской области </w:t>
      </w:r>
      <w:r w:rsidR="0034508C" w:rsidRPr="00F31847">
        <w:rPr>
          <w:rFonts w:ascii="Times New Roman" w:hAnsi="Times New Roman" w:cs="Times New Roman"/>
          <w:b/>
          <w:sz w:val="28"/>
        </w:rPr>
        <w:t>подготовили ответы на самые интересные вопросы собственников жилья.</w:t>
      </w:r>
    </w:p>
    <w:p w:rsidR="00CE6B95" w:rsidRPr="00F31847" w:rsidRDefault="00316899" w:rsidP="006834AA">
      <w:pPr>
        <w:jc w:val="both"/>
        <w:rPr>
          <w:rFonts w:ascii="Times New Roman" w:hAnsi="Times New Roman" w:cs="Times New Roman"/>
          <w:sz w:val="28"/>
        </w:rPr>
      </w:pPr>
      <w:r w:rsidRPr="00F31847">
        <w:rPr>
          <w:rFonts w:ascii="Times New Roman" w:hAnsi="Times New Roman" w:cs="Times New Roman"/>
          <w:sz w:val="28"/>
        </w:rPr>
        <w:t xml:space="preserve">Федеральная кадастровая палата провела осеннюю Всероссийскую неделю </w:t>
      </w:r>
      <w:r w:rsidR="000A062F">
        <w:rPr>
          <w:rFonts w:ascii="Times New Roman" w:hAnsi="Times New Roman" w:cs="Times New Roman"/>
          <w:sz w:val="28"/>
        </w:rPr>
        <w:t>правовой помощи</w:t>
      </w:r>
      <w:r w:rsidR="002A346F" w:rsidRPr="00F31847">
        <w:rPr>
          <w:rFonts w:ascii="Times New Roman" w:hAnsi="Times New Roman" w:cs="Times New Roman"/>
          <w:sz w:val="28"/>
        </w:rPr>
        <w:t xml:space="preserve"> во всех регионах страны. </w:t>
      </w:r>
      <w:r w:rsidR="00136BB2">
        <w:rPr>
          <w:rFonts w:ascii="Times New Roman" w:hAnsi="Times New Roman" w:cs="Times New Roman"/>
          <w:sz w:val="28"/>
        </w:rPr>
        <w:t>В рамках которой</w:t>
      </w:r>
      <w:r w:rsidR="00D03B3F">
        <w:rPr>
          <w:rFonts w:ascii="Times New Roman" w:hAnsi="Times New Roman" w:cs="Times New Roman"/>
          <w:sz w:val="28"/>
        </w:rPr>
        <w:t xml:space="preserve"> </w:t>
      </w:r>
      <w:r w:rsidR="006834AA" w:rsidRPr="00F31847">
        <w:rPr>
          <w:rFonts w:ascii="Times New Roman" w:hAnsi="Times New Roman" w:cs="Times New Roman"/>
          <w:sz w:val="28"/>
        </w:rPr>
        <w:t>консультаци</w:t>
      </w:r>
      <w:r w:rsidR="00136BB2">
        <w:rPr>
          <w:rFonts w:ascii="Times New Roman" w:hAnsi="Times New Roman" w:cs="Times New Roman"/>
          <w:sz w:val="28"/>
        </w:rPr>
        <w:t>и</w:t>
      </w:r>
      <w:r w:rsidR="006834AA" w:rsidRPr="00F31847">
        <w:rPr>
          <w:rFonts w:ascii="Times New Roman" w:hAnsi="Times New Roman" w:cs="Times New Roman"/>
          <w:sz w:val="28"/>
        </w:rPr>
        <w:t xml:space="preserve"> специалистов получили около </w:t>
      </w:r>
      <w:r w:rsidR="00C90A34" w:rsidRPr="00F31847">
        <w:rPr>
          <w:rFonts w:ascii="Times New Roman" w:hAnsi="Times New Roman" w:cs="Times New Roman"/>
          <w:sz w:val="28"/>
        </w:rPr>
        <w:t>3,5</w:t>
      </w:r>
      <w:r w:rsidR="006834AA" w:rsidRPr="00F31847">
        <w:rPr>
          <w:rFonts w:ascii="Times New Roman" w:hAnsi="Times New Roman" w:cs="Times New Roman"/>
          <w:sz w:val="28"/>
        </w:rPr>
        <w:t xml:space="preserve"> тысяч человек</w:t>
      </w:r>
      <w:r w:rsidR="007F6173">
        <w:rPr>
          <w:rFonts w:ascii="Times New Roman" w:hAnsi="Times New Roman" w:cs="Times New Roman"/>
          <w:sz w:val="28"/>
        </w:rPr>
        <w:t xml:space="preserve"> со всей страны</w:t>
      </w:r>
      <w:r w:rsidR="006834AA" w:rsidRPr="00F31847">
        <w:rPr>
          <w:rFonts w:ascii="Times New Roman" w:hAnsi="Times New Roman" w:cs="Times New Roman"/>
          <w:sz w:val="28"/>
        </w:rPr>
        <w:t>.</w:t>
      </w:r>
      <w:r w:rsidR="007F6173">
        <w:rPr>
          <w:rFonts w:ascii="Times New Roman" w:hAnsi="Times New Roman" w:cs="Times New Roman"/>
          <w:sz w:val="28"/>
        </w:rPr>
        <w:t xml:space="preserve"> </w:t>
      </w:r>
      <w:r w:rsidR="00056FC8" w:rsidRPr="00F31847">
        <w:rPr>
          <w:rFonts w:ascii="Times New Roman" w:hAnsi="Times New Roman" w:cs="Times New Roman"/>
          <w:sz w:val="28"/>
        </w:rPr>
        <w:t xml:space="preserve">Более </w:t>
      </w:r>
      <w:r w:rsidR="00A42B10" w:rsidRPr="00F31847">
        <w:rPr>
          <w:rFonts w:ascii="Times New Roman" w:hAnsi="Times New Roman" w:cs="Times New Roman"/>
          <w:sz w:val="28"/>
        </w:rPr>
        <w:t xml:space="preserve">всего граждан интересовало, </w:t>
      </w:r>
      <w:r w:rsidR="00A46B14" w:rsidRPr="00F31847">
        <w:rPr>
          <w:rFonts w:ascii="Times New Roman" w:hAnsi="Times New Roman" w:cs="Times New Roman"/>
          <w:sz w:val="28"/>
        </w:rPr>
        <w:t xml:space="preserve">как проверить недвижимость перед покупкой; </w:t>
      </w:r>
      <w:r w:rsidR="00936788" w:rsidRPr="00F31847">
        <w:rPr>
          <w:rFonts w:ascii="Times New Roman" w:hAnsi="Times New Roman" w:cs="Times New Roman"/>
          <w:sz w:val="28"/>
        </w:rPr>
        <w:t>что нужно</w:t>
      </w:r>
      <w:r w:rsidR="00A46B14" w:rsidRPr="00F31847">
        <w:rPr>
          <w:rFonts w:ascii="Times New Roman" w:hAnsi="Times New Roman" w:cs="Times New Roman"/>
          <w:sz w:val="28"/>
        </w:rPr>
        <w:t>, чтобы</w:t>
      </w:r>
      <w:r w:rsidR="00A42B10" w:rsidRPr="00F31847">
        <w:rPr>
          <w:rFonts w:ascii="Times New Roman" w:hAnsi="Times New Roman" w:cs="Times New Roman"/>
          <w:sz w:val="28"/>
        </w:rPr>
        <w:t xml:space="preserve"> подарить</w:t>
      </w:r>
      <w:r w:rsidR="00C64FC3">
        <w:rPr>
          <w:rFonts w:ascii="Times New Roman" w:hAnsi="Times New Roman" w:cs="Times New Roman"/>
          <w:sz w:val="28"/>
        </w:rPr>
        <w:t xml:space="preserve"> квартиру или долю в ней</w:t>
      </w:r>
      <w:r w:rsidR="001B1977" w:rsidRPr="00F31847">
        <w:rPr>
          <w:rFonts w:ascii="Times New Roman" w:hAnsi="Times New Roman" w:cs="Times New Roman"/>
          <w:sz w:val="28"/>
        </w:rPr>
        <w:t xml:space="preserve">. </w:t>
      </w:r>
      <w:r w:rsidR="00401959" w:rsidRPr="00F31847">
        <w:rPr>
          <w:rFonts w:ascii="Times New Roman" w:hAnsi="Times New Roman" w:cs="Times New Roman"/>
          <w:sz w:val="28"/>
        </w:rPr>
        <w:t>Отдельным блоком можно выделит</w:t>
      </w:r>
      <w:r w:rsidR="00656E70" w:rsidRPr="00F31847">
        <w:rPr>
          <w:rFonts w:ascii="Times New Roman" w:hAnsi="Times New Roman" w:cs="Times New Roman"/>
          <w:sz w:val="28"/>
        </w:rPr>
        <w:t>ь вопросы, связанные с оборотом</w:t>
      </w:r>
      <w:r w:rsidR="00A81899">
        <w:rPr>
          <w:rFonts w:ascii="Times New Roman" w:hAnsi="Times New Roman" w:cs="Times New Roman"/>
          <w:sz w:val="28"/>
        </w:rPr>
        <w:t xml:space="preserve"> </w:t>
      </w:r>
      <w:r w:rsidR="00936788" w:rsidRPr="00F31847">
        <w:rPr>
          <w:rFonts w:ascii="Times New Roman" w:hAnsi="Times New Roman" w:cs="Times New Roman"/>
          <w:sz w:val="28"/>
        </w:rPr>
        <w:t>комнат</w:t>
      </w:r>
      <w:r w:rsidR="00401959" w:rsidRPr="00F31847">
        <w:rPr>
          <w:rFonts w:ascii="Times New Roman" w:hAnsi="Times New Roman" w:cs="Times New Roman"/>
          <w:sz w:val="28"/>
        </w:rPr>
        <w:t xml:space="preserve"> в </w:t>
      </w:r>
      <w:r w:rsidR="00936788" w:rsidRPr="00F31847">
        <w:rPr>
          <w:rFonts w:ascii="Times New Roman" w:hAnsi="Times New Roman" w:cs="Times New Roman"/>
          <w:sz w:val="28"/>
        </w:rPr>
        <w:t>коммунальных квартирах</w:t>
      </w:r>
      <w:r w:rsidR="00401959" w:rsidRPr="00F31847">
        <w:rPr>
          <w:rFonts w:ascii="Times New Roman" w:hAnsi="Times New Roman" w:cs="Times New Roman"/>
          <w:sz w:val="28"/>
        </w:rPr>
        <w:t>.</w:t>
      </w:r>
    </w:p>
    <w:p w:rsidR="00BC4EB6" w:rsidRPr="00F31847" w:rsidRDefault="00B612EB" w:rsidP="006834AA">
      <w:pPr>
        <w:jc w:val="both"/>
        <w:rPr>
          <w:rFonts w:ascii="Times New Roman" w:hAnsi="Times New Roman" w:cs="Times New Roman"/>
          <w:sz w:val="28"/>
        </w:rPr>
      </w:pPr>
      <w:r w:rsidRPr="00F31847">
        <w:rPr>
          <w:rFonts w:ascii="Times New Roman" w:hAnsi="Times New Roman" w:cs="Times New Roman"/>
          <w:sz w:val="28"/>
        </w:rPr>
        <w:t xml:space="preserve">Чтобы </w:t>
      </w:r>
      <w:r w:rsidRPr="00F31847">
        <w:rPr>
          <w:rFonts w:ascii="Times New Roman" w:hAnsi="Times New Roman" w:cs="Times New Roman"/>
          <w:b/>
          <w:sz w:val="28"/>
        </w:rPr>
        <w:t>обезопасить себя от мошенничества</w:t>
      </w:r>
      <w:r w:rsidR="00102CF9" w:rsidRPr="00F31847">
        <w:rPr>
          <w:rFonts w:ascii="Times New Roman" w:hAnsi="Times New Roman" w:cs="Times New Roman"/>
          <w:sz w:val="28"/>
        </w:rPr>
        <w:t xml:space="preserve"> при покупке недвижимости</w:t>
      </w:r>
      <w:r w:rsidRPr="00F31847">
        <w:rPr>
          <w:rFonts w:ascii="Times New Roman" w:hAnsi="Times New Roman" w:cs="Times New Roman"/>
          <w:sz w:val="28"/>
        </w:rPr>
        <w:t xml:space="preserve">, следует внимательно изучить </w:t>
      </w:r>
      <w:r w:rsidR="004B49BA" w:rsidRPr="00F31847">
        <w:rPr>
          <w:rFonts w:ascii="Times New Roman" w:hAnsi="Times New Roman" w:cs="Times New Roman"/>
          <w:sz w:val="28"/>
        </w:rPr>
        <w:t>правоустанавливающие</w:t>
      </w:r>
      <w:r w:rsidR="006D1647">
        <w:rPr>
          <w:rFonts w:ascii="Times New Roman" w:hAnsi="Times New Roman" w:cs="Times New Roman"/>
          <w:sz w:val="28"/>
        </w:rPr>
        <w:t xml:space="preserve"> </w:t>
      </w:r>
      <w:r w:rsidR="00102CF9" w:rsidRPr="00F31847">
        <w:rPr>
          <w:rFonts w:ascii="Times New Roman" w:hAnsi="Times New Roman" w:cs="Times New Roman"/>
          <w:sz w:val="28"/>
        </w:rPr>
        <w:t>докумен</w:t>
      </w:r>
      <w:r w:rsidR="004B49BA" w:rsidRPr="00F31847">
        <w:rPr>
          <w:rFonts w:ascii="Times New Roman" w:hAnsi="Times New Roman" w:cs="Times New Roman"/>
          <w:sz w:val="28"/>
        </w:rPr>
        <w:t>ты</w:t>
      </w:r>
      <w:r w:rsidR="00102CF9" w:rsidRPr="00F31847">
        <w:rPr>
          <w:rFonts w:ascii="Times New Roman" w:hAnsi="Times New Roman" w:cs="Times New Roman"/>
          <w:sz w:val="28"/>
        </w:rPr>
        <w:t>.</w:t>
      </w:r>
      <w:r w:rsidR="00FA386D" w:rsidRPr="00F31847">
        <w:rPr>
          <w:rFonts w:ascii="Times New Roman" w:hAnsi="Times New Roman" w:cs="Times New Roman"/>
          <w:sz w:val="28"/>
        </w:rPr>
        <w:t xml:space="preserve"> Это доку</w:t>
      </w:r>
      <w:r w:rsidR="004B49BA" w:rsidRPr="00F31847">
        <w:rPr>
          <w:rFonts w:ascii="Times New Roman" w:hAnsi="Times New Roman" w:cs="Times New Roman"/>
          <w:sz w:val="28"/>
        </w:rPr>
        <w:t>менты, на основании которых возникло право собственности у продавца, т.е. это могут быть свидетельство</w:t>
      </w:r>
      <w:r w:rsidR="00512D32" w:rsidRPr="00F31847">
        <w:rPr>
          <w:rFonts w:ascii="Times New Roman" w:hAnsi="Times New Roman" w:cs="Times New Roman"/>
          <w:sz w:val="28"/>
        </w:rPr>
        <w:t xml:space="preserve"> о</w:t>
      </w:r>
      <w:r w:rsidR="004B49BA" w:rsidRPr="00F31847">
        <w:rPr>
          <w:rFonts w:ascii="Times New Roman" w:hAnsi="Times New Roman" w:cs="Times New Roman"/>
          <w:sz w:val="28"/>
        </w:rPr>
        <w:t xml:space="preserve"> праве на наследство, договор передачи в собственность, договор купли-продажи, дарения и т.д. Также продавец может </w:t>
      </w:r>
      <w:r w:rsidR="004A0ED7" w:rsidRPr="00F31847">
        <w:rPr>
          <w:rFonts w:ascii="Times New Roman" w:hAnsi="Times New Roman" w:cs="Times New Roman"/>
          <w:sz w:val="28"/>
        </w:rPr>
        <w:t>предостав</w:t>
      </w:r>
      <w:r w:rsidR="000827A0" w:rsidRPr="00F31847">
        <w:rPr>
          <w:rFonts w:ascii="Times New Roman" w:hAnsi="Times New Roman" w:cs="Times New Roman"/>
          <w:sz w:val="28"/>
        </w:rPr>
        <w:t>ить</w:t>
      </w:r>
      <w:r w:rsidR="004B49BA" w:rsidRPr="00F31847">
        <w:rPr>
          <w:rFonts w:ascii="Times New Roman" w:hAnsi="Times New Roman" w:cs="Times New Roman"/>
          <w:sz w:val="28"/>
        </w:rPr>
        <w:t xml:space="preserve"> покупателю свидетельство </w:t>
      </w:r>
      <w:r w:rsidR="00ED2752">
        <w:rPr>
          <w:rFonts w:ascii="Times New Roman" w:hAnsi="Times New Roman" w:cs="Times New Roman"/>
          <w:sz w:val="28"/>
        </w:rPr>
        <w:t xml:space="preserve">о </w:t>
      </w:r>
      <w:r w:rsidR="004B49BA" w:rsidRPr="00F31847">
        <w:rPr>
          <w:rFonts w:ascii="Times New Roman" w:hAnsi="Times New Roman" w:cs="Times New Roman"/>
          <w:sz w:val="28"/>
        </w:rPr>
        <w:t xml:space="preserve">регистрации права собственности, которое выдавалось органами регистрации прав до 2016 года. </w:t>
      </w:r>
    </w:p>
    <w:p w:rsidR="00401959" w:rsidRPr="00F31847" w:rsidRDefault="004B49BA" w:rsidP="006834AA">
      <w:pPr>
        <w:jc w:val="both"/>
        <w:rPr>
          <w:rFonts w:ascii="Times New Roman" w:hAnsi="Times New Roman" w:cs="Times New Roman"/>
          <w:sz w:val="28"/>
        </w:rPr>
      </w:pPr>
      <w:r w:rsidRPr="00F31847">
        <w:rPr>
          <w:rFonts w:ascii="Times New Roman" w:hAnsi="Times New Roman" w:cs="Times New Roman"/>
          <w:sz w:val="28"/>
        </w:rPr>
        <w:t>Но</w:t>
      </w:r>
      <w:r w:rsidR="006D1647">
        <w:rPr>
          <w:rFonts w:ascii="Times New Roman" w:hAnsi="Times New Roman" w:cs="Times New Roman"/>
          <w:sz w:val="28"/>
        </w:rPr>
        <w:t xml:space="preserve"> </w:t>
      </w:r>
      <w:r w:rsidRPr="00F31847">
        <w:rPr>
          <w:rFonts w:ascii="Times New Roman" w:hAnsi="Times New Roman" w:cs="Times New Roman"/>
          <w:sz w:val="28"/>
        </w:rPr>
        <w:t>в</w:t>
      </w:r>
      <w:r w:rsidR="00102CF9" w:rsidRPr="00F31847">
        <w:rPr>
          <w:rFonts w:ascii="Times New Roman" w:hAnsi="Times New Roman" w:cs="Times New Roman"/>
          <w:sz w:val="28"/>
        </w:rPr>
        <w:t>ажно помнить, что</w:t>
      </w:r>
      <w:r w:rsidR="006D1647">
        <w:rPr>
          <w:rFonts w:ascii="Times New Roman" w:hAnsi="Times New Roman" w:cs="Times New Roman"/>
          <w:sz w:val="28"/>
        </w:rPr>
        <w:t xml:space="preserve"> </w:t>
      </w:r>
      <w:r w:rsidR="00FE43B8" w:rsidRPr="00F31847">
        <w:rPr>
          <w:rFonts w:ascii="Times New Roman" w:hAnsi="Times New Roman" w:cs="Times New Roman"/>
          <w:sz w:val="28"/>
        </w:rPr>
        <w:t>ранее выдаваемые</w:t>
      </w:r>
      <w:r w:rsidR="009B27FA" w:rsidRPr="00F31847">
        <w:rPr>
          <w:rFonts w:ascii="Times New Roman" w:hAnsi="Times New Roman" w:cs="Times New Roman"/>
          <w:sz w:val="28"/>
        </w:rPr>
        <w:t xml:space="preserve"> </w:t>
      </w:r>
      <w:r w:rsidRPr="00F31847">
        <w:rPr>
          <w:rFonts w:ascii="Times New Roman" w:hAnsi="Times New Roman" w:cs="Times New Roman"/>
          <w:sz w:val="28"/>
        </w:rPr>
        <w:t>свидетельств</w:t>
      </w:r>
      <w:r w:rsidR="00FF1E52" w:rsidRPr="00F31847">
        <w:rPr>
          <w:rFonts w:ascii="Times New Roman" w:hAnsi="Times New Roman" w:cs="Times New Roman"/>
          <w:sz w:val="28"/>
        </w:rPr>
        <w:t>а</w:t>
      </w:r>
      <w:r w:rsidR="006D1647">
        <w:rPr>
          <w:rFonts w:ascii="Times New Roman" w:hAnsi="Times New Roman" w:cs="Times New Roman"/>
          <w:sz w:val="28"/>
        </w:rPr>
        <w:t xml:space="preserve"> </w:t>
      </w:r>
      <w:r w:rsidR="00FA386D" w:rsidRPr="00F31847">
        <w:rPr>
          <w:rFonts w:ascii="Times New Roman" w:hAnsi="Times New Roman" w:cs="Times New Roman"/>
          <w:sz w:val="28"/>
        </w:rPr>
        <w:t xml:space="preserve">о </w:t>
      </w:r>
      <w:r w:rsidRPr="00F31847">
        <w:rPr>
          <w:rFonts w:ascii="Times New Roman" w:hAnsi="Times New Roman" w:cs="Times New Roman"/>
          <w:sz w:val="28"/>
        </w:rPr>
        <w:t>регистрации прав</w:t>
      </w:r>
      <w:r w:rsidR="006D1647">
        <w:rPr>
          <w:rFonts w:ascii="Times New Roman" w:hAnsi="Times New Roman" w:cs="Times New Roman"/>
          <w:sz w:val="28"/>
        </w:rPr>
        <w:t xml:space="preserve"> </w:t>
      </w:r>
      <w:r w:rsidR="00BC4EB6" w:rsidRPr="00F31847">
        <w:rPr>
          <w:rFonts w:ascii="Times New Roman" w:hAnsi="Times New Roman" w:cs="Times New Roman"/>
          <w:sz w:val="28"/>
        </w:rPr>
        <w:noBreakHyphen/>
      </w:r>
      <w:r w:rsidRPr="00F31847">
        <w:rPr>
          <w:rFonts w:ascii="Times New Roman" w:hAnsi="Times New Roman" w:cs="Times New Roman"/>
          <w:sz w:val="28"/>
        </w:rPr>
        <w:t xml:space="preserve"> это </w:t>
      </w:r>
      <w:proofErr w:type="spellStart"/>
      <w:r w:rsidRPr="00F31847">
        <w:rPr>
          <w:rFonts w:ascii="Times New Roman" w:hAnsi="Times New Roman" w:cs="Times New Roman"/>
          <w:sz w:val="28"/>
        </w:rPr>
        <w:t>правоподтверждающий</w:t>
      </w:r>
      <w:proofErr w:type="spellEnd"/>
      <w:r w:rsidRPr="00F31847">
        <w:rPr>
          <w:rFonts w:ascii="Times New Roman" w:hAnsi="Times New Roman" w:cs="Times New Roman"/>
          <w:sz w:val="28"/>
        </w:rPr>
        <w:t xml:space="preserve"> документ, который свидетельствует о регистрации права собственности</w:t>
      </w:r>
      <w:r w:rsidR="00FA386D" w:rsidRPr="00F31847">
        <w:rPr>
          <w:rFonts w:ascii="Times New Roman" w:hAnsi="Times New Roman" w:cs="Times New Roman"/>
          <w:sz w:val="28"/>
        </w:rPr>
        <w:t xml:space="preserve"> на объект недвижимости за лицом, </w:t>
      </w:r>
      <w:r w:rsidR="00BC4EB6" w:rsidRPr="00F31847">
        <w:rPr>
          <w:rFonts w:ascii="Times New Roman" w:hAnsi="Times New Roman" w:cs="Times New Roman"/>
          <w:sz w:val="28"/>
        </w:rPr>
        <w:t>обозначенном</w:t>
      </w:r>
      <w:r w:rsidR="00FA386D" w:rsidRPr="00F31847">
        <w:rPr>
          <w:rFonts w:ascii="Times New Roman" w:hAnsi="Times New Roman" w:cs="Times New Roman"/>
          <w:sz w:val="28"/>
        </w:rPr>
        <w:t xml:space="preserve"> в этом свидетельстве</w:t>
      </w:r>
      <w:r w:rsidR="00BC4EB6" w:rsidRPr="00F31847">
        <w:rPr>
          <w:rFonts w:ascii="Times New Roman" w:hAnsi="Times New Roman" w:cs="Times New Roman"/>
          <w:sz w:val="28"/>
        </w:rPr>
        <w:t>,</w:t>
      </w:r>
      <w:r w:rsidR="00FA386D" w:rsidRPr="00F31847">
        <w:rPr>
          <w:rFonts w:ascii="Times New Roman" w:hAnsi="Times New Roman" w:cs="Times New Roman"/>
          <w:sz w:val="28"/>
        </w:rPr>
        <w:t xml:space="preserve"> и</w:t>
      </w:r>
      <w:r w:rsidRPr="00F31847">
        <w:rPr>
          <w:rFonts w:ascii="Times New Roman" w:hAnsi="Times New Roman" w:cs="Times New Roman"/>
          <w:sz w:val="28"/>
        </w:rPr>
        <w:t xml:space="preserve"> на дату, в нем указанную. </w:t>
      </w:r>
      <w:r w:rsidR="00FA386D" w:rsidRPr="00F31847">
        <w:rPr>
          <w:rFonts w:ascii="Times New Roman" w:hAnsi="Times New Roman" w:cs="Times New Roman"/>
          <w:sz w:val="28"/>
        </w:rPr>
        <w:t>Подтвердить</w:t>
      </w:r>
      <w:r w:rsidR="00BC4EB6" w:rsidRPr="00F31847">
        <w:rPr>
          <w:rFonts w:ascii="Times New Roman" w:hAnsi="Times New Roman" w:cs="Times New Roman"/>
          <w:sz w:val="28"/>
        </w:rPr>
        <w:t>,</w:t>
      </w:r>
      <w:r w:rsidR="00FE1B5F" w:rsidRPr="00F31847">
        <w:rPr>
          <w:rFonts w:ascii="Times New Roman" w:hAnsi="Times New Roman" w:cs="Times New Roman"/>
          <w:sz w:val="28"/>
        </w:rPr>
        <w:t xml:space="preserve"> кто является собственником</w:t>
      </w:r>
      <w:r w:rsidR="00FA386D" w:rsidRPr="00F31847">
        <w:rPr>
          <w:rFonts w:ascii="Times New Roman" w:hAnsi="Times New Roman" w:cs="Times New Roman"/>
          <w:sz w:val="28"/>
        </w:rPr>
        <w:t xml:space="preserve"> соответствующ</w:t>
      </w:r>
      <w:r w:rsidR="008B1C6B" w:rsidRPr="00F31847">
        <w:rPr>
          <w:rFonts w:ascii="Times New Roman" w:hAnsi="Times New Roman" w:cs="Times New Roman"/>
          <w:sz w:val="28"/>
        </w:rPr>
        <w:t>его</w:t>
      </w:r>
      <w:r w:rsidR="00FA386D" w:rsidRPr="00F31847">
        <w:rPr>
          <w:rFonts w:ascii="Times New Roman" w:hAnsi="Times New Roman" w:cs="Times New Roman"/>
          <w:sz w:val="28"/>
        </w:rPr>
        <w:t xml:space="preserve"> объект</w:t>
      </w:r>
      <w:r w:rsidR="008B1C6B" w:rsidRPr="00F31847">
        <w:rPr>
          <w:rFonts w:ascii="Times New Roman" w:hAnsi="Times New Roman" w:cs="Times New Roman"/>
          <w:sz w:val="28"/>
        </w:rPr>
        <w:t>а</w:t>
      </w:r>
      <w:r w:rsidR="00FA386D" w:rsidRPr="00F31847">
        <w:rPr>
          <w:rFonts w:ascii="Times New Roman" w:hAnsi="Times New Roman" w:cs="Times New Roman"/>
          <w:sz w:val="28"/>
        </w:rPr>
        <w:t xml:space="preserve"> недвижимости в текущий момент</w:t>
      </w:r>
      <w:r w:rsidR="00BC4EB6" w:rsidRPr="00F31847">
        <w:rPr>
          <w:rFonts w:ascii="Times New Roman" w:hAnsi="Times New Roman" w:cs="Times New Roman"/>
          <w:sz w:val="28"/>
        </w:rPr>
        <w:t>,</w:t>
      </w:r>
      <w:r w:rsidR="00FA386D" w:rsidRPr="00F31847">
        <w:rPr>
          <w:rFonts w:ascii="Times New Roman" w:hAnsi="Times New Roman" w:cs="Times New Roman"/>
          <w:sz w:val="28"/>
        </w:rPr>
        <w:t xml:space="preserve"> может только выписка из Единого государственного </w:t>
      </w:r>
      <w:r w:rsidR="00B35C3D">
        <w:rPr>
          <w:rFonts w:ascii="Times New Roman" w:hAnsi="Times New Roman" w:cs="Times New Roman"/>
          <w:sz w:val="28"/>
        </w:rPr>
        <w:t>реестра</w:t>
      </w:r>
      <w:r w:rsidR="00FA386D" w:rsidRPr="00F31847">
        <w:rPr>
          <w:rFonts w:ascii="Times New Roman" w:hAnsi="Times New Roman" w:cs="Times New Roman"/>
          <w:sz w:val="28"/>
        </w:rPr>
        <w:t xml:space="preserve"> недвижимости (ЕГРН) об основных характеристиках объекта недвижимости и зарегистрированных на него правах. </w:t>
      </w:r>
      <w:r w:rsidRPr="00F31847">
        <w:rPr>
          <w:rFonts w:ascii="Times New Roman" w:hAnsi="Times New Roman" w:cs="Times New Roman"/>
          <w:sz w:val="28"/>
        </w:rPr>
        <w:t xml:space="preserve">Учитывая, что </w:t>
      </w:r>
      <w:r w:rsidR="00102CF9" w:rsidRPr="00F31847">
        <w:rPr>
          <w:rFonts w:ascii="Times New Roman" w:hAnsi="Times New Roman" w:cs="Times New Roman"/>
          <w:sz w:val="28"/>
        </w:rPr>
        <w:t xml:space="preserve">продавать </w:t>
      </w:r>
      <w:r w:rsidR="00FA386D" w:rsidRPr="00F31847">
        <w:rPr>
          <w:rFonts w:ascii="Times New Roman" w:hAnsi="Times New Roman" w:cs="Times New Roman"/>
          <w:sz w:val="28"/>
        </w:rPr>
        <w:t xml:space="preserve">недвижимость </w:t>
      </w:r>
      <w:r w:rsidR="00102CF9" w:rsidRPr="00F31847">
        <w:rPr>
          <w:rFonts w:ascii="Times New Roman" w:hAnsi="Times New Roman" w:cs="Times New Roman"/>
          <w:sz w:val="28"/>
        </w:rPr>
        <w:t>имеет право только собственник</w:t>
      </w:r>
      <w:r w:rsidRPr="00F31847">
        <w:rPr>
          <w:rFonts w:ascii="Times New Roman" w:hAnsi="Times New Roman" w:cs="Times New Roman"/>
          <w:sz w:val="28"/>
        </w:rPr>
        <w:t>,</w:t>
      </w:r>
      <w:r w:rsidR="00FA386D" w:rsidRPr="00F31847">
        <w:rPr>
          <w:rFonts w:ascii="Times New Roman" w:hAnsi="Times New Roman" w:cs="Times New Roman"/>
          <w:sz w:val="28"/>
        </w:rPr>
        <w:t xml:space="preserve"> покупателю</w:t>
      </w:r>
      <w:r w:rsidR="006D1647">
        <w:rPr>
          <w:rFonts w:ascii="Times New Roman" w:hAnsi="Times New Roman" w:cs="Times New Roman"/>
          <w:sz w:val="28"/>
        </w:rPr>
        <w:t xml:space="preserve"> </w:t>
      </w:r>
      <w:r w:rsidRPr="00F31847">
        <w:rPr>
          <w:rFonts w:ascii="Times New Roman" w:hAnsi="Times New Roman" w:cs="Times New Roman"/>
          <w:sz w:val="28"/>
        </w:rPr>
        <w:t>рекомендуе</w:t>
      </w:r>
      <w:r w:rsidR="00BC4EB6" w:rsidRPr="00F31847">
        <w:rPr>
          <w:rFonts w:ascii="Times New Roman" w:hAnsi="Times New Roman" w:cs="Times New Roman"/>
          <w:sz w:val="28"/>
        </w:rPr>
        <w:t>тся</w:t>
      </w:r>
      <w:r w:rsidR="006D1647">
        <w:rPr>
          <w:rFonts w:ascii="Times New Roman" w:hAnsi="Times New Roman" w:cs="Times New Roman"/>
          <w:sz w:val="28"/>
        </w:rPr>
        <w:t xml:space="preserve"> </w:t>
      </w:r>
      <w:r w:rsidRPr="00F31847">
        <w:rPr>
          <w:rFonts w:ascii="Times New Roman" w:hAnsi="Times New Roman" w:cs="Times New Roman"/>
          <w:sz w:val="28"/>
        </w:rPr>
        <w:t>у</w:t>
      </w:r>
      <w:r w:rsidR="00102CF9" w:rsidRPr="00F31847">
        <w:rPr>
          <w:rFonts w:ascii="Times New Roman" w:hAnsi="Times New Roman" w:cs="Times New Roman"/>
          <w:sz w:val="28"/>
        </w:rPr>
        <w:t xml:space="preserve">точнить, кому принадлежит тот или иной объект, заказав </w:t>
      </w:r>
      <w:r w:rsidR="00BC4EB6" w:rsidRPr="00F31847">
        <w:rPr>
          <w:rFonts w:ascii="Times New Roman" w:hAnsi="Times New Roman" w:cs="Times New Roman"/>
          <w:sz w:val="28"/>
        </w:rPr>
        <w:t>такую</w:t>
      </w:r>
      <w:r w:rsidR="006D1647">
        <w:rPr>
          <w:rFonts w:ascii="Times New Roman" w:hAnsi="Times New Roman" w:cs="Times New Roman"/>
          <w:sz w:val="28"/>
        </w:rPr>
        <w:t xml:space="preserve"> </w:t>
      </w:r>
      <w:r w:rsidR="00102CF9" w:rsidRPr="00F31847">
        <w:rPr>
          <w:rFonts w:ascii="Times New Roman" w:hAnsi="Times New Roman" w:cs="Times New Roman"/>
          <w:sz w:val="28"/>
        </w:rPr>
        <w:t xml:space="preserve">выписку. </w:t>
      </w:r>
    </w:p>
    <w:p w:rsidR="00102CF9" w:rsidRPr="00F31847" w:rsidRDefault="00102CF9" w:rsidP="006834AA">
      <w:pPr>
        <w:jc w:val="both"/>
        <w:rPr>
          <w:rFonts w:ascii="Times New Roman" w:hAnsi="Times New Roman" w:cs="Times New Roman"/>
          <w:sz w:val="28"/>
        </w:rPr>
      </w:pPr>
      <w:r w:rsidRPr="00F31847">
        <w:rPr>
          <w:rFonts w:ascii="Times New Roman" w:hAnsi="Times New Roman" w:cs="Times New Roman"/>
          <w:i/>
          <w:sz w:val="28"/>
        </w:rPr>
        <w:t>«</w:t>
      </w:r>
      <w:r w:rsidR="009B27FA" w:rsidRPr="00F31847">
        <w:rPr>
          <w:rFonts w:ascii="Times New Roman" w:hAnsi="Times New Roman" w:cs="Times New Roman"/>
          <w:i/>
          <w:sz w:val="28"/>
        </w:rPr>
        <w:t xml:space="preserve">Перед покупкой любой недвижимости </w:t>
      </w:r>
      <w:r w:rsidR="00990D81" w:rsidRPr="00F31847">
        <w:rPr>
          <w:rFonts w:ascii="Times New Roman" w:hAnsi="Times New Roman" w:cs="Times New Roman"/>
          <w:i/>
          <w:sz w:val="28"/>
        </w:rPr>
        <w:t>(</w:t>
      </w:r>
      <w:r w:rsidR="00990D81" w:rsidRPr="00F31847">
        <w:rPr>
          <w:rFonts w:ascii="Times New Roman" w:hAnsi="Times New Roman" w:cs="Times New Roman"/>
          <w:i/>
          <w:sz w:val="28"/>
          <w:szCs w:val="28"/>
        </w:rPr>
        <w:t>земельного участка или квартиры, оформлении ипотеки и других сделках с недвижимостью</w:t>
      </w:r>
      <w:r w:rsidR="00990D81" w:rsidRPr="00F31847">
        <w:rPr>
          <w:rFonts w:ascii="Times New Roman" w:hAnsi="Times New Roman" w:cs="Times New Roman"/>
          <w:i/>
          <w:sz w:val="28"/>
        </w:rPr>
        <w:t xml:space="preserve">) </w:t>
      </w:r>
      <w:r w:rsidR="009B27FA" w:rsidRPr="00F31847">
        <w:rPr>
          <w:rFonts w:ascii="Times New Roman" w:hAnsi="Times New Roman" w:cs="Times New Roman"/>
          <w:i/>
          <w:sz w:val="28"/>
        </w:rPr>
        <w:t xml:space="preserve">не стоит надеяться на </w:t>
      </w:r>
      <w:r w:rsidR="00990D81" w:rsidRPr="00F31847">
        <w:rPr>
          <w:rFonts w:ascii="Times New Roman" w:hAnsi="Times New Roman" w:cs="Times New Roman"/>
          <w:i/>
          <w:sz w:val="28"/>
        </w:rPr>
        <w:t xml:space="preserve">добропорядочность </w:t>
      </w:r>
      <w:r w:rsidR="009B27FA" w:rsidRPr="00F31847">
        <w:rPr>
          <w:rFonts w:ascii="Times New Roman" w:hAnsi="Times New Roman" w:cs="Times New Roman"/>
          <w:i/>
          <w:sz w:val="28"/>
        </w:rPr>
        <w:t>продавца, а самому</w:t>
      </w:r>
      <w:r w:rsidR="00B26E40" w:rsidRPr="00F31847">
        <w:rPr>
          <w:rFonts w:ascii="Times New Roman" w:hAnsi="Times New Roman" w:cs="Times New Roman"/>
          <w:i/>
          <w:sz w:val="28"/>
        </w:rPr>
        <w:t xml:space="preserve"> позаботит</w:t>
      </w:r>
      <w:r w:rsidR="00485280">
        <w:rPr>
          <w:rFonts w:ascii="Times New Roman" w:hAnsi="Times New Roman" w:cs="Times New Roman"/>
          <w:i/>
          <w:sz w:val="28"/>
        </w:rPr>
        <w:t>ь</w:t>
      </w:r>
      <w:r w:rsidR="00B26E40" w:rsidRPr="00F31847">
        <w:rPr>
          <w:rFonts w:ascii="Times New Roman" w:hAnsi="Times New Roman" w:cs="Times New Roman"/>
          <w:i/>
          <w:sz w:val="28"/>
        </w:rPr>
        <w:t>ся о безопасности сделки</w:t>
      </w:r>
      <w:r w:rsidR="00001721" w:rsidRPr="00F31847">
        <w:rPr>
          <w:rFonts w:ascii="Times New Roman" w:hAnsi="Times New Roman" w:cs="Times New Roman"/>
          <w:i/>
          <w:sz w:val="28"/>
        </w:rPr>
        <w:t xml:space="preserve">, заказав выписку из ЕГРН. </w:t>
      </w:r>
      <w:r w:rsidR="00001721" w:rsidRPr="00F31847">
        <w:rPr>
          <w:rFonts w:ascii="Times New Roman" w:hAnsi="Times New Roman" w:cs="Times New Roman"/>
          <w:i/>
          <w:sz w:val="28"/>
          <w:szCs w:val="28"/>
        </w:rPr>
        <w:t xml:space="preserve">С помощью нее </w:t>
      </w:r>
      <w:r w:rsidR="00B35809" w:rsidRPr="00F31847">
        <w:rPr>
          <w:rFonts w:ascii="Times New Roman" w:hAnsi="Times New Roman" w:cs="Times New Roman"/>
          <w:i/>
          <w:sz w:val="28"/>
          <w:szCs w:val="28"/>
        </w:rPr>
        <w:t>потенциальный покупатель</w:t>
      </w:r>
      <w:r w:rsidR="00001721" w:rsidRPr="00F31847">
        <w:rPr>
          <w:rFonts w:ascii="Times New Roman" w:hAnsi="Times New Roman" w:cs="Times New Roman"/>
          <w:i/>
          <w:sz w:val="28"/>
          <w:szCs w:val="28"/>
        </w:rPr>
        <w:t xml:space="preserve"> получ</w:t>
      </w:r>
      <w:r w:rsidR="00B35809" w:rsidRPr="00F31847">
        <w:rPr>
          <w:rFonts w:ascii="Times New Roman" w:hAnsi="Times New Roman" w:cs="Times New Roman"/>
          <w:i/>
          <w:sz w:val="28"/>
          <w:szCs w:val="28"/>
        </w:rPr>
        <w:t>и</w:t>
      </w:r>
      <w:r w:rsidR="00001721" w:rsidRPr="00F31847">
        <w:rPr>
          <w:rFonts w:ascii="Times New Roman" w:hAnsi="Times New Roman" w:cs="Times New Roman"/>
          <w:i/>
          <w:sz w:val="28"/>
          <w:szCs w:val="28"/>
        </w:rPr>
        <w:t>т информацию о: зарегистрированных правах, виде собственности, арестах и обременениях, площади, адресе и других характеристиках объекта недвижимости.</w:t>
      </w:r>
      <w:r w:rsidR="006D73C5" w:rsidRPr="00F31847">
        <w:rPr>
          <w:rFonts w:ascii="Times New Roman" w:hAnsi="Times New Roman" w:cs="Times New Roman"/>
          <w:i/>
          <w:sz w:val="28"/>
        </w:rPr>
        <w:t xml:space="preserve"> Так как выписка из реестра недвижимости содержит данные, актуальные на дату ее выдачи</w:t>
      </w:r>
      <w:r w:rsidR="00F34887" w:rsidRPr="00F31847">
        <w:rPr>
          <w:rFonts w:ascii="Times New Roman" w:hAnsi="Times New Roman" w:cs="Times New Roman"/>
          <w:i/>
          <w:sz w:val="28"/>
        </w:rPr>
        <w:t xml:space="preserve">, </w:t>
      </w:r>
      <w:r w:rsidR="006D73C5" w:rsidRPr="00F31847">
        <w:rPr>
          <w:rFonts w:ascii="Times New Roman" w:hAnsi="Times New Roman" w:cs="Times New Roman"/>
          <w:i/>
          <w:sz w:val="28"/>
        </w:rPr>
        <w:t xml:space="preserve">рекомендуется заказывать ее как можно ближе к дате потенциальной </w:t>
      </w:r>
      <w:r w:rsidR="006D73C5" w:rsidRPr="00F31847">
        <w:rPr>
          <w:rFonts w:ascii="Times New Roman" w:hAnsi="Times New Roman" w:cs="Times New Roman"/>
          <w:i/>
          <w:sz w:val="28"/>
        </w:rPr>
        <w:lastRenderedPageBreak/>
        <w:t xml:space="preserve">сделки. </w:t>
      </w:r>
      <w:r w:rsidR="00B35809" w:rsidRPr="00F31847">
        <w:rPr>
          <w:rFonts w:ascii="Times New Roman" w:hAnsi="Times New Roman" w:cs="Times New Roman"/>
          <w:i/>
          <w:sz w:val="28"/>
          <w:szCs w:val="28"/>
        </w:rPr>
        <w:t>Тем самым это позволит</w:t>
      </w:r>
      <w:r w:rsidR="003260D9" w:rsidRPr="00F31847">
        <w:rPr>
          <w:rFonts w:ascii="Times New Roman" w:hAnsi="Times New Roman" w:cs="Times New Roman"/>
          <w:i/>
          <w:sz w:val="28"/>
          <w:szCs w:val="28"/>
        </w:rPr>
        <w:t xml:space="preserve"> проверить сведения </w:t>
      </w:r>
      <w:r w:rsidR="00B35809" w:rsidRPr="00F3184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0D81" w:rsidRPr="00F31847">
        <w:rPr>
          <w:rFonts w:ascii="Times New Roman" w:hAnsi="Times New Roman" w:cs="Times New Roman"/>
          <w:i/>
          <w:sz w:val="28"/>
          <w:szCs w:val="28"/>
        </w:rPr>
        <w:t>предоставленные продавцом</w:t>
      </w:r>
      <w:r w:rsidR="00FF6E67" w:rsidRPr="00F31847">
        <w:rPr>
          <w:rFonts w:ascii="Times New Roman" w:hAnsi="Times New Roman" w:cs="Times New Roman"/>
          <w:i/>
          <w:sz w:val="28"/>
          <w:szCs w:val="28"/>
        </w:rPr>
        <w:t xml:space="preserve"> и защититься от </w:t>
      </w:r>
      <w:r w:rsidR="00001721" w:rsidRPr="00F31847">
        <w:rPr>
          <w:rFonts w:ascii="Times New Roman" w:hAnsi="Times New Roman" w:cs="Times New Roman"/>
          <w:i/>
          <w:sz w:val="28"/>
          <w:szCs w:val="28"/>
        </w:rPr>
        <w:t>мошенников»</w:t>
      </w:r>
      <w:r w:rsidRPr="00F31847">
        <w:rPr>
          <w:rFonts w:ascii="Times New Roman" w:hAnsi="Times New Roman" w:cs="Times New Roman"/>
          <w:sz w:val="28"/>
        </w:rPr>
        <w:t xml:space="preserve">, – говорит </w:t>
      </w:r>
      <w:r w:rsidR="00160B69">
        <w:rPr>
          <w:rFonts w:ascii="Times New Roman" w:hAnsi="Times New Roman" w:cs="Times New Roman"/>
          <w:b/>
          <w:sz w:val="28"/>
        </w:rPr>
        <w:t xml:space="preserve">директор </w:t>
      </w:r>
      <w:r w:rsidR="00001721" w:rsidRPr="00F31847">
        <w:rPr>
          <w:rFonts w:ascii="Times New Roman" w:hAnsi="Times New Roman" w:cs="Times New Roman"/>
          <w:b/>
          <w:sz w:val="28"/>
        </w:rPr>
        <w:t>К</w:t>
      </w:r>
      <w:r w:rsidRPr="00F31847">
        <w:rPr>
          <w:rFonts w:ascii="Times New Roman" w:hAnsi="Times New Roman" w:cs="Times New Roman"/>
          <w:b/>
          <w:sz w:val="28"/>
        </w:rPr>
        <w:t>адастровой палаты</w:t>
      </w:r>
      <w:r w:rsidR="00001721" w:rsidRPr="00F31847">
        <w:rPr>
          <w:rFonts w:ascii="Times New Roman" w:hAnsi="Times New Roman" w:cs="Times New Roman"/>
          <w:b/>
          <w:sz w:val="28"/>
        </w:rPr>
        <w:t xml:space="preserve"> по Саратовской области </w:t>
      </w:r>
      <w:proofErr w:type="spellStart"/>
      <w:r w:rsidR="00160B69">
        <w:rPr>
          <w:rFonts w:ascii="Times New Roman" w:hAnsi="Times New Roman" w:cs="Times New Roman"/>
          <w:b/>
          <w:sz w:val="28"/>
        </w:rPr>
        <w:t>Рафаил</w:t>
      </w:r>
      <w:r w:rsidR="00B35C3D">
        <w:rPr>
          <w:rFonts w:ascii="Times New Roman" w:hAnsi="Times New Roman" w:cs="Times New Roman"/>
          <w:b/>
          <w:sz w:val="28"/>
        </w:rPr>
        <w:t>ь</w:t>
      </w:r>
      <w:proofErr w:type="spellEnd"/>
      <w:r w:rsidR="00160B6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160B69">
        <w:rPr>
          <w:rFonts w:ascii="Times New Roman" w:hAnsi="Times New Roman" w:cs="Times New Roman"/>
          <w:b/>
          <w:sz w:val="28"/>
        </w:rPr>
        <w:t>Ахмеров</w:t>
      </w:r>
      <w:proofErr w:type="spellEnd"/>
      <w:r w:rsidRPr="00160B69">
        <w:rPr>
          <w:rFonts w:ascii="Times New Roman" w:hAnsi="Times New Roman" w:cs="Times New Roman"/>
          <w:b/>
          <w:sz w:val="28"/>
        </w:rPr>
        <w:t>.</w:t>
      </w:r>
      <w:r w:rsidRPr="00F31847">
        <w:rPr>
          <w:rFonts w:ascii="Times New Roman" w:hAnsi="Times New Roman" w:cs="Times New Roman"/>
          <w:sz w:val="28"/>
        </w:rPr>
        <w:t xml:space="preserve">  </w:t>
      </w:r>
    </w:p>
    <w:p w:rsidR="00C45253" w:rsidRPr="00F31847" w:rsidRDefault="00C45253" w:rsidP="006834AA">
      <w:pPr>
        <w:jc w:val="both"/>
        <w:rPr>
          <w:rFonts w:ascii="Times New Roman" w:hAnsi="Times New Roman" w:cs="Times New Roman"/>
          <w:sz w:val="28"/>
          <w:szCs w:val="28"/>
        </w:rPr>
      </w:pPr>
      <w:r w:rsidRPr="00F31847">
        <w:rPr>
          <w:rFonts w:ascii="Times New Roman" w:hAnsi="Times New Roman" w:cs="Times New Roman"/>
          <w:sz w:val="28"/>
        </w:rPr>
        <w:t>Также эксперты рекомендуют получить нотариально заверенное согласие супруга или супруги собственника перед покупкой,</w:t>
      </w:r>
      <w:r w:rsidR="00B5658B" w:rsidRPr="00F31847">
        <w:rPr>
          <w:rFonts w:ascii="Times New Roman" w:hAnsi="Times New Roman" w:cs="Times New Roman"/>
          <w:sz w:val="28"/>
        </w:rPr>
        <w:t xml:space="preserve"> хот</w:t>
      </w:r>
      <w:r w:rsidR="005D66BE" w:rsidRPr="00F31847">
        <w:rPr>
          <w:rFonts w:ascii="Times New Roman" w:hAnsi="Times New Roman" w:cs="Times New Roman"/>
          <w:sz w:val="28"/>
        </w:rPr>
        <w:t>ь отсутствие такого согласия не препятствует регистрации перехода пра</w:t>
      </w:r>
      <w:r w:rsidR="00182899" w:rsidRPr="00F31847">
        <w:rPr>
          <w:rFonts w:ascii="Times New Roman" w:hAnsi="Times New Roman" w:cs="Times New Roman"/>
          <w:sz w:val="28"/>
        </w:rPr>
        <w:t xml:space="preserve">ва, и в реестр будет внесена запись о </w:t>
      </w:r>
      <w:r w:rsidR="00840469" w:rsidRPr="00F31847">
        <w:rPr>
          <w:rFonts w:ascii="Times New Roman" w:hAnsi="Times New Roman" w:cs="Times New Roman"/>
          <w:sz w:val="28"/>
        </w:rPr>
        <w:t>непредставлени</w:t>
      </w:r>
      <w:r w:rsidR="00136BB2">
        <w:rPr>
          <w:rFonts w:ascii="Times New Roman" w:hAnsi="Times New Roman" w:cs="Times New Roman"/>
          <w:sz w:val="28"/>
        </w:rPr>
        <w:t>и</w:t>
      </w:r>
      <w:r w:rsidR="00182899" w:rsidRPr="00F31847">
        <w:rPr>
          <w:rFonts w:ascii="Times New Roman" w:hAnsi="Times New Roman" w:cs="Times New Roman"/>
          <w:sz w:val="28"/>
        </w:rPr>
        <w:t xml:space="preserve"> этого согласия</w:t>
      </w:r>
      <w:r w:rsidR="00B04AC5" w:rsidRPr="00F31847">
        <w:rPr>
          <w:rFonts w:ascii="Times New Roman" w:hAnsi="Times New Roman" w:cs="Times New Roman"/>
          <w:sz w:val="28"/>
        </w:rPr>
        <w:t>, но</w:t>
      </w:r>
      <w:r w:rsidR="009B7668" w:rsidRPr="00F31847">
        <w:rPr>
          <w:rFonts w:ascii="Times New Roman" w:hAnsi="Times New Roman" w:cs="Times New Roman"/>
          <w:sz w:val="28"/>
        </w:rPr>
        <w:t xml:space="preserve"> </w:t>
      </w:r>
      <w:r w:rsidR="001F382C" w:rsidRPr="00F31847">
        <w:rPr>
          <w:rFonts w:ascii="Times New Roman" w:hAnsi="Times New Roman" w:cs="Times New Roman"/>
          <w:sz w:val="28"/>
        </w:rPr>
        <w:t>ег</w:t>
      </w:r>
      <w:r w:rsidR="00310EF1" w:rsidRPr="00F31847">
        <w:rPr>
          <w:rFonts w:ascii="Times New Roman" w:hAnsi="Times New Roman" w:cs="Times New Roman"/>
          <w:sz w:val="28"/>
        </w:rPr>
        <w:t>о</w:t>
      </w:r>
      <w:r w:rsidR="001F382C" w:rsidRPr="00F31847">
        <w:rPr>
          <w:rFonts w:ascii="Times New Roman" w:hAnsi="Times New Roman" w:cs="Times New Roman"/>
          <w:sz w:val="28"/>
        </w:rPr>
        <w:t xml:space="preserve"> налич</w:t>
      </w:r>
      <w:r w:rsidR="00310EF1" w:rsidRPr="00F31847">
        <w:rPr>
          <w:rFonts w:ascii="Times New Roman" w:hAnsi="Times New Roman" w:cs="Times New Roman"/>
          <w:sz w:val="28"/>
        </w:rPr>
        <w:t xml:space="preserve">ие, на наш взгляд, в интересах </w:t>
      </w:r>
      <w:r w:rsidR="00961959" w:rsidRPr="00F31847">
        <w:rPr>
          <w:rFonts w:ascii="Times New Roman" w:hAnsi="Times New Roman" w:cs="Times New Roman"/>
          <w:sz w:val="28"/>
        </w:rPr>
        <w:t>покупателя.</w:t>
      </w:r>
      <w:r w:rsidR="00840469" w:rsidRPr="00F31847">
        <w:rPr>
          <w:rFonts w:ascii="Times New Roman" w:hAnsi="Times New Roman" w:cs="Times New Roman"/>
          <w:sz w:val="28"/>
        </w:rPr>
        <w:t xml:space="preserve"> </w:t>
      </w:r>
      <w:r w:rsidR="00961959" w:rsidRPr="00F31847">
        <w:rPr>
          <w:rFonts w:ascii="Times New Roman" w:hAnsi="Times New Roman" w:cs="Times New Roman"/>
          <w:sz w:val="28"/>
        </w:rPr>
        <w:t>Также рекомендуем</w:t>
      </w:r>
      <w:r w:rsidRPr="00F31847">
        <w:rPr>
          <w:rFonts w:ascii="Times New Roman" w:hAnsi="Times New Roman" w:cs="Times New Roman"/>
          <w:sz w:val="28"/>
        </w:rPr>
        <w:t xml:space="preserve"> уточнить, нет ли зарегистрированных прав на интересующий объект у бывших супругов или иных родственников</w:t>
      </w:r>
      <w:r w:rsidR="007A667E" w:rsidRPr="00F31847">
        <w:rPr>
          <w:rFonts w:ascii="Times New Roman" w:hAnsi="Times New Roman" w:cs="Times New Roman"/>
          <w:sz w:val="28"/>
        </w:rPr>
        <w:t xml:space="preserve">, а также обратить внимание на наличие прав на данный </w:t>
      </w:r>
      <w:r w:rsidR="007A667E" w:rsidRPr="00F31847">
        <w:rPr>
          <w:rFonts w:ascii="Times New Roman" w:hAnsi="Times New Roman" w:cs="Times New Roman"/>
          <w:sz w:val="28"/>
          <w:szCs w:val="28"/>
        </w:rPr>
        <w:t>объект у несовершеннолетних</w:t>
      </w:r>
      <w:r w:rsidRPr="00F31847">
        <w:rPr>
          <w:rFonts w:ascii="Times New Roman" w:hAnsi="Times New Roman" w:cs="Times New Roman"/>
          <w:sz w:val="28"/>
          <w:szCs w:val="28"/>
        </w:rPr>
        <w:t>.</w:t>
      </w:r>
    </w:p>
    <w:p w:rsidR="004E2271" w:rsidRPr="00F31847" w:rsidRDefault="00C45253" w:rsidP="004E2271">
      <w:pPr>
        <w:pStyle w:val="a3"/>
        <w:shd w:val="clear" w:color="auto" w:fill="FFFFFF"/>
        <w:spacing w:before="0" w:beforeAutospacing="0" w:after="225" w:afterAutospacing="0" w:line="360" w:lineRule="atLeast"/>
        <w:jc w:val="both"/>
        <w:rPr>
          <w:color w:val="000000"/>
          <w:sz w:val="28"/>
          <w:szCs w:val="28"/>
        </w:rPr>
      </w:pPr>
      <w:r w:rsidRPr="00FE04AD">
        <w:rPr>
          <w:sz w:val="28"/>
          <w:szCs w:val="28"/>
        </w:rPr>
        <w:t>«</w:t>
      </w:r>
      <w:r w:rsidR="00FE04AD" w:rsidRPr="00FE04AD">
        <w:rPr>
          <w:i/>
          <w:sz w:val="28"/>
          <w:szCs w:val="28"/>
        </w:rPr>
        <w:t xml:space="preserve">В случае, когда </w:t>
      </w:r>
      <w:r w:rsidR="008A3344" w:rsidRPr="00FE04AD">
        <w:rPr>
          <w:i/>
          <w:sz w:val="28"/>
          <w:szCs w:val="28"/>
        </w:rPr>
        <w:t>продавец действует от лица собственника недвижимости по доверенности</w:t>
      </w:r>
      <w:r w:rsidR="00FE04AD" w:rsidRPr="00FE04AD">
        <w:rPr>
          <w:i/>
          <w:sz w:val="28"/>
          <w:szCs w:val="28"/>
        </w:rPr>
        <w:t>, у покупателя возникают риски быть обманутым мошенниками</w:t>
      </w:r>
      <w:r w:rsidR="008A3344" w:rsidRPr="00FE04AD">
        <w:rPr>
          <w:i/>
          <w:sz w:val="28"/>
          <w:szCs w:val="28"/>
        </w:rPr>
        <w:t xml:space="preserve">. В такой ситуации </w:t>
      </w:r>
      <w:r w:rsidR="0016739B" w:rsidRPr="00FE04AD">
        <w:rPr>
          <w:i/>
          <w:sz w:val="28"/>
          <w:szCs w:val="28"/>
        </w:rPr>
        <w:t>гражданам – потенциальным покупателям, п</w:t>
      </w:r>
      <w:r w:rsidR="007C3E83" w:rsidRPr="00FE04AD">
        <w:rPr>
          <w:i/>
          <w:sz w:val="28"/>
          <w:szCs w:val="28"/>
        </w:rPr>
        <w:t>омимо прочего</w:t>
      </w:r>
      <w:r w:rsidR="0016739B" w:rsidRPr="00F31847">
        <w:rPr>
          <w:i/>
          <w:color w:val="000000"/>
          <w:sz w:val="28"/>
          <w:szCs w:val="28"/>
        </w:rPr>
        <w:t>,</w:t>
      </w:r>
      <w:r w:rsidR="007C3E83" w:rsidRPr="00F31847">
        <w:rPr>
          <w:i/>
          <w:color w:val="000000"/>
          <w:sz w:val="28"/>
          <w:szCs w:val="28"/>
        </w:rPr>
        <w:t xml:space="preserve"> немаловажно провести</w:t>
      </w:r>
      <w:r w:rsidR="007C3E83" w:rsidRPr="00F31847">
        <w:rPr>
          <w:color w:val="000000"/>
          <w:sz w:val="28"/>
          <w:szCs w:val="28"/>
        </w:rPr>
        <w:t xml:space="preserve"> </w:t>
      </w:r>
      <w:r w:rsidR="004A28C1" w:rsidRPr="00F31847">
        <w:rPr>
          <w:i/>
          <w:color w:val="000000"/>
          <w:sz w:val="28"/>
          <w:szCs w:val="28"/>
        </w:rPr>
        <w:t>проверку подлинности доверенности. Это можно сделать на сайте Нотариальной палаты.</w:t>
      </w:r>
      <w:r w:rsidR="0016739B" w:rsidRPr="00F31847">
        <w:rPr>
          <w:i/>
          <w:color w:val="000000"/>
          <w:sz w:val="28"/>
          <w:szCs w:val="28"/>
        </w:rPr>
        <w:t xml:space="preserve"> </w:t>
      </w:r>
      <w:r w:rsidR="00C51BB7" w:rsidRPr="00F31847">
        <w:rPr>
          <w:i/>
          <w:color w:val="000000"/>
          <w:sz w:val="28"/>
          <w:szCs w:val="28"/>
        </w:rPr>
        <w:t xml:space="preserve">Такая </w:t>
      </w:r>
      <w:r w:rsidR="0016739B" w:rsidRPr="00F31847">
        <w:rPr>
          <w:i/>
          <w:color w:val="000000"/>
          <w:sz w:val="28"/>
          <w:szCs w:val="28"/>
        </w:rPr>
        <w:t xml:space="preserve"> проверк</w:t>
      </w:r>
      <w:r w:rsidR="00C51BB7" w:rsidRPr="00F31847">
        <w:rPr>
          <w:i/>
          <w:color w:val="000000"/>
          <w:sz w:val="28"/>
          <w:szCs w:val="28"/>
        </w:rPr>
        <w:t>а</w:t>
      </w:r>
      <w:r w:rsidR="0016739B" w:rsidRPr="00F31847">
        <w:rPr>
          <w:i/>
          <w:color w:val="000000"/>
          <w:sz w:val="28"/>
          <w:szCs w:val="28"/>
        </w:rPr>
        <w:t xml:space="preserve"> </w:t>
      </w:r>
      <w:r w:rsidR="00C51BB7" w:rsidRPr="00F31847">
        <w:rPr>
          <w:i/>
          <w:color w:val="000000"/>
          <w:sz w:val="28"/>
          <w:szCs w:val="28"/>
        </w:rPr>
        <w:t xml:space="preserve">дает возможность узнать, что доверенность </w:t>
      </w:r>
      <w:r w:rsidR="00ED2752">
        <w:rPr>
          <w:i/>
          <w:color w:val="000000"/>
          <w:sz w:val="28"/>
          <w:szCs w:val="28"/>
        </w:rPr>
        <w:t xml:space="preserve">не </w:t>
      </w:r>
      <w:r w:rsidR="00C51BB7" w:rsidRPr="00F31847">
        <w:rPr>
          <w:i/>
          <w:color w:val="000000"/>
          <w:sz w:val="28"/>
          <w:szCs w:val="28"/>
        </w:rPr>
        <w:t xml:space="preserve">потеряла силу. </w:t>
      </w:r>
      <w:r w:rsidR="00FE04AD" w:rsidRPr="00F31847">
        <w:rPr>
          <w:i/>
          <w:color w:val="000000"/>
          <w:sz w:val="28"/>
          <w:szCs w:val="28"/>
        </w:rPr>
        <w:t>Безусловно,</w:t>
      </w:r>
      <w:r w:rsidR="005B5019" w:rsidRPr="00F31847">
        <w:rPr>
          <w:i/>
          <w:color w:val="000000"/>
          <w:sz w:val="28"/>
          <w:szCs w:val="28"/>
        </w:rPr>
        <w:t xml:space="preserve"> важным перед покупкой остается личное общение с правообладателем недвижимости, ведь при личном общении у вас могут возникнуть некие сомнения или вообще </w:t>
      </w:r>
      <w:r w:rsidR="004D3859" w:rsidRPr="00F31847">
        <w:rPr>
          <w:i/>
          <w:color w:val="000000"/>
          <w:sz w:val="28"/>
          <w:szCs w:val="28"/>
        </w:rPr>
        <w:t>выясн</w:t>
      </w:r>
      <w:r w:rsidR="004C59B5">
        <w:rPr>
          <w:i/>
          <w:color w:val="000000"/>
          <w:sz w:val="28"/>
          <w:szCs w:val="28"/>
        </w:rPr>
        <w:t>ены</w:t>
      </w:r>
      <w:r w:rsidR="004D3859" w:rsidRPr="00F31847">
        <w:rPr>
          <w:i/>
          <w:color w:val="000000"/>
          <w:sz w:val="28"/>
          <w:szCs w:val="28"/>
        </w:rPr>
        <w:t xml:space="preserve"> некие обстоятельства, которые кардинально изменят Ваше решение о приобретении данного объекта недвижимости</w:t>
      </w:r>
      <w:r w:rsidR="00C51BB7" w:rsidRPr="00F31847">
        <w:rPr>
          <w:i/>
          <w:color w:val="000000"/>
          <w:sz w:val="28"/>
          <w:szCs w:val="28"/>
        </w:rPr>
        <w:t>»,-</w:t>
      </w:r>
      <w:r w:rsidR="004D3859" w:rsidRPr="00F31847">
        <w:rPr>
          <w:i/>
          <w:color w:val="000000"/>
          <w:sz w:val="28"/>
          <w:szCs w:val="28"/>
        </w:rPr>
        <w:t xml:space="preserve"> </w:t>
      </w:r>
      <w:r w:rsidRPr="00F31847">
        <w:rPr>
          <w:color w:val="000000"/>
          <w:sz w:val="28"/>
          <w:szCs w:val="28"/>
        </w:rPr>
        <w:t xml:space="preserve">предупреждает </w:t>
      </w:r>
      <w:proofErr w:type="spellStart"/>
      <w:r w:rsidR="007B5DD9">
        <w:rPr>
          <w:b/>
          <w:color w:val="000000"/>
          <w:sz w:val="28"/>
          <w:szCs w:val="28"/>
        </w:rPr>
        <w:t>Рафаиль</w:t>
      </w:r>
      <w:proofErr w:type="spellEnd"/>
      <w:r w:rsidR="007B5DD9">
        <w:rPr>
          <w:b/>
          <w:color w:val="000000"/>
          <w:sz w:val="28"/>
          <w:szCs w:val="28"/>
        </w:rPr>
        <w:t xml:space="preserve"> </w:t>
      </w:r>
      <w:proofErr w:type="spellStart"/>
      <w:r w:rsidR="007B5DD9">
        <w:rPr>
          <w:b/>
          <w:color w:val="000000"/>
          <w:sz w:val="28"/>
          <w:szCs w:val="28"/>
        </w:rPr>
        <w:t>Ахмеров</w:t>
      </w:r>
      <w:proofErr w:type="spellEnd"/>
      <w:r w:rsidR="004E2271" w:rsidRPr="00F31847">
        <w:rPr>
          <w:color w:val="000000"/>
          <w:sz w:val="28"/>
          <w:szCs w:val="28"/>
        </w:rPr>
        <w:t>. </w:t>
      </w:r>
    </w:p>
    <w:p w:rsidR="007E13A4" w:rsidRPr="00F31847" w:rsidRDefault="009A52A1" w:rsidP="007E13A4">
      <w:pPr>
        <w:jc w:val="both"/>
        <w:rPr>
          <w:rFonts w:ascii="Times New Roman" w:hAnsi="Times New Roman" w:cs="Times New Roman"/>
          <w:sz w:val="28"/>
        </w:rPr>
      </w:pPr>
      <w:r w:rsidRPr="00F31847">
        <w:rPr>
          <w:rFonts w:ascii="Times New Roman" w:hAnsi="Times New Roman" w:cs="Times New Roman"/>
          <w:b/>
          <w:sz w:val="28"/>
        </w:rPr>
        <w:t>Дарение</w:t>
      </w:r>
      <w:r w:rsidRPr="00F31847">
        <w:rPr>
          <w:rFonts w:ascii="Times New Roman" w:hAnsi="Times New Roman" w:cs="Times New Roman"/>
          <w:sz w:val="28"/>
        </w:rPr>
        <w:t xml:space="preserve"> – отдельная категория сделок с недвижимостью. Она отличается от купли-продажи тем, что в этом случае не предусматривается плата</w:t>
      </w:r>
      <w:r w:rsidR="00CD4240">
        <w:rPr>
          <w:rFonts w:ascii="Times New Roman" w:hAnsi="Times New Roman" w:cs="Times New Roman"/>
          <w:sz w:val="28"/>
        </w:rPr>
        <w:t xml:space="preserve"> </w:t>
      </w:r>
      <w:r w:rsidR="004B303F" w:rsidRPr="00F31847">
        <w:rPr>
          <w:rFonts w:ascii="Times New Roman" w:hAnsi="Times New Roman" w:cs="Times New Roman"/>
          <w:sz w:val="28"/>
        </w:rPr>
        <w:t>за недвижимость, такая сделка является безвозмездной</w:t>
      </w:r>
      <w:r w:rsidRPr="00F31847">
        <w:rPr>
          <w:rFonts w:ascii="Times New Roman" w:hAnsi="Times New Roman" w:cs="Times New Roman"/>
          <w:sz w:val="28"/>
        </w:rPr>
        <w:t xml:space="preserve">. </w:t>
      </w:r>
      <w:r w:rsidR="00CD4240">
        <w:rPr>
          <w:rFonts w:ascii="Times New Roman" w:hAnsi="Times New Roman" w:cs="Times New Roman"/>
          <w:sz w:val="28"/>
        </w:rPr>
        <w:t>Д</w:t>
      </w:r>
      <w:r w:rsidRPr="00F31847">
        <w:rPr>
          <w:rFonts w:ascii="Times New Roman" w:hAnsi="Times New Roman" w:cs="Times New Roman"/>
          <w:sz w:val="28"/>
        </w:rPr>
        <w:t xml:space="preserve">аритель не может устанавливать условия получения и </w:t>
      </w:r>
      <w:r w:rsidR="00CD4240">
        <w:rPr>
          <w:rFonts w:ascii="Times New Roman" w:hAnsi="Times New Roman" w:cs="Times New Roman"/>
          <w:sz w:val="28"/>
        </w:rPr>
        <w:t xml:space="preserve">дальнейшего </w:t>
      </w:r>
      <w:r w:rsidRPr="00F31847">
        <w:rPr>
          <w:rFonts w:ascii="Times New Roman" w:hAnsi="Times New Roman" w:cs="Times New Roman"/>
          <w:sz w:val="28"/>
        </w:rPr>
        <w:t xml:space="preserve">использования недвижимости. </w:t>
      </w:r>
      <w:r w:rsidR="00413CAA" w:rsidRPr="00F31847">
        <w:rPr>
          <w:rFonts w:ascii="Times New Roman" w:hAnsi="Times New Roman" w:cs="Times New Roman"/>
          <w:sz w:val="28"/>
        </w:rPr>
        <w:t xml:space="preserve">Исключение составляют те ситуации, </w:t>
      </w:r>
      <w:r w:rsidR="00CD4240">
        <w:rPr>
          <w:rFonts w:ascii="Times New Roman" w:hAnsi="Times New Roman" w:cs="Times New Roman"/>
          <w:sz w:val="28"/>
        </w:rPr>
        <w:t>когда</w:t>
      </w:r>
      <w:r w:rsidR="00413CAA" w:rsidRPr="00F31847">
        <w:rPr>
          <w:rFonts w:ascii="Times New Roman" w:hAnsi="Times New Roman" w:cs="Times New Roman"/>
          <w:sz w:val="28"/>
        </w:rPr>
        <w:t xml:space="preserve"> договор дарения предусматривает право дарителя жить в подаренном им жилье. </w:t>
      </w:r>
    </w:p>
    <w:p w:rsidR="007E13A4" w:rsidRPr="00F31847" w:rsidRDefault="00936788" w:rsidP="00936788">
      <w:pPr>
        <w:jc w:val="both"/>
        <w:rPr>
          <w:rFonts w:ascii="Times New Roman" w:hAnsi="Times New Roman" w:cs="Times New Roman"/>
          <w:sz w:val="28"/>
        </w:rPr>
      </w:pPr>
      <w:r w:rsidRPr="00F31847">
        <w:rPr>
          <w:rFonts w:ascii="Times New Roman" w:hAnsi="Times New Roman" w:cs="Times New Roman"/>
          <w:sz w:val="28"/>
        </w:rPr>
        <w:t xml:space="preserve">Договор дарения, как и любой другой договор, </w:t>
      </w:r>
      <w:r w:rsidR="00ED2752">
        <w:rPr>
          <w:rFonts w:ascii="Times New Roman" w:hAnsi="Times New Roman" w:cs="Times New Roman"/>
          <w:sz w:val="28"/>
        </w:rPr>
        <w:t xml:space="preserve">на основании которого </w:t>
      </w:r>
      <w:r w:rsidRPr="00F31847">
        <w:rPr>
          <w:rFonts w:ascii="Times New Roman" w:hAnsi="Times New Roman" w:cs="Times New Roman"/>
          <w:sz w:val="28"/>
        </w:rPr>
        <w:t>переход</w:t>
      </w:r>
      <w:r w:rsidR="00ED2752">
        <w:rPr>
          <w:rFonts w:ascii="Times New Roman" w:hAnsi="Times New Roman" w:cs="Times New Roman"/>
          <w:sz w:val="28"/>
        </w:rPr>
        <w:t>ит</w:t>
      </w:r>
      <w:r w:rsidRPr="00F31847">
        <w:rPr>
          <w:rFonts w:ascii="Times New Roman" w:hAnsi="Times New Roman" w:cs="Times New Roman"/>
          <w:sz w:val="28"/>
        </w:rPr>
        <w:t xml:space="preserve"> прав</w:t>
      </w:r>
      <w:r w:rsidR="00ED2752">
        <w:rPr>
          <w:rFonts w:ascii="Times New Roman" w:hAnsi="Times New Roman" w:cs="Times New Roman"/>
          <w:sz w:val="28"/>
        </w:rPr>
        <w:t>о на объект недвижимости</w:t>
      </w:r>
      <w:r w:rsidRPr="00F31847">
        <w:rPr>
          <w:rFonts w:ascii="Times New Roman" w:hAnsi="Times New Roman" w:cs="Times New Roman"/>
          <w:sz w:val="28"/>
        </w:rPr>
        <w:t xml:space="preserve">, </w:t>
      </w:r>
      <w:r w:rsidR="004B303F" w:rsidRPr="00F31847">
        <w:rPr>
          <w:rFonts w:ascii="Times New Roman" w:hAnsi="Times New Roman" w:cs="Times New Roman"/>
          <w:sz w:val="28"/>
        </w:rPr>
        <w:t xml:space="preserve">может </w:t>
      </w:r>
      <w:r w:rsidRPr="00F31847">
        <w:rPr>
          <w:rFonts w:ascii="Times New Roman" w:hAnsi="Times New Roman" w:cs="Times New Roman"/>
          <w:sz w:val="28"/>
        </w:rPr>
        <w:t>быть составлен</w:t>
      </w:r>
      <w:r w:rsidR="004B303F" w:rsidRPr="00F31847">
        <w:rPr>
          <w:rFonts w:ascii="Times New Roman" w:hAnsi="Times New Roman" w:cs="Times New Roman"/>
          <w:sz w:val="28"/>
        </w:rPr>
        <w:t xml:space="preserve"> как </w:t>
      </w:r>
      <w:r w:rsidRPr="00F31847">
        <w:rPr>
          <w:rFonts w:ascii="Times New Roman" w:hAnsi="Times New Roman" w:cs="Times New Roman"/>
          <w:sz w:val="28"/>
        </w:rPr>
        <w:t>в</w:t>
      </w:r>
      <w:r w:rsidR="004B303F" w:rsidRPr="00F31847">
        <w:rPr>
          <w:rFonts w:ascii="Times New Roman" w:hAnsi="Times New Roman" w:cs="Times New Roman"/>
          <w:sz w:val="28"/>
        </w:rPr>
        <w:t xml:space="preserve"> простой</w:t>
      </w:r>
      <w:r w:rsidRPr="00F31847">
        <w:rPr>
          <w:rFonts w:ascii="Times New Roman" w:hAnsi="Times New Roman" w:cs="Times New Roman"/>
          <w:sz w:val="28"/>
        </w:rPr>
        <w:t xml:space="preserve"> письменной форме</w:t>
      </w:r>
      <w:r w:rsidR="004B303F" w:rsidRPr="00F31847">
        <w:rPr>
          <w:rFonts w:ascii="Times New Roman" w:hAnsi="Times New Roman" w:cs="Times New Roman"/>
          <w:sz w:val="28"/>
        </w:rPr>
        <w:t xml:space="preserve">, так и в нотариальной. </w:t>
      </w:r>
    </w:p>
    <w:p w:rsidR="00657A72" w:rsidRPr="00F31847" w:rsidRDefault="00657A72" w:rsidP="00657A72">
      <w:pPr>
        <w:jc w:val="both"/>
        <w:rPr>
          <w:rFonts w:ascii="Times New Roman" w:hAnsi="Times New Roman" w:cs="Times New Roman"/>
          <w:sz w:val="28"/>
        </w:rPr>
      </w:pPr>
      <w:r w:rsidRPr="00F31847">
        <w:rPr>
          <w:rFonts w:ascii="Times New Roman" w:hAnsi="Times New Roman" w:cs="Times New Roman"/>
          <w:sz w:val="28"/>
        </w:rPr>
        <w:t xml:space="preserve">В случае приобретения </w:t>
      </w:r>
      <w:r w:rsidRPr="00F31847">
        <w:rPr>
          <w:rFonts w:ascii="Times New Roman" w:hAnsi="Times New Roman" w:cs="Times New Roman"/>
          <w:b/>
          <w:sz w:val="28"/>
        </w:rPr>
        <w:t>комнаты в комму</w:t>
      </w:r>
      <w:r w:rsidR="00C4359C" w:rsidRPr="00F31847">
        <w:rPr>
          <w:rFonts w:ascii="Times New Roman" w:hAnsi="Times New Roman" w:cs="Times New Roman"/>
          <w:b/>
          <w:sz w:val="28"/>
        </w:rPr>
        <w:t>нальной квартире</w:t>
      </w:r>
      <w:r w:rsidR="00C4359C" w:rsidRPr="00F31847">
        <w:rPr>
          <w:rFonts w:ascii="Times New Roman" w:hAnsi="Times New Roman" w:cs="Times New Roman"/>
          <w:sz w:val="28"/>
        </w:rPr>
        <w:t xml:space="preserve"> необходимо проверить, </w:t>
      </w:r>
      <w:r w:rsidR="00815E83">
        <w:rPr>
          <w:rFonts w:ascii="Times New Roman" w:hAnsi="Times New Roman" w:cs="Times New Roman"/>
          <w:sz w:val="28"/>
        </w:rPr>
        <w:t>с помощью</w:t>
      </w:r>
      <w:r w:rsidR="00C4359C" w:rsidRPr="00F31847">
        <w:rPr>
          <w:rFonts w:ascii="Times New Roman" w:hAnsi="Times New Roman" w:cs="Times New Roman"/>
          <w:sz w:val="28"/>
        </w:rPr>
        <w:t xml:space="preserve"> выписк</w:t>
      </w:r>
      <w:r w:rsidR="00815E83">
        <w:rPr>
          <w:rFonts w:ascii="Times New Roman" w:hAnsi="Times New Roman" w:cs="Times New Roman"/>
          <w:sz w:val="28"/>
        </w:rPr>
        <w:t>и</w:t>
      </w:r>
      <w:r w:rsidR="00C4359C" w:rsidRPr="00F31847">
        <w:rPr>
          <w:rFonts w:ascii="Times New Roman" w:hAnsi="Times New Roman" w:cs="Times New Roman"/>
          <w:sz w:val="28"/>
        </w:rPr>
        <w:t xml:space="preserve"> из реестра недвижимости, владеет ли продавец</w:t>
      </w:r>
      <w:r w:rsidR="00D710F7" w:rsidRPr="00F31847">
        <w:rPr>
          <w:rFonts w:ascii="Times New Roman" w:hAnsi="Times New Roman" w:cs="Times New Roman"/>
          <w:sz w:val="28"/>
        </w:rPr>
        <w:t xml:space="preserve"> на праве собственности </w:t>
      </w:r>
      <w:r w:rsidR="00C4359C" w:rsidRPr="00F31847">
        <w:rPr>
          <w:rFonts w:ascii="Times New Roman" w:hAnsi="Times New Roman" w:cs="Times New Roman"/>
          <w:sz w:val="28"/>
        </w:rPr>
        <w:t>комнатой, как самостоятельны</w:t>
      </w:r>
      <w:r w:rsidR="00A130E4" w:rsidRPr="00F31847">
        <w:rPr>
          <w:rFonts w:ascii="Times New Roman" w:hAnsi="Times New Roman" w:cs="Times New Roman"/>
          <w:sz w:val="28"/>
        </w:rPr>
        <w:t xml:space="preserve">м </w:t>
      </w:r>
      <w:r w:rsidR="00C4359C" w:rsidRPr="00F31847">
        <w:rPr>
          <w:rFonts w:ascii="Times New Roman" w:hAnsi="Times New Roman" w:cs="Times New Roman"/>
          <w:sz w:val="28"/>
        </w:rPr>
        <w:t>объект</w:t>
      </w:r>
      <w:r w:rsidR="00A130E4" w:rsidRPr="00F31847">
        <w:rPr>
          <w:rFonts w:ascii="Times New Roman" w:hAnsi="Times New Roman" w:cs="Times New Roman"/>
          <w:sz w:val="28"/>
        </w:rPr>
        <w:t>ом</w:t>
      </w:r>
      <w:r w:rsidR="00C4359C" w:rsidRPr="00F31847">
        <w:rPr>
          <w:rFonts w:ascii="Times New Roman" w:hAnsi="Times New Roman" w:cs="Times New Roman"/>
          <w:sz w:val="28"/>
        </w:rPr>
        <w:t xml:space="preserve"> недвижимости, или же является собственником </w:t>
      </w:r>
      <w:r w:rsidR="00E43166">
        <w:rPr>
          <w:rFonts w:ascii="Times New Roman" w:hAnsi="Times New Roman" w:cs="Times New Roman"/>
          <w:sz w:val="28"/>
        </w:rPr>
        <w:t xml:space="preserve">доли </w:t>
      </w:r>
      <w:r w:rsidR="00C4359C" w:rsidRPr="00F31847">
        <w:rPr>
          <w:rFonts w:ascii="Times New Roman" w:hAnsi="Times New Roman" w:cs="Times New Roman"/>
          <w:sz w:val="28"/>
        </w:rPr>
        <w:t>в праве</w:t>
      </w:r>
      <w:r w:rsidR="00B8276C" w:rsidRPr="00F31847">
        <w:rPr>
          <w:rFonts w:ascii="Times New Roman" w:hAnsi="Times New Roman" w:cs="Times New Roman"/>
          <w:sz w:val="28"/>
        </w:rPr>
        <w:t xml:space="preserve"> общей собственности на квартиру</w:t>
      </w:r>
      <w:r w:rsidR="00C4359C" w:rsidRPr="00F31847">
        <w:rPr>
          <w:rFonts w:ascii="Times New Roman" w:hAnsi="Times New Roman" w:cs="Times New Roman"/>
          <w:sz w:val="28"/>
        </w:rPr>
        <w:t>.</w:t>
      </w:r>
    </w:p>
    <w:p w:rsidR="00C4359C" w:rsidRPr="00F31847" w:rsidRDefault="00B8276C" w:rsidP="00657A72">
      <w:pPr>
        <w:jc w:val="both"/>
        <w:rPr>
          <w:rFonts w:ascii="Times New Roman" w:hAnsi="Times New Roman" w:cs="Times New Roman"/>
          <w:sz w:val="28"/>
        </w:rPr>
      </w:pPr>
      <w:r w:rsidRPr="00F31847">
        <w:rPr>
          <w:rFonts w:ascii="Times New Roman" w:hAnsi="Times New Roman" w:cs="Times New Roman"/>
          <w:sz w:val="28"/>
        </w:rPr>
        <w:t xml:space="preserve">Если продавцу комната в коммунальной квартире принадлежит на праве собственности, то необходимо </w:t>
      </w:r>
      <w:r w:rsidR="00C4359C" w:rsidRPr="00F31847">
        <w:rPr>
          <w:rFonts w:ascii="Times New Roman" w:hAnsi="Times New Roman" w:cs="Times New Roman"/>
          <w:sz w:val="28"/>
        </w:rPr>
        <w:t>помнить, что сособственник</w:t>
      </w:r>
      <w:r w:rsidR="000F5993" w:rsidRPr="00F31847">
        <w:rPr>
          <w:rFonts w:ascii="Times New Roman" w:hAnsi="Times New Roman" w:cs="Times New Roman"/>
          <w:sz w:val="28"/>
        </w:rPr>
        <w:t>и</w:t>
      </w:r>
      <w:r w:rsidR="00C4359C" w:rsidRPr="00F31847">
        <w:rPr>
          <w:rFonts w:ascii="Times New Roman" w:hAnsi="Times New Roman" w:cs="Times New Roman"/>
          <w:sz w:val="28"/>
        </w:rPr>
        <w:t xml:space="preserve"> других помещений коммунальной квартиры имеют </w:t>
      </w:r>
      <w:r w:rsidR="000F5993" w:rsidRPr="00F31847">
        <w:rPr>
          <w:rFonts w:ascii="Times New Roman" w:hAnsi="Times New Roman" w:cs="Times New Roman"/>
          <w:sz w:val="28"/>
        </w:rPr>
        <w:t xml:space="preserve">преимущественное </w:t>
      </w:r>
      <w:r w:rsidR="00C4359C" w:rsidRPr="00F31847">
        <w:rPr>
          <w:rFonts w:ascii="Times New Roman" w:hAnsi="Times New Roman" w:cs="Times New Roman"/>
          <w:sz w:val="28"/>
        </w:rPr>
        <w:t>право покупки</w:t>
      </w:r>
      <w:r w:rsidR="000F5993" w:rsidRPr="00F31847">
        <w:rPr>
          <w:rFonts w:ascii="Times New Roman" w:hAnsi="Times New Roman" w:cs="Times New Roman"/>
          <w:sz w:val="28"/>
        </w:rPr>
        <w:t xml:space="preserve"> такой комнаты</w:t>
      </w:r>
      <w:r w:rsidR="00C4359C" w:rsidRPr="00F31847">
        <w:rPr>
          <w:rFonts w:ascii="Times New Roman" w:hAnsi="Times New Roman" w:cs="Times New Roman"/>
          <w:sz w:val="28"/>
        </w:rPr>
        <w:t>. Иначе говоря, продавец комнаты должен уведомить владельцев соседних комнат о предполагаемой продаже</w:t>
      </w:r>
      <w:r w:rsidR="000F5993" w:rsidRPr="00F31847">
        <w:rPr>
          <w:rFonts w:ascii="Times New Roman" w:hAnsi="Times New Roman" w:cs="Times New Roman"/>
          <w:sz w:val="28"/>
        </w:rPr>
        <w:t xml:space="preserve"> и условиях </w:t>
      </w:r>
      <w:r w:rsidR="005D20FA">
        <w:rPr>
          <w:rFonts w:ascii="Times New Roman" w:hAnsi="Times New Roman" w:cs="Times New Roman"/>
          <w:sz w:val="28"/>
        </w:rPr>
        <w:t xml:space="preserve">такой продажи </w:t>
      </w:r>
      <w:r w:rsidR="000F5993" w:rsidRPr="00F31847">
        <w:rPr>
          <w:rFonts w:ascii="Times New Roman" w:hAnsi="Times New Roman" w:cs="Times New Roman"/>
          <w:sz w:val="28"/>
        </w:rPr>
        <w:t>комнат</w:t>
      </w:r>
      <w:r w:rsidR="005D20FA">
        <w:rPr>
          <w:rFonts w:ascii="Times New Roman" w:hAnsi="Times New Roman" w:cs="Times New Roman"/>
          <w:sz w:val="28"/>
        </w:rPr>
        <w:t>ы.</w:t>
      </w:r>
      <w:r w:rsidR="00C4359C" w:rsidRPr="00F31847">
        <w:rPr>
          <w:rFonts w:ascii="Times New Roman" w:hAnsi="Times New Roman" w:cs="Times New Roman"/>
          <w:sz w:val="28"/>
        </w:rPr>
        <w:t xml:space="preserve"> </w:t>
      </w:r>
      <w:r w:rsidR="005D20FA">
        <w:rPr>
          <w:rFonts w:ascii="Times New Roman" w:hAnsi="Times New Roman" w:cs="Times New Roman"/>
          <w:sz w:val="28"/>
        </w:rPr>
        <w:t>Е</w:t>
      </w:r>
      <w:r w:rsidR="00C4359C" w:rsidRPr="00F31847">
        <w:rPr>
          <w:rFonts w:ascii="Times New Roman" w:hAnsi="Times New Roman" w:cs="Times New Roman"/>
          <w:sz w:val="28"/>
        </w:rPr>
        <w:t xml:space="preserve">сли </w:t>
      </w:r>
      <w:r w:rsidR="000F5993" w:rsidRPr="00F31847">
        <w:rPr>
          <w:rFonts w:ascii="Times New Roman" w:hAnsi="Times New Roman" w:cs="Times New Roman"/>
          <w:sz w:val="28"/>
        </w:rPr>
        <w:t xml:space="preserve">сособственники </w:t>
      </w:r>
      <w:r w:rsidR="000F5993" w:rsidRPr="00F31847">
        <w:rPr>
          <w:rFonts w:ascii="Times New Roman" w:hAnsi="Times New Roman" w:cs="Times New Roman"/>
          <w:sz w:val="28"/>
        </w:rPr>
        <w:lastRenderedPageBreak/>
        <w:t xml:space="preserve">откажутся </w:t>
      </w:r>
      <w:r w:rsidR="005D20FA">
        <w:rPr>
          <w:rFonts w:ascii="Times New Roman" w:hAnsi="Times New Roman" w:cs="Times New Roman"/>
          <w:sz w:val="28"/>
        </w:rPr>
        <w:t xml:space="preserve">либо в течение месяца не заявят о своем </w:t>
      </w:r>
      <w:r w:rsidR="00313560">
        <w:rPr>
          <w:rFonts w:ascii="Times New Roman" w:hAnsi="Times New Roman" w:cs="Times New Roman"/>
          <w:sz w:val="28"/>
        </w:rPr>
        <w:t xml:space="preserve">желании купить </w:t>
      </w:r>
      <w:r w:rsidR="000F5993" w:rsidRPr="00F31847">
        <w:rPr>
          <w:rFonts w:ascii="Times New Roman" w:hAnsi="Times New Roman" w:cs="Times New Roman"/>
          <w:sz w:val="28"/>
        </w:rPr>
        <w:t>комнату</w:t>
      </w:r>
      <w:r w:rsidR="00C4359C" w:rsidRPr="00F31847">
        <w:rPr>
          <w:rFonts w:ascii="Times New Roman" w:hAnsi="Times New Roman" w:cs="Times New Roman"/>
          <w:sz w:val="28"/>
        </w:rPr>
        <w:t xml:space="preserve">, </w:t>
      </w:r>
      <w:r w:rsidR="000F5993" w:rsidRPr="00F31847">
        <w:rPr>
          <w:rFonts w:ascii="Times New Roman" w:hAnsi="Times New Roman" w:cs="Times New Roman"/>
          <w:sz w:val="28"/>
        </w:rPr>
        <w:t xml:space="preserve">то продавец имеет право продать ее на этих же условиях </w:t>
      </w:r>
      <w:r w:rsidR="00C4359C" w:rsidRPr="00F31847">
        <w:rPr>
          <w:rFonts w:ascii="Times New Roman" w:hAnsi="Times New Roman" w:cs="Times New Roman"/>
          <w:sz w:val="28"/>
        </w:rPr>
        <w:t>сторонн</w:t>
      </w:r>
      <w:r w:rsidR="000F5993" w:rsidRPr="00F31847">
        <w:rPr>
          <w:rFonts w:ascii="Times New Roman" w:hAnsi="Times New Roman" w:cs="Times New Roman"/>
          <w:sz w:val="28"/>
        </w:rPr>
        <w:t>ему</w:t>
      </w:r>
      <w:r w:rsidR="00D76624">
        <w:rPr>
          <w:rFonts w:ascii="Times New Roman" w:hAnsi="Times New Roman" w:cs="Times New Roman"/>
          <w:sz w:val="28"/>
        </w:rPr>
        <w:t xml:space="preserve"> </w:t>
      </w:r>
      <w:r w:rsidR="000F5993" w:rsidRPr="00F31847">
        <w:rPr>
          <w:rFonts w:ascii="Times New Roman" w:hAnsi="Times New Roman" w:cs="Times New Roman"/>
          <w:sz w:val="28"/>
        </w:rPr>
        <w:t>покупателю</w:t>
      </w:r>
      <w:r w:rsidR="00C4359C" w:rsidRPr="00F31847">
        <w:rPr>
          <w:rFonts w:ascii="Times New Roman" w:hAnsi="Times New Roman" w:cs="Times New Roman"/>
          <w:sz w:val="28"/>
        </w:rPr>
        <w:t>.</w:t>
      </w:r>
    </w:p>
    <w:p w:rsidR="00D74E94" w:rsidRPr="00F31847" w:rsidRDefault="00D74E94" w:rsidP="00D74E94">
      <w:pPr>
        <w:jc w:val="both"/>
        <w:rPr>
          <w:rFonts w:ascii="Times New Roman" w:hAnsi="Times New Roman" w:cs="Times New Roman"/>
          <w:sz w:val="28"/>
        </w:rPr>
      </w:pPr>
      <w:r w:rsidRPr="00F31847">
        <w:rPr>
          <w:rFonts w:ascii="Times New Roman" w:hAnsi="Times New Roman" w:cs="Times New Roman"/>
          <w:sz w:val="28"/>
        </w:rPr>
        <w:t xml:space="preserve">Важно помнить, что </w:t>
      </w:r>
      <w:hyperlink r:id="rId6" w:history="1">
        <w:r w:rsidRPr="00F31847">
          <w:rPr>
            <w:rStyle w:val="a6"/>
            <w:rFonts w:ascii="Times New Roman" w:hAnsi="Times New Roman" w:cs="Times New Roman"/>
            <w:sz w:val="28"/>
          </w:rPr>
          <w:t>с 31 июля 2019 года</w:t>
        </w:r>
      </w:hyperlink>
      <w:r w:rsidRPr="00F31847">
        <w:rPr>
          <w:rFonts w:ascii="Times New Roman" w:hAnsi="Times New Roman" w:cs="Times New Roman"/>
          <w:sz w:val="28"/>
        </w:rPr>
        <w:t xml:space="preserve"> нотариальное удостоверение не требуется при заключении сделки по отчуждению или ипотеке долей </w:t>
      </w:r>
      <w:r w:rsidR="00F27A3B" w:rsidRPr="00F31847">
        <w:rPr>
          <w:rFonts w:ascii="Times New Roman" w:hAnsi="Times New Roman" w:cs="Times New Roman"/>
          <w:sz w:val="28"/>
        </w:rPr>
        <w:t xml:space="preserve">в праве общей долевой собственности </w:t>
      </w:r>
      <w:r w:rsidRPr="00F31847">
        <w:rPr>
          <w:rFonts w:ascii="Times New Roman" w:hAnsi="Times New Roman" w:cs="Times New Roman"/>
          <w:sz w:val="28"/>
        </w:rPr>
        <w:t>на недвижимое имущество, если сделка проводится одновременно всеми со</w:t>
      </w:r>
      <w:r w:rsidR="004F5254" w:rsidRPr="00F31847">
        <w:rPr>
          <w:rFonts w:ascii="Times New Roman" w:hAnsi="Times New Roman" w:cs="Times New Roman"/>
          <w:sz w:val="28"/>
        </w:rPr>
        <w:t>со</w:t>
      </w:r>
      <w:r w:rsidRPr="00F31847">
        <w:rPr>
          <w:rFonts w:ascii="Times New Roman" w:hAnsi="Times New Roman" w:cs="Times New Roman"/>
          <w:sz w:val="28"/>
        </w:rPr>
        <w:t xml:space="preserve">бственниками. Другими словами, </w:t>
      </w:r>
      <w:r w:rsidR="00842362">
        <w:rPr>
          <w:rFonts w:ascii="Times New Roman" w:hAnsi="Times New Roman" w:cs="Times New Roman"/>
          <w:sz w:val="28"/>
        </w:rPr>
        <w:t xml:space="preserve">договор купли-продажи, дарения </w:t>
      </w:r>
      <w:r w:rsidRPr="00F31847">
        <w:rPr>
          <w:rFonts w:ascii="Times New Roman" w:hAnsi="Times New Roman" w:cs="Times New Roman"/>
          <w:sz w:val="28"/>
        </w:rPr>
        <w:t xml:space="preserve">или ипотеки долей может быть заключен в простой письменной форме, если подписан всеми </w:t>
      </w:r>
      <w:r w:rsidR="00F27A3B" w:rsidRPr="00F31847">
        <w:rPr>
          <w:rFonts w:ascii="Times New Roman" w:hAnsi="Times New Roman" w:cs="Times New Roman"/>
          <w:sz w:val="28"/>
        </w:rPr>
        <w:t>участниками долевой собственности (сособственниками)</w:t>
      </w:r>
      <w:r w:rsidRPr="00F31847">
        <w:rPr>
          <w:rFonts w:ascii="Times New Roman" w:hAnsi="Times New Roman" w:cs="Times New Roman"/>
          <w:sz w:val="28"/>
        </w:rPr>
        <w:t xml:space="preserve"> без исключения.</w:t>
      </w:r>
    </w:p>
    <w:p w:rsidR="000D309C" w:rsidRPr="00F31847" w:rsidRDefault="000D309C" w:rsidP="000D309C">
      <w:pPr>
        <w:jc w:val="both"/>
        <w:rPr>
          <w:rFonts w:ascii="Times New Roman" w:hAnsi="Times New Roman" w:cs="Times New Roman"/>
          <w:sz w:val="28"/>
        </w:rPr>
      </w:pPr>
      <w:r w:rsidRPr="00F31847">
        <w:rPr>
          <w:rFonts w:ascii="Times New Roman" w:hAnsi="Times New Roman" w:cs="Times New Roman"/>
          <w:sz w:val="28"/>
        </w:rPr>
        <w:t xml:space="preserve">Для </w:t>
      </w:r>
      <w:r w:rsidR="00770761" w:rsidRPr="00F31847">
        <w:rPr>
          <w:rFonts w:ascii="Times New Roman" w:hAnsi="Times New Roman" w:cs="Times New Roman"/>
          <w:b/>
          <w:sz w:val="28"/>
        </w:rPr>
        <w:t>оформления прав</w:t>
      </w:r>
      <w:r w:rsidR="009B7668" w:rsidRPr="00F31847">
        <w:rPr>
          <w:rFonts w:ascii="Times New Roman" w:hAnsi="Times New Roman" w:cs="Times New Roman"/>
          <w:b/>
          <w:sz w:val="28"/>
        </w:rPr>
        <w:t xml:space="preserve"> </w:t>
      </w:r>
      <w:r w:rsidRPr="00F31847">
        <w:rPr>
          <w:rFonts w:ascii="Times New Roman" w:hAnsi="Times New Roman" w:cs="Times New Roman"/>
          <w:sz w:val="28"/>
        </w:rPr>
        <w:t xml:space="preserve">на квартиру или комнату нужно </w:t>
      </w:r>
      <w:r w:rsidR="00822904" w:rsidRPr="00F31847">
        <w:rPr>
          <w:rFonts w:ascii="Times New Roman" w:hAnsi="Times New Roman" w:cs="Times New Roman"/>
          <w:sz w:val="28"/>
        </w:rPr>
        <w:t>представить</w:t>
      </w:r>
      <w:r w:rsidR="00D76624">
        <w:rPr>
          <w:rFonts w:ascii="Times New Roman" w:hAnsi="Times New Roman" w:cs="Times New Roman"/>
          <w:sz w:val="28"/>
        </w:rPr>
        <w:t xml:space="preserve"> </w:t>
      </w:r>
      <w:r w:rsidR="00124FC4" w:rsidRPr="00F31847">
        <w:rPr>
          <w:rFonts w:ascii="Times New Roman" w:hAnsi="Times New Roman" w:cs="Times New Roman"/>
          <w:sz w:val="28"/>
        </w:rPr>
        <w:t xml:space="preserve">в орган регистрации прав </w:t>
      </w:r>
      <w:r w:rsidRPr="00F31847">
        <w:rPr>
          <w:rFonts w:ascii="Times New Roman" w:hAnsi="Times New Roman" w:cs="Times New Roman"/>
          <w:sz w:val="28"/>
        </w:rPr>
        <w:t xml:space="preserve">документы, </w:t>
      </w:r>
      <w:r w:rsidR="004F5254" w:rsidRPr="00F31847">
        <w:rPr>
          <w:rFonts w:ascii="Times New Roman" w:hAnsi="Times New Roman" w:cs="Times New Roman"/>
          <w:sz w:val="28"/>
        </w:rPr>
        <w:t>являющиеся основанием для</w:t>
      </w:r>
      <w:r w:rsidR="00D95D82">
        <w:rPr>
          <w:rFonts w:ascii="Times New Roman" w:hAnsi="Times New Roman" w:cs="Times New Roman"/>
          <w:sz w:val="28"/>
        </w:rPr>
        <w:t xml:space="preserve"> </w:t>
      </w:r>
      <w:r w:rsidRPr="00F31847">
        <w:rPr>
          <w:rFonts w:ascii="Times New Roman" w:hAnsi="Times New Roman" w:cs="Times New Roman"/>
          <w:sz w:val="28"/>
        </w:rPr>
        <w:t>переход</w:t>
      </w:r>
      <w:r w:rsidR="004F5254" w:rsidRPr="00F31847">
        <w:rPr>
          <w:rFonts w:ascii="Times New Roman" w:hAnsi="Times New Roman" w:cs="Times New Roman"/>
          <w:sz w:val="28"/>
        </w:rPr>
        <w:t>а</w:t>
      </w:r>
      <w:r w:rsidRPr="00F31847">
        <w:rPr>
          <w:rFonts w:ascii="Times New Roman" w:hAnsi="Times New Roman" w:cs="Times New Roman"/>
          <w:sz w:val="28"/>
        </w:rPr>
        <w:t xml:space="preserve"> права</w:t>
      </w:r>
      <w:r w:rsidR="00F27A3B" w:rsidRPr="00F31847">
        <w:rPr>
          <w:rFonts w:ascii="Times New Roman" w:hAnsi="Times New Roman" w:cs="Times New Roman"/>
          <w:sz w:val="28"/>
        </w:rPr>
        <w:t xml:space="preserve"> собственности</w:t>
      </w:r>
      <w:r w:rsidRPr="00F31847">
        <w:rPr>
          <w:rFonts w:ascii="Times New Roman" w:hAnsi="Times New Roman" w:cs="Times New Roman"/>
          <w:sz w:val="28"/>
        </w:rPr>
        <w:t xml:space="preserve"> в результате сделки, и квитанцию об оплате госпошлины.</w:t>
      </w:r>
    </w:p>
    <w:p w:rsidR="000D309C" w:rsidRPr="00F31847" w:rsidRDefault="000D309C" w:rsidP="000D309C">
      <w:pPr>
        <w:jc w:val="both"/>
        <w:rPr>
          <w:rFonts w:ascii="Times New Roman" w:hAnsi="Times New Roman" w:cs="Times New Roman"/>
          <w:b/>
          <w:sz w:val="28"/>
        </w:rPr>
      </w:pPr>
      <w:r w:rsidRPr="00F31847">
        <w:rPr>
          <w:rFonts w:ascii="Times New Roman" w:hAnsi="Times New Roman" w:cs="Times New Roman"/>
          <w:i/>
          <w:sz w:val="28"/>
        </w:rPr>
        <w:t>«</w:t>
      </w:r>
      <w:r w:rsidR="00CC478A" w:rsidRPr="00F31847">
        <w:rPr>
          <w:rFonts w:ascii="Times New Roman" w:hAnsi="Times New Roman" w:cs="Times New Roman"/>
          <w:i/>
          <w:sz w:val="28"/>
        </w:rPr>
        <w:t>На сегодняшний день граждан</w:t>
      </w:r>
      <w:r w:rsidR="00155B38" w:rsidRPr="00F31847">
        <w:rPr>
          <w:rFonts w:ascii="Times New Roman" w:hAnsi="Times New Roman" w:cs="Times New Roman"/>
          <w:i/>
          <w:sz w:val="28"/>
        </w:rPr>
        <w:t>е</w:t>
      </w:r>
      <w:r w:rsidR="00CC478A" w:rsidRPr="00F31847">
        <w:rPr>
          <w:rFonts w:ascii="Times New Roman" w:hAnsi="Times New Roman" w:cs="Times New Roman"/>
          <w:i/>
          <w:sz w:val="28"/>
        </w:rPr>
        <w:t xml:space="preserve"> </w:t>
      </w:r>
      <w:r w:rsidR="00155B38" w:rsidRPr="00F31847">
        <w:rPr>
          <w:rFonts w:ascii="Times New Roman" w:hAnsi="Times New Roman" w:cs="Times New Roman"/>
          <w:i/>
          <w:sz w:val="28"/>
        </w:rPr>
        <w:t xml:space="preserve">могут </w:t>
      </w:r>
      <w:r w:rsidR="00366BE9" w:rsidRPr="00F31847">
        <w:rPr>
          <w:rFonts w:ascii="Times New Roman" w:hAnsi="Times New Roman" w:cs="Times New Roman"/>
          <w:i/>
          <w:sz w:val="28"/>
        </w:rPr>
        <w:t xml:space="preserve">подать документы для регистрации права собственности любым удобным им способом. </w:t>
      </w:r>
      <w:r w:rsidRPr="00F31847">
        <w:rPr>
          <w:rFonts w:ascii="Times New Roman" w:hAnsi="Times New Roman" w:cs="Times New Roman"/>
          <w:i/>
          <w:sz w:val="28"/>
        </w:rPr>
        <w:t xml:space="preserve">Это можно сделать в ходе личного визита </w:t>
      </w:r>
      <w:r w:rsidR="004F3442">
        <w:rPr>
          <w:rFonts w:ascii="Times New Roman" w:hAnsi="Times New Roman" w:cs="Times New Roman"/>
          <w:i/>
          <w:sz w:val="28"/>
        </w:rPr>
        <w:t>в</w:t>
      </w:r>
      <w:r w:rsidRPr="00F31847">
        <w:rPr>
          <w:rFonts w:ascii="Times New Roman" w:hAnsi="Times New Roman" w:cs="Times New Roman"/>
          <w:i/>
          <w:sz w:val="28"/>
        </w:rPr>
        <w:t xml:space="preserve"> МФЦ</w:t>
      </w:r>
      <w:r w:rsidR="00F27A3B" w:rsidRPr="00F31847">
        <w:rPr>
          <w:rFonts w:ascii="Times New Roman" w:hAnsi="Times New Roman" w:cs="Times New Roman"/>
          <w:i/>
          <w:sz w:val="28"/>
        </w:rPr>
        <w:t xml:space="preserve">, </w:t>
      </w:r>
      <w:r w:rsidR="00D95D82">
        <w:rPr>
          <w:rFonts w:ascii="Times New Roman" w:hAnsi="Times New Roman" w:cs="Times New Roman"/>
          <w:i/>
          <w:sz w:val="28"/>
        </w:rPr>
        <w:t xml:space="preserve">с помощью </w:t>
      </w:r>
      <w:r w:rsidR="00F27A3B" w:rsidRPr="00F31847">
        <w:rPr>
          <w:rFonts w:ascii="Times New Roman" w:hAnsi="Times New Roman" w:cs="Times New Roman"/>
          <w:i/>
          <w:sz w:val="28"/>
        </w:rPr>
        <w:t>почтового отправления</w:t>
      </w:r>
      <w:r w:rsidRPr="00F31847">
        <w:rPr>
          <w:rFonts w:ascii="Times New Roman" w:hAnsi="Times New Roman" w:cs="Times New Roman"/>
          <w:i/>
          <w:sz w:val="28"/>
        </w:rPr>
        <w:t xml:space="preserve"> или электронных сервисов</w:t>
      </w:r>
      <w:r w:rsidR="004853A9" w:rsidRPr="00F31847">
        <w:rPr>
          <w:rFonts w:ascii="Times New Roman" w:hAnsi="Times New Roman" w:cs="Times New Roman"/>
          <w:sz w:val="28"/>
        </w:rPr>
        <w:t>»,</w:t>
      </w:r>
      <w:r w:rsidR="00FE51A8" w:rsidRPr="00F31847">
        <w:rPr>
          <w:rFonts w:ascii="Times New Roman" w:hAnsi="Times New Roman" w:cs="Times New Roman"/>
          <w:sz w:val="28"/>
        </w:rPr>
        <w:t xml:space="preserve">– </w:t>
      </w:r>
      <w:r w:rsidR="004853A9" w:rsidRPr="00F31847">
        <w:rPr>
          <w:rFonts w:ascii="Times New Roman" w:hAnsi="Times New Roman" w:cs="Times New Roman"/>
          <w:sz w:val="28"/>
        </w:rPr>
        <w:t xml:space="preserve">говорит </w:t>
      </w:r>
      <w:proofErr w:type="spellStart"/>
      <w:r w:rsidR="00D95D82">
        <w:rPr>
          <w:rFonts w:ascii="Times New Roman" w:hAnsi="Times New Roman" w:cs="Times New Roman"/>
          <w:b/>
          <w:sz w:val="28"/>
        </w:rPr>
        <w:t>Рафаиль</w:t>
      </w:r>
      <w:proofErr w:type="spellEnd"/>
      <w:r w:rsidR="00D95D8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D95D82">
        <w:rPr>
          <w:rFonts w:ascii="Times New Roman" w:hAnsi="Times New Roman" w:cs="Times New Roman"/>
          <w:b/>
          <w:sz w:val="28"/>
        </w:rPr>
        <w:t>Ахмеров</w:t>
      </w:r>
      <w:proofErr w:type="spellEnd"/>
      <w:r w:rsidR="004853A9" w:rsidRPr="00F31847">
        <w:rPr>
          <w:rFonts w:ascii="Times New Roman" w:hAnsi="Times New Roman" w:cs="Times New Roman"/>
          <w:b/>
          <w:sz w:val="28"/>
        </w:rPr>
        <w:t xml:space="preserve">. </w:t>
      </w:r>
    </w:p>
    <w:p w:rsidR="00A05CAE" w:rsidRPr="00F94BB0" w:rsidRDefault="00A05CAE" w:rsidP="00F94BB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4BB0">
        <w:rPr>
          <w:rFonts w:ascii="Times New Roman" w:hAnsi="Times New Roman" w:cs="Times New Roman"/>
          <w:sz w:val="28"/>
          <w:szCs w:val="28"/>
          <w:shd w:val="clear" w:color="auto" w:fill="FFFFFF"/>
        </w:rPr>
        <w:t>Кроме того,</w:t>
      </w:r>
      <w:r w:rsidR="00FE51A8" w:rsidRPr="00F94B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ходе </w:t>
      </w:r>
      <w:r w:rsidR="00F94BB0" w:rsidRPr="001E77A1">
        <w:rPr>
          <w:rFonts w:ascii="Times New Roman" w:hAnsi="Times New Roman" w:cs="Times New Roman"/>
          <w:sz w:val="28"/>
        </w:rPr>
        <w:t xml:space="preserve">осенней Всероссийской недели </w:t>
      </w:r>
      <w:r w:rsidR="004F4D61">
        <w:rPr>
          <w:rFonts w:ascii="Times New Roman" w:hAnsi="Times New Roman" w:cs="Times New Roman"/>
          <w:sz w:val="28"/>
        </w:rPr>
        <w:t xml:space="preserve">правовой помощи </w:t>
      </w:r>
      <w:r w:rsidRPr="001E77A1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граждане</w:t>
      </w:r>
      <w:r w:rsidRPr="00F94B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интересовались нюансами установления и оспаривания </w:t>
      </w:r>
      <w:hyperlink r:id="rId7" w:history="1">
        <w:r w:rsidRPr="00F94BB0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кадастровой стоимости</w:t>
        </w:r>
      </w:hyperlink>
      <w:r w:rsidRPr="00F94BB0">
        <w:rPr>
          <w:rFonts w:ascii="Times New Roman" w:hAnsi="Times New Roman" w:cs="Times New Roman"/>
          <w:sz w:val="28"/>
          <w:szCs w:val="28"/>
          <w:shd w:val="clear" w:color="auto" w:fill="FFFFFF"/>
        </w:rPr>
        <w:t>, процедур</w:t>
      </w:r>
      <w:r w:rsidR="004F4D61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Pr="00F94B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отказа от земельного участка, а также оформлени</w:t>
      </w:r>
      <w:r w:rsidR="004F4D61">
        <w:rPr>
          <w:rFonts w:ascii="Times New Roman" w:hAnsi="Times New Roman" w:cs="Times New Roman"/>
          <w:sz w:val="28"/>
          <w:szCs w:val="28"/>
          <w:shd w:val="clear" w:color="auto" w:fill="FFFFFF"/>
        </w:rPr>
        <w:t>ем</w:t>
      </w:r>
      <w:r w:rsidRPr="00F94B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перепланировки жилого помещения</w:t>
      </w:r>
      <w:r w:rsidR="007B5DD9">
        <w:rPr>
          <w:rFonts w:ascii="Times New Roman" w:hAnsi="Times New Roman" w:cs="Times New Roman"/>
          <w:sz w:val="28"/>
          <w:szCs w:val="28"/>
          <w:shd w:val="clear" w:color="auto" w:fill="FFFFFF"/>
        </w:rPr>
        <w:t>, постановки на кадастровый учет</w:t>
      </w:r>
      <w:r w:rsidRPr="00F94BB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330C3" w:rsidRPr="00F94BB0" w:rsidRDefault="00460CDF" w:rsidP="006D5320">
      <w:pPr>
        <w:jc w:val="both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</w:pPr>
      <w:r w:rsidRPr="00F94BB0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Напомним</w:t>
      </w:r>
      <w:r w:rsidR="00B330C3" w:rsidRPr="00F94BB0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 xml:space="preserve">, </w:t>
      </w:r>
      <w:hyperlink r:id="rId8" w:history="1">
        <w:r w:rsidR="00B330C3" w:rsidRPr="00F94BB0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в мае</w:t>
        </w:r>
      </w:hyperlink>
      <w:r w:rsidR="00B330C3" w:rsidRPr="00F94BB0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 xml:space="preserve"> Федеральная кадастровая палата провела Всероссийск</w:t>
      </w:r>
      <w:r w:rsidRPr="00F94BB0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 xml:space="preserve">ую неделю правовой помощи, посвященную «дачным» вопросам. </w:t>
      </w:r>
      <w:r w:rsidR="00A12811" w:rsidRPr="00F94BB0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 xml:space="preserve">Тогда наиболее популярными были </w:t>
      </w:r>
      <w:hyperlink r:id="rId9" w:history="1">
        <w:r w:rsidR="00A12811" w:rsidRPr="00F94BB0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вопросы</w:t>
        </w:r>
      </w:hyperlink>
      <w:r w:rsidR="00A12811" w:rsidRPr="00F94BB0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 xml:space="preserve"> о продлении дачной амнистии и </w:t>
      </w:r>
      <w:r w:rsidR="003D2239" w:rsidRPr="00F94BB0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о прописке в садовых домах</w:t>
      </w:r>
      <w:r w:rsidR="00A12811" w:rsidRPr="00F94BB0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.</w:t>
      </w:r>
    </w:p>
    <w:p w:rsidR="009B7668" w:rsidRDefault="00A81899" w:rsidP="006D53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граждане, </w:t>
      </w:r>
      <w:r w:rsidR="003716A4">
        <w:rPr>
          <w:rFonts w:ascii="Times New Roman" w:hAnsi="Times New Roman" w:cs="Times New Roman"/>
          <w:sz w:val="28"/>
          <w:szCs w:val="28"/>
        </w:rPr>
        <w:t xml:space="preserve">если Вы не успели задать свои вопросы в дни </w:t>
      </w:r>
      <w:proofErr w:type="spellStart"/>
      <w:r w:rsidR="003716A4">
        <w:rPr>
          <w:rFonts w:ascii="Times New Roman" w:hAnsi="Times New Roman" w:cs="Times New Roman"/>
          <w:sz w:val="28"/>
          <w:szCs w:val="28"/>
        </w:rPr>
        <w:t>Всероссиской</w:t>
      </w:r>
      <w:proofErr w:type="spellEnd"/>
      <w:r w:rsidR="003716A4">
        <w:rPr>
          <w:rFonts w:ascii="Times New Roman" w:hAnsi="Times New Roman" w:cs="Times New Roman"/>
          <w:sz w:val="28"/>
          <w:szCs w:val="28"/>
        </w:rPr>
        <w:t xml:space="preserve"> недели правовой помощи</w:t>
      </w:r>
      <w:r w:rsidR="00E55FD8">
        <w:rPr>
          <w:rFonts w:ascii="Times New Roman" w:hAnsi="Times New Roman" w:cs="Times New Roman"/>
          <w:sz w:val="28"/>
          <w:szCs w:val="28"/>
        </w:rPr>
        <w:t xml:space="preserve"> Кадастровой палаты по Саратовской области</w:t>
      </w:r>
      <w:r w:rsidR="003716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напоминаем, что до</w:t>
      </w:r>
      <w:r w:rsidR="00C81054">
        <w:rPr>
          <w:rFonts w:ascii="Times New Roman" w:hAnsi="Times New Roman" w:cs="Times New Roman"/>
          <w:sz w:val="28"/>
          <w:szCs w:val="28"/>
        </w:rPr>
        <w:t xml:space="preserve"> 3</w:t>
      </w:r>
      <w:r w:rsidR="003716A4">
        <w:rPr>
          <w:rFonts w:ascii="Times New Roman" w:hAnsi="Times New Roman" w:cs="Times New Roman"/>
          <w:sz w:val="28"/>
          <w:szCs w:val="28"/>
        </w:rPr>
        <w:t>0</w:t>
      </w:r>
      <w:r w:rsidR="00C81054">
        <w:rPr>
          <w:rFonts w:ascii="Times New Roman" w:hAnsi="Times New Roman" w:cs="Times New Roman"/>
          <w:sz w:val="28"/>
          <w:szCs w:val="28"/>
        </w:rPr>
        <w:t xml:space="preserve"> октября 2019 года все желающие могут направить свои вопросы руководителю Управления Росреестра по Саратовской области </w:t>
      </w:r>
      <w:r w:rsidR="006D5320">
        <w:rPr>
          <w:rFonts w:ascii="Times New Roman" w:hAnsi="Times New Roman" w:cs="Times New Roman"/>
          <w:sz w:val="28"/>
          <w:szCs w:val="28"/>
        </w:rPr>
        <w:t xml:space="preserve">Павлу Гришину </w:t>
      </w:r>
      <w:r w:rsidR="00C81054">
        <w:rPr>
          <w:rFonts w:ascii="Times New Roman" w:hAnsi="Times New Roman" w:cs="Times New Roman"/>
          <w:sz w:val="28"/>
          <w:szCs w:val="28"/>
        </w:rPr>
        <w:t xml:space="preserve">и директору </w:t>
      </w:r>
      <w:r w:rsidR="006D5320">
        <w:rPr>
          <w:rFonts w:ascii="Times New Roman" w:hAnsi="Times New Roman" w:cs="Times New Roman"/>
          <w:sz w:val="28"/>
          <w:szCs w:val="28"/>
        </w:rPr>
        <w:t xml:space="preserve">Кадастровой палаты по Саратовской области </w:t>
      </w:r>
      <w:proofErr w:type="spellStart"/>
      <w:r w:rsidR="006D5320">
        <w:rPr>
          <w:rFonts w:ascii="Times New Roman" w:hAnsi="Times New Roman" w:cs="Times New Roman"/>
          <w:sz w:val="28"/>
          <w:szCs w:val="28"/>
        </w:rPr>
        <w:t>Рафаилю</w:t>
      </w:r>
      <w:proofErr w:type="spellEnd"/>
      <w:r w:rsidR="006D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320">
        <w:rPr>
          <w:rFonts w:ascii="Times New Roman" w:hAnsi="Times New Roman" w:cs="Times New Roman"/>
          <w:sz w:val="28"/>
          <w:szCs w:val="28"/>
        </w:rPr>
        <w:t>Ахмерову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рамках </w:t>
      </w:r>
      <w:proofErr w:type="spellStart"/>
      <w:r w:rsidR="00A82093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A82093">
        <w:rPr>
          <w:rFonts w:ascii="Times New Roman" w:hAnsi="Times New Roman" w:cs="Times New Roman"/>
          <w:sz w:val="28"/>
          <w:szCs w:val="28"/>
        </w:rPr>
        <w:t xml:space="preserve"> </w:t>
      </w:r>
      <w:r w:rsidR="00EB0BDD">
        <w:rPr>
          <w:rFonts w:ascii="Times New Roman" w:hAnsi="Times New Roman" w:cs="Times New Roman"/>
          <w:sz w:val="28"/>
          <w:szCs w:val="28"/>
        </w:rPr>
        <w:t>–</w:t>
      </w:r>
      <w:r w:rsidR="00A82093">
        <w:rPr>
          <w:rFonts w:ascii="Times New Roman" w:hAnsi="Times New Roman" w:cs="Times New Roman"/>
          <w:sz w:val="28"/>
          <w:szCs w:val="28"/>
        </w:rPr>
        <w:t xml:space="preserve"> конференции</w:t>
      </w:r>
      <w:r w:rsidR="00EB0BD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B0BDD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EB0BDD">
        <w:rPr>
          <w:rFonts w:ascii="Times New Roman" w:hAnsi="Times New Roman" w:cs="Times New Roman"/>
          <w:sz w:val="28"/>
          <w:szCs w:val="28"/>
        </w:rPr>
        <w:t xml:space="preserve"> - гражданам» </w:t>
      </w:r>
      <w:r w:rsidR="00EB0BDD" w:rsidRPr="00EB0BDD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E55F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B0BDD" w:rsidRPr="00EB0BDD">
        <w:rPr>
          <w:rFonts w:ascii="Times New Roman" w:hAnsi="Times New Roman" w:cs="Times New Roman"/>
          <w:sz w:val="28"/>
          <w:szCs w:val="28"/>
        </w:rPr>
        <w:t>ИА «Саратов 24»</w:t>
      </w:r>
      <w:r w:rsidR="003716A4">
        <w:rPr>
          <w:rFonts w:ascii="Times New Roman" w:hAnsi="Times New Roman" w:cs="Times New Roman"/>
          <w:sz w:val="28"/>
          <w:szCs w:val="28"/>
        </w:rPr>
        <w:t>.</w:t>
      </w:r>
    </w:p>
    <w:p w:rsidR="006D5320" w:rsidRDefault="006D5320" w:rsidP="006D53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500E" w:rsidRDefault="006A500E" w:rsidP="006D53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500E" w:rsidRDefault="006A500E" w:rsidP="006D53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500E" w:rsidRDefault="006A500E" w:rsidP="006D53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668" w:rsidRPr="003F2723" w:rsidRDefault="009B7668" w:rsidP="009B7668">
      <w:pPr>
        <w:spacing w:after="0" w:line="360" w:lineRule="auto"/>
        <w:rPr>
          <w:rFonts w:ascii="Times New Roman" w:eastAsiaTheme="minorEastAsia" w:hAnsi="Times New Roman" w:cs="Times New Roman"/>
          <w:noProof/>
          <w:sz w:val="20"/>
          <w:lang w:eastAsia="ru-RU"/>
        </w:rPr>
      </w:pPr>
      <w:r w:rsidRPr="003F2723">
        <w:rPr>
          <w:rFonts w:ascii="Times New Roman" w:eastAsiaTheme="minorEastAsia" w:hAnsi="Times New Roman" w:cs="Times New Roman"/>
          <w:noProof/>
          <w:sz w:val="20"/>
          <w:lang w:eastAsia="ru-RU"/>
        </w:rPr>
        <w:t>Кадастровая палата по Саратовской области</w:t>
      </w:r>
    </w:p>
    <w:p w:rsidR="009B7668" w:rsidRPr="003F2723" w:rsidRDefault="009B7668" w:rsidP="009B7668">
      <w:pPr>
        <w:spacing w:after="0" w:line="360" w:lineRule="auto"/>
        <w:jc w:val="both"/>
        <w:rPr>
          <w:rFonts w:ascii="Times New Roman" w:eastAsiaTheme="minorEastAsia" w:hAnsi="Times New Roman" w:cs="Times New Roman"/>
          <w:noProof/>
          <w:sz w:val="20"/>
          <w:lang w:eastAsia="ru-RU"/>
        </w:rPr>
      </w:pPr>
      <w:r w:rsidRPr="003F2723">
        <w:rPr>
          <w:rFonts w:ascii="Times New Roman" w:eastAsiaTheme="minorEastAsia" w:hAnsi="Times New Roman" w:cs="Times New Roman"/>
          <w:noProof/>
          <w:sz w:val="20"/>
          <w:lang w:eastAsia="ru-RU"/>
        </w:rPr>
        <w:t>Тел. 8 927 226 92 79 Светлана Синицына</w:t>
      </w:r>
    </w:p>
    <w:p w:rsidR="009B7668" w:rsidRDefault="00065CF3" w:rsidP="007B5DD9">
      <w:pPr>
        <w:spacing w:after="0" w:line="360" w:lineRule="auto"/>
        <w:jc w:val="both"/>
      </w:pPr>
      <w:hyperlink r:id="rId10" w:history="1">
        <w:r w:rsidR="009B7668" w:rsidRPr="003F2723">
          <w:rPr>
            <w:rStyle w:val="a6"/>
            <w:rFonts w:ascii="Times New Roman" w:hAnsi="Times New Roman" w:cs="Times New Roman"/>
          </w:rPr>
          <w:t>rosreestr.smi@mail.ru</w:t>
        </w:r>
      </w:hyperlink>
    </w:p>
    <w:sectPr w:rsidR="009B7668" w:rsidSect="006D5320"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EA2812" w16cid:durableId="215AE548"/>
  <w16cid:commentId w16cid:paraId="69DE2EC5" w16cid:durableId="215AE0A4"/>
  <w16cid:commentId w16cid:paraId="22E7A25E" w16cid:durableId="215AEBF0"/>
  <w16cid:commentId w16cid:paraId="0FA18190" w16cid:durableId="215AEC34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77C75"/>
    <w:multiLevelType w:val="hybridMultilevel"/>
    <w:tmpl w:val="AE020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E412DC"/>
    <w:multiLevelType w:val="multilevel"/>
    <w:tmpl w:val="5F84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170CBD"/>
    <w:rsid w:val="00001721"/>
    <w:rsid w:val="00011CB4"/>
    <w:rsid w:val="00056FC8"/>
    <w:rsid w:val="00065CF3"/>
    <w:rsid w:val="000827A0"/>
    <w:rsid w:val="000914C7"/>
    <w:rsid w:val="00091C58"/>
    <w:rsid w:val="00096ED7"/>
    <w:rsid w:val="000A062F"/>
    <w:rsid w:val="000A4E09"/>
    <w:rsid w:val="000A6E38"/>
    <w:rsid w:val="000B1404"/>
    <w:rsid w:val="000B1E14"/>
    <w:rsid w:val="000D309C"/>
    <w:rsid w:val="000E1963"/>
    <w:rsid w:val="000E1F70"/>
    <w:rsid w:val="000E2FA0"/>
    <w:rsid w:val="000F5993"/>
    <w:rsid w:val="00102CF9"/>
    <w:rsid w:val="00124FC4"/>
    <w:rsid w:val="00136BB2"/>
    <w:rsid w:val="00155B38"/>
    <w:rsid w:val="00160B69"/>
    <w:rsid w:val="0016739B"/>
    <w:rsid w:val="00170CBD"/>
    <w:rsid w:val="00182899"/>
    <w:rsid w:val="00194886"/>
    <w:rsid w:val="001A2DCD"/>
    <w:rsid w:val="001A78CD"/>
    <w:rsid w:val="001B1977"/>
    <w:rsid w:val="001E0C3A"/>
    <w:rsid w:val="001E77A1"/>
    <w:rsid w:val="001F382C"/>
    <w:rsid w:val="00205A51"/>
    <w:rsid w:val="00205F44"/>
    <w:rsid w:val="00296161"/>
    <w:rsid w:val="002A346F"/>
    <w:rsid w:val="002D717B"/>
    <w:rsid w:val="002E0C66"/>
    <w:rsid w:val="00310EF1"/>
    <w:rsid w:val="00313560"/>
    <w:rsid w:val="00316899"/>
    <w:rsid w:val="003260D9"/>
    <w:rsid w:val="0034508C"/>
    <w:rsid w:val="00361B79"/>
    <w:rsid w:val="00366BE9"/>
    <w:rsid w:val="003716A4"/>
    <w:rsid w:val="003B0DC6"/>
    <w:rsid w:val="003D0E15"/>
    <w:rsid w:val="003D2239"/>
    <w:rsid w:val="003E6287"/>
    <w:rsid w:val="003F01F0"/>
    <w:rsid w:val="0040065A"/>
    <w:rsid w:val="00401959"/>
    <w:rsid w:val="00413CAA"/>
    <w:rsid w:val="00416104"/>
    <w:rsid w:val="00460CDF"/>
    <w:rsid w:val="00485280"/>
    <w:rsid w:val="004853A9"/>
    <w:rsid w:val="0049195A"/>
    <w:rsid w:val="004A0ED7"/>
    <w:rsid w:val="004A28C1"/>
    <w:rsid w:val="004B0920"/>
    <w:rsid w:val="004B14E2"/>
    <w:rsid w:val="004B303F"/>
    <w:rsid w:val="004B49BA"/>
    <w:rsid w:val="004C59B5"/>
    <w:rsid w:val="004D3859"/>
    <w:rsid w:val="004D5975"/>
    <w:rsid w:val="004E2271"/>
    <w:rsid w:val="004F3442"/>
    <w:rsid w:val="004F4D61"/>
    <w:rsid w:val="004F5254"/>
    <w:rsid w:val="00512D32"/>
    <w:rsid w:val="00524378"/>
    <w:rsid w:val="0053535A"/>
    <w:rsid w:val="005532AA"/>
    <w:rsid w:val="00566F7C"/>
    <w:rsid w:val="00575095"/>
    <w:rsid w:val="0058365B"/>
    <w:rsid w:val="005973A0"/>
    <w:rsid w:val="005B5019"/>
    <w:rsid w:val="005D20FA"/>
    <w:rsid w:val="005D3F50"/>
    <w:rsid w:val="005D66BE"/>
    <w:rsid w:val="005F389C"/>
    <w:rsid w:val="00624C07"/>
    <w:rsid w:val="00656E70"/>
    <w:rsid w:val="00657A72"/>
    <w:rsid w:val="00667EC2"/>
    <w:rsid w:val="00674BA7"/>
    <w:rsid w:val="006834AA"/>
    <w:rsid w:val="006A500E"/>
    <w:rsid w:val="006A5876"/>
    <w:rsid w:val="006D1647"/>
    <w:rsid w:val="006D5320"/>
    <w:rsid w:val="006D73C5"/>
    <w:rsid w:val="006E17D3"/>
    <w:rsid w:val="00706268"/>
    <w:rsid w:val="00733428"/>
    <w:rsid w:val="00746C38"/>
    <w:rsid w:val="0075553C"/>
    <w:rsid w:val="007612F1"/>
    <w:rsid w:val="00770761"/>
    <w:rsid w:val="007764F1"/>
    <w:rsid w:val="007806CF"/>
    <w:rsid w:val="007A667E"/>
    <w:rsid w:val="007B5DD9"/>
    <w:rsid w:val="007C3E83"/>
    <w:rsid w:val="007E13A4"/>
    <w:rsid w:val="007F6173"/>
    <w:rsid w:val="00815E83"/>
    <w:rsid w:val="00822904"/>
    <w:rsid w:val="00837741"/>
    <w:rsid w:val="00840469"/>
    <w:rsid w:val="00842362"/>
    <w:rsid w:val="008518C7"/>
    <w:rsid w:val="00853C07"/>
    <w:rsid w:val="00855B11"/>
    <w:rsid w:val="0088131C"/>
    <w:rsid w:val="008A3344"/>
    <w:rsid w:val="008B1C6B"/>
    <w:rsid w:val="008B7A2C"/>
    <w:rsid w:val="008C1424"/>
    <w:rsid w:val="00936788"/>
    <w:rsid w:val="009529B4"/>
    <w:rsid w:val="009546E1"/>
    <w:rsid w:val="00960B06"/>
    <w:rsid w:val="00961959"/>
    <w:rsid w:val="00982EFE"/>
    <w:rsid w:val="00990D81"/>
    <w:rsid w:val="00994F3F"/>
    <w:rsid w:val="009A52A1"/>
    <w:rsid w:val="009B27FA"/>
    <w:rsid w:val="009B7668"/>
    <w:rsid w:val="00A05CAE"/>
    <w:rsid w:val="00A12811"/>
    <w:rsid w:val="00A130E4"/>
    <w:rsid w:val="00A241AC"/>
    <w:rsid w:val="00A338E2"/>
    <w:rsid w:val="00A405E3"/>
    <w:rsid w:val="00A42B10"/>
    <w:rsid w:val="00A46B14"/>
    <w:rsid w:val="00A50358"/>
    <w:rsid w:val="00A81899"/>
    <w:rsid w:val="00A82093"/>
    <w:rsid w:val="00AB2F50"/>
    <w:rsid w:val="00AB3693"/>
    <w:rsid w:val="00AC6779"/>
    <w:rsid w:val="00AD303A"/>
    <w:rsid w:val="00AF2A2A"/>
    <w:rsid w:val="00B04AC5"/>
    <w:rsid w:val="00B26E40"/>
    <w:rsid w:val="00B31AC7"/>
    <w:rsid w:val="00B330C3"/>
    <w:rsid w:val="00B33493"/>
    <w:rsid w:val="00B35809"/>
    <w:rsid w:val="00B35C3D"/>
    <w:rsid w:val="00B3762D"/>
    <w:rsid w:val="00B51563"/>
    <w:rsid w:val="00B5658B"/>
    <w:rsid w:val="00B577B6"/>
    <w:rsid w:val="00B612EB"/>
    <w:rsid w:val="00B8276C"/>
    <w:rsid w:val="00B9121F"/>
    <w:rsid w:val="00B93C4A"/>
    <w:rsid w:val="00BC4EB6"/>
    <w:rsid w:val="00C4359C"/>
    <w:rsid w:val="00C45253"/>
    <w:rsid w:val="00C51BB7"/>
    <w:rsid w:val="00C53EF4"/>
    <w:rsid w:val="00C64FC3"/>
    <w:rsid w:val="00C67DB3"/>
    <w:rsid w:val="00C81054"/>
    <w:rsid w:val="00C87E29"/>
    <w:rsid w:val="00C90A34"/>
    <w:rsid w:val="00CC478A"/>
    <w:rsid w:val="00CD4240"/>
    <w:rsid w:val="00CE6B95"/>
    <w:rsid w:val="00CF7835"/>
    <w:rsid w:val="00D03B3F"/>
    <w:rsid w:val="00D11873"/>
    <w:rsid w:val="00D6125B"/>
    <w:rsid w:val="00D62B22"/>
    <w:rsid w:val="00D710F7"/>
    <w:rsid w:val="00D71C82"/>
    <w:rsid w:val="00D74E94"/>
    <w:rsid w:val="00D76624"/>
    <w:rsid w:val="00D81751"/>
    <w:rsid w:val="00D95D82"/>
    <w:rsid w:val="00DB4C4F"/>
    <w:rsid w:val="00DD5ADB"/>
    <w:rsid w:val="00DF2522"/>
    <w:rsid w:val="00DF49A8"/>
    <w:rsid w:val="00E43166"/>
    <w:rsid w:val="00E511A4"/>
    <w:rsid w:val="00E52465"/>
    <w:rsid w:val="00E55FD8"/>
    <w:rsid w:val="00E709BA"/>
    <w:rsid w:val="00E70F55"/>
    <w:rsid w:val="00E77C7E"/>
    <w:rsid w:val="00EB0BDD"/>
    <w:rsid w:val="00ED2752"/>
    <w:rsid w:val="00ED7A65"/>
    <w:rsid w:val="00EF5F76"/>
    <w:rsid w:val="00F24FF7"/>
    <w:rsid w:val="00F27A3B"/>
    <w:rsid w:val="00F31847"/>
    <w:rsid w:val="00F34887"/>
    <w:rsid w:val="00F87753"/>
    <w:rsid w:val="00F94BB0"/>
    <w:rsid w:val="00FA386D"/>
    <w:rsid w:val="00FE04AD"/>
    <w:rsid w:val="00FE1B5F"/>
    <w:rsid w:val="00FE43B8"/>
    <w:rsid w:val="00FE51A8"/>
    <w:rsid w:val="00FF1E52"/>
    <w:rsid w:val="00FF6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1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9195A"/>
    <w:rPr>
      <w:i/>
      <w:iCs/>
    </w:rPr>
  </w:style>
  <w:style w:type="character" w:styleId="a5">
    <w:name w:val="Strong"/>
    <w:basedOn w:val="a0"/>
    <w:uiPriority w:val="22"/>
    <w:qFormat/>
    <w:rsid w:val="0049195A"/>
    <w:rPr>
      <w:b/>
      <w:bCs/>
    </w:rPr>
  </w:style>
  <w:style w:type="character" w:styleId="a6">
    <w:name w:val="Hyperlink"/>
    <w:basedOn w:val="a0"/>
    <w:uiPriority w:val="99"/>
    <w:unhideWhenUsed/>
    <w:rsid w:val="00B612EB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DB4C4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B4C4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B4C4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B4C4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B4C4F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B4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B4C4F"/>
    <w:rPr>
      <w:rFonts w:ascii="Segoe UI" w:hAnsi="Segoe UI" w:cs="Segoe U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3D2239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7555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site/press/news/detail.htm?id=10422015@fkpNewsReg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dastr.ru/site/press/news/detail.htm?id=10428537@fkpNewsReg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dastr.ru/site/press/news/detail.htm?id=10425428@fkpNewsRegion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rosreestr.smi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dastr.ru/site/press/news/detail.htm?id=10422061@fkpNewsRegion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1170</Words>
  <Characters>6675</Characters>
  <Application>Microsoft Office Word</Application>
  <DocSecurity>4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Волкова</cp:lastModifiedBy>
  <cp:revision>2</cp:revision>
  <cp:lastPrinted>2019-10-30T10:00:00Z</cp:lastPrinted>
  <dcterms:created xsi:type="dcterms:W3CDTF">2019-11-06T13:16:00Z</dcterms:created>
  <dcterms:modified xsi:type="dcterms:W3CDTF">2019-11-06T13:16:00Z</dcterms:modified>
</cp:coreProperties>
</file>