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E7" w:rsidRPr="00D15194" w:rsidRDefault="00AC66C0" w:rsidP="003A0BE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15194">
        <w:rPr>
          <w:rFonts w:ascii="Times New Roman" w:eastAsia="Times New Roman" w:hAnsi="Times New Roman"/>
          <w:b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3095625" cy="352425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3D" w:rsidRDefault="00B6143D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66E99" w:rsidRPr="0032593F" w:rsidRDefault="004C05F5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Саратовской области </w:t>
      </w:r>
      <w:r w:rsidR="0032593F" w:rsidRPr="003259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учтено </w:t>
      </w:r>
      <w:r w:rsidR="00E769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около </w:t>
      </w:r>
      <w:r w:rsidR="0032593F" w:rsidRPr="0032593F">
        <w:rPr>
          <w:rFonts w:ascii="Times New Roman" w:hAnsi="Times New Roman"/>
          <w:b/>
          <w:color w:val="000000"/>
          <w:sz w:val="28"/>
          <w:szCs w:val="28"/>
        </w:rPr>
        <w:t>65% особо охраняемых природных территорий</w:t>
      </w:r>
      <w:r w:rsidR="0032593F" w:rsidRPr="0032593F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highlight w:val="lightGray"/>
          <w:lang w:eastAsia="ru-RU"/>
        </w:rPr>
        <w:t xml:space="preserve"> </w:t>
      </w:r>
    </w:p>
    <w:p w:rsidR="006B5710" w:rsidRDefault="006B5710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C05F5" w:rsidRDefault="0024508B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Согласно</w:t>
      </w:r>
      <w:r w:rsidRPr="0032593F">
        <w:rPr>
          <w:rFonts w:ascii="Times New Roman" w:hAnsi="Times New Roman"/>
          <w:b/>
          <w:color w:val="000000"/>
          <w:sz w:val="28"/>
          <w:szCs w:val="28"/>
        </w:rPr>
        <w:t xml:space="preserve"> поручению Президента России Владимира Путина</w:t>
      </w:r>
      <w:r w:rsidR="00591AB0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3259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</w:t>
      </w:r>
      <w:r w:rsidR="006B5710" w:rsidRPr="0032593F">
        <w:rPr>
          <w:rFonts w:ascii="Times New Roman" w:hAnsi="Times New Roman"/>
          <w:b/>
          <w:color w:val="000000"/>
          <w:sz w:val="28"/>
          <w:szCs w:val="28"/>
        </w:rPr>
        <w:t xml:space="preserve">абота по определению границ и внесению сведений о природных территориях федерального значения </w:t>
      </w:r>
      <w:r w:rsidR="004C05F5">
        <w:rPr>
          <w:rFonts w:ascii="Times New Roman" w:hAnsi="Times New Roman"/>
          <w:b/>
          <w:color w:val="000000"/>
          <w:sz w:val="28"/>
          <w:szCs w:val="28"/>
        </w:rPr>
        <w:t xml:space="preserve">в ЕГРН </w:t>
      </w:r>
      <w:r w:rsidR="006B5710" w:rsidRPr="0032593F">
        <w:rPr>
          <w:rFonts w:ascii="Times New Roman" w:hAnsi="Times New Roman"/>
          <w:b/>
          <w:color w:val="000000"/>
          <w:sz w:val="28"/>
          <w:szCs w:val="28"/>
        </w:rPr>
        <w:t>должна быть завершена до 1 января 2022 года.</w:t>
      </w:r>
    </w:p>
    <w:p w:rsidR="00D06FAF" w:rsidRDefault="00322547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Задача 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любого цивилизованного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государства и общества</w:t>
      </w:r>
      <w:r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сохранить для будущих поколений 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природное богатство страны, в том числе, </w:t>
      </w:r>
      <w:r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наиболее ценные 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природные </w:t>
      </w:r>
      <w:r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территории и отдельные объекты, имеющие особое природоохранное, научное, эстетическое и рекреационное значение.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6B5710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ерритории, где от прямого хозяйственного воздействия </w:t>
      </w:r>
      <w:r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оберегаются </w:t>
      </w:r>
      <w:r w:rsidR="006B5710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природные ландшафты или их компоненты, </w:t>
      </w:r>
      <w:r w:rsidR="00D06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имеющие </w:t>
      </w:r>
      <w:r w:rsidR="00D06FAF" w:rsidRPr="00D06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особое природоохранное, научное, культурное, эстетическое, рекреационное и оздоровительное значение</w:t>
      </w:r>
      <w:r w:rsidR="006B5710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получи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="006B5710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название «особо охраняемые природные территории»</w:t>
      </w:r>
      <w:r w:rsidR="006D5C35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(ООПТ)</w:t>
      </w:r>
      <w:r w:rsidR="006B5710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E65A2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E23E5" w:rsidRPr="004E23E5">
        <w:rPr>
          <w:rFonts w:ascii="Times New Roman" w:hAnsi="Times New Roman"/>
          <w:color w:val="000000"/>
          <w:sz w:val="28"/>
          <w:szCs w:val="28"/>
        </w:rPr>
        <w:t>К особо охраняемым природным территориям относятся природные заповедники, национальные парки, заказники, ботанические сады</w:t>
      </w:r>
      <w:r w:rsidR="004E23E5">
        <w:rPr>
          <w:rFonts w:ascii="Times New Roman" w:hAnsi="Times New Roman"/>
          <w:color w:val="000000"/>
          <w:sz w:val="28"/>
          <w:szCs w:val="28"/>
        </w:rPr>
        <w:t>, памятники природы</w:t>
      </w:r>
      <w:r w:rsidR="004E23E5" w:rsidRPr="004E23E5">
        <w:rPr>
          <w:rFonts w:ascii="Times New Roman" w:hAnsi="Times New Roman"/>
          <w:color w:val="000000"/>
          <w:sz w:val="28"/>
          <w:szCs w:val="28"/>
        </w:rPr>
        <w:t>.</w:t>
      </w:r>
    </w:p>
    <w:p w:rsidR="004E23E5" w:rsidRDefault="00D06FAF" w:rsidP="00B504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Уже </w:t>
      </w:r>
      <w:r w:rsidR="0049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названи</w:t>
      </w:r>
      <w:r w:rsidR="0049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 </w:t>
      </w:r>
      <w:r w:rsidR="004E23E5" w:rsidRPr="004C0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«особо охраняемые природные территории»</w:t>
      </w:r>
      <w:r w:rsidR="004E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можно </w:t>
      </w:r>
      <w:r w:rsidR="0049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судить о том, что </w:t>
      </w:r>
      <w:r w:rsidRPr="00D06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этих природных комплексов</w:t>
      </w:r>
      <w:r w:rsidRPr="00D06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установлен режим особой охраны</w:t>
      </w:r>
      <w:r w:rsidR="00BD6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Это значит, что в 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 xml:space="preserve">границах </w:t>
      </w:r>
      <w:r w:rsidR="00BD6C0C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>охранных зон</w:t>
      </w:r>
      <w:r w:rsidR="004C05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 xml:space="preserve">запрещается всякая деятельность, влекущая за собой нарушение </w:t>
      </w:r>
      <w:r w:rsidR="004C05F5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>сохранности</w:t>
      </w:r>
      <w:r w:rsidR="004C05F5">
        <w:rPr>
          <w:rFonts w:ascii="Times New Roman" w:hAnsi="Times New Roman"/>
          <w:color w:val="000000"/>
          <w:sz w:val="28"/>
          <w:szCs w:val="28"/>
        </w:rPr>
        <w:t>.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 xml:space="preserve"> Владельцы и пользователи земельных участков, на которых </w:t>
      </w:r>
      <w:r w:rsidR="004E23E5">
        <w:rPr>
          <w:rFonts w:ascii="Times New Roman" w:hAnsi="Times New Roman"/>
          <w:color w:val="000000"/>
          <w:sz w:val="28"/>
          <w:szCs w:val="28"/>
        </w:rPr>
        <w:t xml:space="preserve">расположены </w:t>
      </w:r>
      <w:r w:rsidR="00BD6C0C">
        <w:rPr>
          <w:rFonts w:ascii="Times New Roman" w:hAnsi="Times New Roman"/>
          <w:color w:val="000000"/>
          <w:sz w:val="28"/>
          <w:szCs w:val="28"/>
        </w:rPr>
        <w:t>ООПТ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 xml:space="preserve">, обязаны </w:t>
      </w:r>
      <w:r w:rsidR="004E23E5">
        <w:rPr>
          <w:rFonts w:ascii="Times New Roman" w:hAnsi="Times New Roman"/>
          <w:color w:val="000000"/>
          <w:sz w:val="28"/>
          <w:szCs w:val="28"/>
        </w:rPr>
        <w:t xml:space="preserve">этот 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 xml:space="preserve">режим особой охраны </w:t>
      </w:r>
      <w:r w:rsidR="00BD6C0C" w:rsidRPr="004C05F5">
        <w:rPr>
          <w:rFonts w:ascii="Times New Roman" w:hAnsi="Times New Roman"/>
          <w:color w:val="000000"/>
          <w:sz w:val="28"/>
          <w:szCs w:val="28"/>
        </w:rPr>
        <w:t>обеспечивать</w:t>
      </w:r>
      <w:r w:rsidR="004C05F5" w:rsidRPr="004C05F5">
        <w:rPr>
          <w:rFonts w:ascii="Times New Roman" w:hAnsi="Times New Roman"/>
          <w:color w:val="000000"/>
          <w:sz w:val="28"/>
          <w:szCs w:val="28"/>
        </w:rPr>
        <w:t>.</w:t>
      </w:r>
      <w:r w:rsidR="00322547" w:rsidRPr="003225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B5064" w:rsidRDefault="00BD6C0C" w:rsidP="002B50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Этим целям служит о</w:t>
      </w:r>
      <w:r w:rsidRPr="004C05F5">
        <w:rPr>
          <w:rFonts w:ascii="Times New Roman" w:hAnsi="Times New Roman"/>
          <w:color w:val="000000"/>
          <w:sz w:val="28"/>
          <w:szCs w:val="28"/>
        </w:rPr>
        <w:t xml:space="preserve">пределение четких границ и внесение сведений </w:t>
      </w:r>
      <w:r>
        <w:rPr>
          <w:rFonts w:ascii="Times New Roman" w:hAnsi="Times New Roman"/>
          <w:color w:val="000000"/>
          <w:sz w:val="28"/>
          <w:szCs w:val="28"/>
        </w:rPr>
        <w:t xml:space="preserve">о природных территориях </w:t>
      </w:r>
      <w:r w:rsidRPr="004C05F5">
        <w:rPr>
          <w:rFonts w:ascii="Times New Roman" w:hAnsi="Times New Roman"/>
          <w:color w:val="000000"/>
          <w:sz w:val="28"/>
          <w:szCs w:val="28"/>
        </w:rPr>
        <w:t>в государственный реестр недвижимости.</w:t>
      </w:r>
    </w:p>
    <w:p w:rsidR="002B5064" w:rsidRPr="002B5064" w:rsidRDefault="002B5064" w:rsidP="002B50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этом недавно г</w:t>
      </w:r>
      <w:r w:rsidRPr="002B5064">
        <w:rPr>
          <w:rFonts w:ascii="Times New Roman" w:hAnsi="Times New Roman"/>
          <w:color w:val="000000"/>
          <w:sz w:val="28"/>
          <w:szCs w:val="28"/>
        </w:rPr>
        <w:t>оворилось на парламентских слушаниях в Совете Федерации на тему: «О мерах по обеспечению прав граждан, проживающих в населенных пунктах, расположенных в границах национальных парков»</w:t>
      </w:r>
      <w:r>
        <w:rPr>
          <w:rFonts w:ascii="Times New Roman" w:hAnsi="Times New Roman"/>
          <w:color w:val="000000"/>
          <w:sz w:val="28"/>
          <w:szCs w:val="28"/>
        </w:rPr>
        <w:t>, где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 директор Департамента недвижимости Минэкономразвития РФ Алексей </w:t>
      </w:r>
      <w:proofErr w:type="spellStart"/>
      <w:r w:rsidRPr="002B5064">
        <w:rPr>
          <w:rFonts w:ascii="Times New Roman" w:hAnsi="Times New Roman"/>
          <w:color w:val="000000"/>
          <w:sz w:val="28"/>
          <w:szCs w:val="28"/>
        </w:rPr>
        <w:t>Бутовецкий</w:t>
      </w:r>
      <w:proofErr w:type="spellEnd"/>
      <w:r w:rsidRPr="002B5064">
        <w:rPr>
          <w:rFonts w:ascii="Times New Roman" w:hAnsi="Times New Roman"/>
          <w:color w:val="000000"/>
          <w:sz w:val="28"/>
          <w:szCs w:val="28"/>
        </w:rPr>
        <w:t xml:space="preserve"> и заместитель руководителя </w:t>
      </w:r>
      <w:proofErr w:type="spellStart"/>
      <w:r w:rsidRPr="002B5064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2B5064">
        <w:rPr>
          <w:rFonts w:ascii="Times New Roman" w:hAnsi="Times New Roman"/>
          <w:color w:val="000000"/>
          <w:sz w:val="28"/>
          <w:szCs w:val="28"/>
        </w:rPr>
        <w:t xml:space="preserve"> Вячеслав </w:t>
      </w:r>
      <w:proofErr w:type="spellStart"/>
      <w:r w:rsidRPr="002B5064">
        <w:rPr>
          <w:rFonts w:ascii="Times New Roman" w:hAnsi="Times New Roman"/>
          <w:color w:val="000000"/>
          <w:sz w:val="28"/>
          <w:szCs w:val="28"/>
        </w:rPr>
        <w:t>Спиренков</w:t>
      </w:r>
      <w:proofErr w:type="spellEnd"/>
      <w:r w:rsidRPr="002B5064">
        <w:rPr>
          <w:rFonts w:ascii="Times New Roman" w:hAnsi="Times New Roman"/>
          <w:color w:val="000000"/>
          <w:sz w:val="28"/>
          <w:szCs w:val="28"/>
        </w:rPr>
        <w:t xml:space="preserve"> представили пакет мер по совершенствованию законодательства, регулирующего земельные правоотношения в границах особо охраняемых природных территорий (ООПТ) и Байкальской природной территории. </w:t>
      </w:r>
    </w:p>
    <w:p w:rsidR="002B5064" w:rsidRDefault="002B5064" w:rsidP="002B5064">
      <w:pPr>
        <w:shd w:val="clear" w:color="auto" w:fill="FFFFFF"/>
        <w:spacing w:after="0" w:line="240" w:lineRule="auto"/>
        <w:ind w:firstLine="709"/>
        <w:jc w:val="both"/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 словам Алексея </w:t>
      </w:r>
      <w:proofErr w:type="spellStart"/>
      <w:r w:rsidRPr="002B5064">
        <w:rPr>
          <w:rFonts w:ascii="Times New Roman" w:hAnsi="Times New Roman"/>
          <w:color w:val="000000"/>
          <w:sz w:val="28"/>
          <w:szCs w:val="28"/>
        </w:rPr>
        <w:t>Бутовецкого</w:t>
      </w:r>
      <w:proofErr w:type="spellEnd"/>
      <w:r w:rsidRPr="002B506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48E2">
        <w:rPr>
          <w:rFonts w:ascii="Times New Roman" w:hAnsi="Times New Roman"/>
          <w:color w:val="000000"/>
          <w:sz w:val="28"/>
          <w:szCs w:val="28"/>
        </w:rPr>
        <w:t>в целях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 устранени</w:t>
      </w:r>
      <w:r w:rsidR="00AE48E2">
        <w:rPr>
          <w:rFonts w:ascii="Times New Roman" w:hAnsi="Times New Roman"/>
          <w:color w:val="000000"/>
          <w:sz w:val="28"/>
          <w:szCs w:val="28"/>
        </w:rPr>
        <w:t>я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 сложностей с оформлением расположенного на </w:t>
      </w:r>
      <w:r w:rsidR="00AE48E2">
        <w:rPr>
          <w:rFonts w:ascii="Times New Roman" w:hAnsi="Times New Roman"/>
          <w:color w:val="000000"/>
          <w:sz w:val="28"/>
          <w:szCs w:val="28"/>
        </w:rPr>
        <w:t>ООПТ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 недвижимого имущества, с развитием инфраструктуры, необходимо определить правовой статус </w:t>
      </w:r>
      <w:r w:rsidR="00AE48E2">
        <w:rPr>
          <w:rFonts w:ascii="Times New Roman" w:hAnsi="Times New Roman"/>
          <w:color w:val="000000"/>
          <w:sz w:val="28"/>
          <w:szCs w:val="28"/>
        </w:rPr>
        <w:t xml:space="preserve">таких </w:t>
      </w:r>
      <w:r w:rsidRPr="002B5064">
        <w:rPr>
          <w:rFonts w:ascii="Times New Roman" w:hAnsi="Times New Roman"/>
          <w:color w:val="000000"/>
          <w:sz w:val="28"/>
          <w:szCs w:val="28"/>
        </w:rPr>
        <w:t xml:space="preserve">земельных участков в границах населенных пунктов; порядок предоставления земельных участков в границах ООПТ; установить запрет на пересечение границ ООПТ с границами </w:t>
      </w:r>
      <w:r w:rsidR="00AE48E2">
        <w:rPr>
          <w:rFonts w:ascii="Times New Roman" w:hAnsi="Times New Roman"/>
          <w:color w:val="000000"/>
          <w:sz w:val="28"/>
          <w:szCs w:val="28"/>
        </w:rPr>
        <w:t xml:space="preserve">прочих </w:t>
      </w:r>
      <w:r w:rsidRPr="002B5064">
        <w:rPr>
          <w:rFonts w:ascii="Times New Roman" w:hAnsi="Times New Roman"/>
          <w:color w:val="000000"/>
          <w:sz w:val="28"/>
          <w:szCs w:val="28"/>
        </w:rPr>
        <w:t>земельных участков. А для этого, прежде всего, необходимо завершить работы по внесению сведений о местоположении границ ООПТ в Единый государственный реестр недвижимости (ЕГРН).</w:t>
      </w:r>
      <w:r>
        <w:t xml:space="preserve"> </w:t>
      </w:r>
    </w:p>
    <w:p w:rsidR="002B5064" w:rsidRPr="00AE48E2" w:rsidRDefault="002B5064" w:rsidP="00AE48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8E2">
        <w:rPr>
          <w:sz w:val="28"/>
          <w:szCs w:val="28"/>
        </w:rPr>
        <w:lastRenderedPageBreak/>
        <w:t xml:space="preserve">По сведениям, озвученным Вячеславом </w:t>
      </w:r>
      <w:proofErr w:type="spellStart"/>
      <w:r w:rsidRPr="00AE48E2">
        <w:rPr>
          <w:sz w:val="28"/>
          <w:szCs w:val="28"/>
        </w:rPr>
        <w:t>Спиренковым</w:t>
      </w:r>
      <w:proofErr w:type="spellEnd"/>
      <w:r w:rsidRPr="00AE48E2">
        <w:rPr>
          <w:sz w:val="28"/>
          <w:szCs w:val="28"/>
        </w:rPr>
        <w:t xml:space="preserve">, на сегодняшний день в ЕГРН содержатся сведения всего о 57 ООПТ федерального значения из 309 имеющихся. </w:t>
      </w:r>
    </w:p>
    <w:p w:rsidR="002B5064" w:rsidRPr="00AE48E2" w:rsidRDefault="002B5064" w:rsidP="00AE48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8E2">
        <w:rPr>
          <w:sz w:val="28"/>
          <w:szCs w:val="28"/>
        </w:rPr>
        <w:t xml:space="preserve">«Пока в ЕГРН не появится полный перечень сведений о границах ООПТ, система регистрации будет анализировать каждый пакет документов, чтобы понять, находится конкретный земельный участок в границах ООПТ или нет. Как только границы появятся в ЕГРН, для всех картина станет более понятной», - заявил Вячеслав </w:t>
      </w:r>
      <w:proofErr w:type="spellStart"/>
      <w:r w:rsidRPr="00AE48E2">
        <w:rPr>
          <w:sz w:val="28"/>
          <w:szCs w:val="28"/>
        </w:rPr>
        <w:t>Спиренков</w:t>
      </w:r>
      <w:proofErr w:type="spellEnd"/>
      <w:r w:rsidRPr="00AE48E2">
        <w:rPr>
          <w:sz w:val="28"/>
          <w:szCs w:val="28"/>
        </w:rPr>
        <w:t xml:space="preserve">. </w:t>
      </w:r>
    </w:p>
    <w:p w:rsidR="00F54B2D" w:rsidRPr="00B6143D" w:rsidRDefault="00F54B2D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43D">
        <w:rPr>
          <w:color w:val="000000"/>
          <w:sz w:val="28"/>
          <w:szCs w:val="28"/>
        </w:rPr>
        <w:t>На территории Саратовской области</w:t>
      </w:r>
      <w:r>
        <w:rPr>
          <w:color w:val="000000"/>
          <w:sz w:val="28"/>
          <w:szCs w:val="28"/>
        </w:rPr>
        <w:t xml:space="preserve">, которая располагается сразу в </w:t>
      </w:r>
      <w:r>
        <w:rPr>
          <w:color w:val="000000"/>
          <w:sz w:val="28"/>
          <w:szCs w:val="28"/>
          <w:shd w:val="clear" w:color="auto" w:fill="FFFFFF"/>
        </w:rPr>
        <w:t>трех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природны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зон</w:t>
      </w:r>
      <w:r>
        <w:rPr>
          <w:color w:val="000000"/>
          <w:sz w:val="28"/>
          <w:szCs w:val="28"/>
          <w:shd w:val="clear" w:color="auto" w:fill="FFFFFF"/>
        </w:rPr>
        <w:t>ах (</w:t>
      </w:r>
      <w:r w:rsidRPr="00B6143D">
        <w:rPr>
          <w:color w:val="000000"/>
          <w:sz w:val="28"/>
          <w:szCs w:val="28"/>
          <w:shd w:val="clear" w:color="auto" w:fill="FFFFFF"/>
        </w:rPr>
        <w:t>лесостепн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B6143D">
        <w:rPr>
          <w:color w:val="000000"/>
          <w:sz w:val="28"/>
          <w:szCs w:val="28"/>
          <w:shd w:val="clear" w:color="auto" w:fill="FFFFFF"/>
        </w:rPr>
        <w:t>, степн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и полупустынн</w:t>
      </w:r>
      <w:r>
        <w:rPr>
          <w:color w:val="000000"/>
          <w:sz w:val="28"/>
          <w:szCs w:val="28"/>
          <w:shd w:val="clear" w:color="auto" w:fill="FFFFFF"/>
        </w:rPr>
        <w:t>ой),</w:t>
      </w:r>
      <w:r w:rsidRPr="00B6143D">
        <w:rPr>
          <w:color w:val="000000"/>
          <w:sz w:val="28"/>
          <w:szCs w:val="28"/>
        </w:rPr>
        <w:t xml:space="preserve"> находится 3 объекта федерального значения:</w:t>
      </w:r>
      <w:r w:rsidRPr="00B6143D">
        <w:rPr>
          <w:sz w:val="28"/>
          <w:szCs w:val="28"/>
        </w:rPr>
        <w:t xml:space="preserve"> </w:t>
      </w:r>
      <w:hyperlink r:id="rId6" w:history="1">
        <w:r w:rsidRPr="00B6143D">
          <w:rPr>
            <w:rStyle w:val="a4"/>
            <w:color w:val="auto"/>
            <w:sz w:val="28"/>
            <w:szCs w:val="28"/>
            <w:u w:val="none"/>
          </w:rPr>
          <w:t>национальный парк</w:t>
        </w:r>
      </w:hyperlink>
      <w:r w:rsidRPr="00F54B2D">
        <w:t xml:space="preserve"> </w:t>
      </w:r>
      <w:r w:rsidRPr="00F54B2D">
        <w:rPr>
          <w:sz w:val="28"/>
          <w:szCs w:val="28"/>
        </w:rPr>
        <w:t>«Хвалынский»</w:t>
      </w:r>
      <w:r w:rsidRPr="00B6143D">
        <w:rPr>
          <w:sz w:val="28"/>
          <w:szCs w:val="28"/>
        </w:rPr>
        <w:t xml:space="preserve">, </w:t>
      </w:r>
      <w:hyperlink r:id="rId7" w:history="1">
        <w:r w:rsidRPr="00B6143D">
          <w:rPr>
            <w:rStyle w:val="a4"/>
            <w:color w:val="auto"/>
            <w:sz w:val="28"/>
            <w:szCs w:val="28"/>
            <w:u w:val="none"/>
          </w:rPr>
          <w:t>Саратовский государственный природный заказник</w:t>
        </w:r>
      </w:hyperlink>
      <w:r w:rsidRPr="00B6143D">
        <w:rPr>
          <w:sz w:val="28"/>
          <w:szCs w:val="28"/>
        </w:rPr>
        <w:t xml:space="preserve">, </w:t>
      </w:r>
      <w:hyperlink r:id="rId8" w:history="1">
        <w:r w:rsidRPr="00B6143D">
          <w:rPr>
            <w:rStyle w:val="a4"/>
            <w:color w:val="auto"/>
            <w:sz w:val="28"/>
            <w:szCs w:val="28"/>
            <w:u w:val="none"/>
          </w:rPr>
          <w:t xml:space="preserve">Дендрарий ГНУ НИИ сельского хозяйства </w:t>
        </w:r>
        <w:proofErr w:type="spellStart"/>
        <w:r w:rsidRPr="00B6143D">
          <w:rPr>
            <w:rStyle w:val="a4"/>
            <w:color w:val="auto"/>
            <w:sz w:val="28"/>
            <w:szCs w:val="28"/>
            <w:u w:val="none"/>
          </w:rPr>
          <w:t>Юго-Востока</w:t>
        </w:r>
        <w:proofErr w:type="spellEnd"/>
        <w:r w:rsidRPr="00B6143D">
          <w:rPr>
            <w:rStyle w:val="a4"/>
            <w:color w:val="auto"/>
            <w:sz w:val="28"/>
            <w:szCs w:val="28"/>
            <w:u w:val="none"/>
          </w:rPr>
          <w:t xml:space="preserve"> (Дендрарий НПО "Элита Поволжья" НИИСХ </w:t>
        </w:r>
        <w:proofErr w:type="spellStart"/>
        <w:r w:rsidRPr="00B6143D">
          <w:rPr>
            <w:rStyle w:val="a4"/>
            <w:color w:val="auto"/>
            <w:sz w:val="28"/>
            <w:szCs w:val="28"/>
            <w:u w:val="none"/>
          </w:rPr>
          <w:t>Юго-Востока</w:t>
        </w:r>
        <w:proofErr w:type="spellEnd"/>
        <w:r w:rsidRPr="00B6143D">
          <w:rPr>
            <w:rStyle w:val="a4"/>
            <w:color w:val="auto"/>
            <w:sz w:val="28"/>
            <w:szCs w:val="28"/>
            <w:u w:val="none"/>
          </w:rPr>
          <w:t>)</w:t>
        </w:r>
      </w:hyperlink>
      <w:r w:rsidRPr="00B6143D">
        <w:rPr>
          <w:sz w:val="28"/>
          <w:szCs w:val="28"/>
        </w:rPr>
        <w:t>.</w:t>
      </w:r>
      <w:r w:rsidR="00AE48E2">
        <w:rPr>
          <w:sz w:val="28"/>
          <w:szCs w:val="28"/>
        </w:rPr>
        <w:t xml:space="preserve"> Сведения обо всех этих ООПТ федерального значения внесены в ЕГРН.</w:t>
      </w:r>
    </w:p>
    <w:p w:rsidR="00AE48E2" w:rsidRDefault="00AE48E2" w:rsidP="00AE4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Всего н</w:t>
      </w:r>
      <w:r w:rsidRPr="00BE65A2">
        <w:rPr>
          <w:color w:val="000000"/>
          <w:sz w:val="28"/>
          <w:szCs w:val="28"/>
        </w:rPr>
        <w:t>а</w:t>
      </w:r>
      <w:r w:rsidRPr="00BE65A2">
        <w:rPr>
          <w:color w:val="000000"/>
          <w:sz w:val="28"/>
          <w:szCs w:val="28"/>
          <w:shd w:val="clear" w:color="auto" w:fill="FFFFFF"/>
        </w:rPr>
        <w:t xml:space="preserve"> текущий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момент Кадастровой палатой по Саратовской области в ЕГРН внесен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сведени</w:t>
      </w:r>
      <w:r>
        <w:rPr>
          <w:color w:val="000000"/>
          <w:sz w:val="28"/>
          <w:szCs w:val="28"/>
          <w:shd w:val="clear" w:color="auto" w:fill="FFFFFF"/>
        </w:rPr>
        <w:t xml:space="preserve">я о примерно 65% </w:t>
      </w:r>
      <w:r w:rsidRPr="00B6143D">
        <w:rPr>
          <w:color w:val="000000"/>
          <w:sz w:val="28"/>
          <w:szCs w:val="28"/>
        </w:rPr>
        <w:t xml:space="preserve">особо охраняемых природных территорий. 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Все </w:t>
      </w:r>
      <w:r>
        <w:rPr>
          <w:color w:val="000000"/>
          <w:sz w:val="28"/>
          <w:szCs w:val="28"/>
          <w:shd w:val="clear" w:color="auto" w:fill="FFFFFF"/>
        </w:rPr>
        <w:t>они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внесены с видом «</w:t>
      </w:r>
      <w:r w:rsidRPr="00B6143D">
        <w:rPr>
          <w:sz w:val="28"/>
          <w:szCs w:val="28"/>
        </w:rPr>
        <w:t>Территория особо охраняемого природного объекта</w:t>
      </w:r>
      <w:r w:rsidRPr="00B6143D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E48E2" w:rsidRPr="00B6143D" w:rsidRDefault="00AE48E2" w:rsidP="00AE4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B6143D">
        <w:rPr>
          <w:color w:val="000000"/>
          <w:sz w:val="28"/>
          <w:szCs w:val="28"/>
          <w:shd w:val="clear" w:color="auto" w:fill="FFFFFF"/>
        </w:rPr>
        <w:t>ациональный парк «Хвалынский»</w:t>
      </w:r>
      <w:r>
        <w:rPr>
          <w:color w:val="000000"/>
          <w:sz w:val="28"/>
          <w:szCs w:val="28"/>
          <w:shd w:val="clear" w:color="auto" w:fill="FFFFFF"/>
        </w:rPr>
        <w:t>, заслужено называемый «ж</w:t>
      </w:r>
      <w:r w:rsidRPr="00B6143D">
        <w:rPr>
          <w:color w:val="000000"/>
          <w:sz w:val="28"/>
          <w:szCs w:val="28"/>
          <w:shd w:val="clear" w:color="auto" w:fill="FFFFFF"/>
        </w:rPr>
        <w:t>емчужин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Поволжья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B6143D">
        <w:rPr>
          <w:color w:val="000000"/>
          <w:sz w:val="28"/>
          <w:szCs w:val="28"/>
          <w:shd w:val="clear" w:color="auto" w:fill="FFFFFF"/>
        </w:rPr>
        <w:t>самый крупный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в сети особо охраняемых природных территорий области. </w:t>
      </w:r>
      <w:r>
        <w:rPr>
          <w:color w:val="000000"/>
          <w:sz w:val="28"/>
          <w:szCs w:val="28"/>
          <w:shd w:val="clear" w:color="auto" w:fill="FFFFFF"/>
        </w:rPr>
        <w:t xml:space="preserve">Он является </w:t>
      </w:r>
      <w:r w:rsidRPr="00B6143D">
        <w:rPr>
          <w:color w:val="000000"/>
          <w:sz w:val="28"/>
          <w:szCs w:val="28"/>
          <w:shd w:val="clear" w:color="auto" w:fill="FFFFFF"/>
        </w:rPr>
        <w:t>единственны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национальны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парк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в Нижнем Поволжье.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Уникальность его природы связана с тем, что </w:t>
      </w:r>
      <w:proofErr w:type="spellStart"/>
      <w:r w:rsidRPr="00B6143D">
        <w:rPr>
          <w:color w:val="000000"/>
          <w:sz w:val="28"/>
          <w:szCs w:val="28"/>
          <w:shd w:val="clear" w:color="auto" w:fill="FFFFFF"/>
        </w:rPr>
        <w:t>Хвалынские</w:t>
      </w:r>
      <w:proofErr w:type="spellEnd"/>
      <w:r w:rsidRPr="00B6143D">
        <w:rPr>
          <w:color w:val="000000"/>
          <w:sz w:val="28"/>
          <w:szCs w:val="28"/>
          <w:shd w:val="clear" w:color="auto" w:fill="FFFFFF"/>
        </w:rPr>
        <w:t xml:space="preserve"> горы, в п</w:t>
      </w:r>
      <w:r>
        <w:rPr>
          <w:color w:val="000000"/>
          <w:sz w:val="28"/>
          <w:szCs w:val="28"/>
          <w:shd w:val="clear" w:color="auto" w:fill="FFFFFF"/>
        </w:rPr>
        <w:t>ределах которых расположен парк,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B6143D">
        <w:rPr>
          <w:color w:val="000000"/>
          <w:sz w:val="28"/>
          <w:szCs w:val="28"/>
          <w:shd w:val="clear" w:color="auto" w:fill="FFFFFF"/>
        </w:rPr>
        <w:t xml:space="preserve"> самые высокие на Приволжской возвышенности</w:t>
      </w:r>
      <w:r w:rsidRPr="002850D9">
        <w:rPr>
          <w:sz w:val="28"/>
          <w:szCs w:val="28"/>
          <w:shd w:val="clear" w:color="auto" w:fill="FFFFFF"/>
        </w:rPr>
        <w:t xml:space="preserve">. </w:t>
      </w:r>
    </w:p>
    <w:p w:rsidR="00D9202E" w:rsidRDefault="00081379" w:rsidP="00D92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жителей Саратова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 неоценимое значение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памятник природы 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регионального значения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«Кумысная поляна»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87121B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есопарковый массив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анимая примерно десять процентов территории города, играет исключительно важную 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роль в 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рекреационно-оздорови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воспитательн</w:t>
      </w:r>
      <w:r w:rsidR="00871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деятельности</w:t>
      </w:r>
      <w:r w:rsidR="00C85DDA" w:rsidRPr="007D3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областного центра.</w:t>
      </w:r>
    </w:p>
    <w:p w:rsidR="00D9202E" w:rsidRPr="00D9202E" w:rsidRDefault="00D9202E" w:rsidP="00D92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02E">
        <w:rPr>
          <w:rFonts w:ascii="Times New Roman" w:hAnsi="Times New Roman"/>
          <w:color w:val="000000"/>
          <w:sz w:val="28"/>
          <w:szCs w:val="28"/>
        </w:rPr>
        <w:t>Пользующийся популярностью городской парк культуры и отдыха имени А.М.Горького (г. Саратов) является частью бывшей загородной резиденции Саратовского губернатора А. Д. Панчулидзева (1808—1826 гг.), получившего в начале XIX в. для своей дачи лесистый участок в двух верстах от городской черты</w:t>
      </w:r>
      <w:r w:rsidRPr="00D9202E">
        <w:rPr>
          <w:rFonts w:ascii="Times New Roman" w:hAnsi="Times New Roman"/>
        </w:rPr>
        <w:t xml:space="preserve">. </w:t>
      </w:r>
    </w:p>
    <w:p w:rsidR="000E63AD" w:rsidRPr="00B6143D" w:rsidRDefault="000E63AD" w:rsidP="000E63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43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общей сложности </w:t>
      </w:r>
      <w:r w:rsidRPr="00B6143D">
        <w:rPr>
          <w:color w:val="000000"/>
          <w:sz w:val="28"/>
          <w:szCs w:val="28"/>
        </w:rPr>
        <w:t>на территории области насчитывается около 130 особо охраняемых природных территорий.</w:t>
      </w:r>
      <w:r w:rsidRPr="009350C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6BE7" w:rsidRDefault="00166E99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6143D">
        <w:rPr>
          <w:i/>
          <w:color w:val="000000"/>
          <w:sz w:val="28"/>
          <w:szCs w:val="28"/>
        </w:rPr>
        <w:t>«</w:t>
      </w:r>
      <w:r w:rsidR="00B423AE" w:rsidRPr="00B423AE">
        <w:rPr>
          <w:i/>
          <w:color w:val="000000"/>
          <w:sz w:val="28"/>
          <w:szCs w:val="28"/>
          <w:shd w:val="clear" w:color="auto" w:fill="FFFFFF"/>
        </w:rPr>
        <w:t>Можно продолжить список особо охраняемых природных территорий Саратовской области, но важно отметить, что внесение</w:t>
      </w:r>
      <w:r w:rsidR="00B423AE" w:rsidRPr="00B6143D">
        <w:rPr>
          <w:i/>
          <w:color w:val="000000"/>
          <w:sz w:val="28"/>
          <w:szCs w:val="28"/>
        </w:rPr>
        <w:t xml:space="preserve"> границ в </w:t>
      </w:r>
      <w:proofErr w:type="spellStart"/>
      <w:r w:rsidR="00B423AE" w:rsidRPr="00B6143D">
        <w:rPr>
          <w:i/>
          <w:color w:val="000000"/>
          <w:sz w:val="28"/>
          <w:szCs w:val="28"/>
        </w:rPr>
        <w:t>госреестр</w:t>
      </w:r>
      <w:proofErr w:type="spellEnd"/>
      <w:r w:rsidR="00B423AE" w:rsidRPr="00B6143D">
        <w:rPr>
          <w:i/>
          <w:color w:val="000000"/>
          <w:sz w:val="28"/>
          <w:szCs w:val="28"/>
        </w:rPr>
        <w:t xml:space="preserve"> недвижимости</w:t>
      </w:r>
      <w:r w:rsidR="003A0BEA">
        <w:rPr>
          <w:i/>
          <w:color w:val="000000"/>
          <w:sz w:val="28"/>
          <w:szCs w:val="28"/>
        </w:rPr>
        <w:t xml:space="preserve"> </w:t>
      </w:r>
      <w:r w:rsidR="00B423AE" w:rsidRPr="00B6143D">
        <w:rPr>
          <w:i/>
          <w:color w:val="000000"/>
          <w:sz w:val="28"/>
          <w:szCs w:val="28"/>
        </w:rPr>
        <w:t>особенно важно для сохранения природного достояния России</w:t>
      </w:r>
      <w:r w:rsidRPr="00B6143D">
        <w:rPr>
          <w:i/>
          <w:color w:val="000000"/>
          <w:sz w:val="28"/>
          <w:szCs w:val="28"/>
        </w:rPr>
        <w:t xml:space="preserve">, – </w:t>
      </w:r>
      <w:r w:rsidRPr="00B6143D">
        <w:rPr>
          <w:color w:val="000000"/>
          <w:sz w:val="28"/>
          <w:szCs w:val="28"/>
        </w:rPr>
        <w:t xml:space="preserve">отметил </w:t>
      </w:r>
      <w:r w:rsidR="00B423AE">
        <w:rPr>
          <w:b/>
          <w:color w:val="000000"/>
          <w:sz w:val="28"/>
          <w:szCs w:val="28"/>
        </w:rPr>
        <w:t>директор</w:t>
      </w:r>
      <w:r w:rsidRPr="00B6143D">
        <w:rPr>
          <w:b/>
          <w:color w:val="000000"/>
          <w:sz w:val="28"/>
          <w:szCs w:val="28"/>
        </w:rPr>
        <w:t xml:space="preserve"> </w:t>
      </w:r>
      <w:r w:rsidR="00B423AE">
        <w:rPr>
          <w:b/>
          <w:color w:val="000000"/>
          <w:sz w:val="28"/>
          <w:szCs w:val="28"/>
        </w:rPr>
        <w:t>К</w:t>
      </w:r>
      <w:r w:rsidR="006618E3">
        <w:rPr>
          <w:b/>
          <w:color w:val="000000"/>
          <w:sz w:val="28"/>
          <w:szCs w:val="28"/>
        </w:rPr>
        <w:t xml:space="preserve">адастровой палаты </w:t>
      </w:r>
      <w:r w:rsidRPr="00B6143D">
        <w:rPr>
          <w:b/>
          <w:color w:val="000000"/>
          <w:sz w:val="28"/>
          <w:szCs w:val="28"/>
        </w:rPr>
        <w:t xml:space="preserve"> </w:t>
      </w:r>
      <w:proofErr w:type="spellStart"/>
      <w:r w:rsidR="00B423AE">
        <w:rPr>
          <w:b/>
          <w:color w:val="000000"/>
          <w:sz w:val="28"/>
          <w:szCs w:val="28"/>
        </w:rPr>
        <w:t>Рафаиль</w:t>
      </w:r>
      <w:proofErr w:type="spellEnd"/>
      <w:r w:rsidR="00B423AE">
        <w:rPr>
          <w:b/>
          <w:color w:val="000000"/>
          <w:sz w:val="28"/>
          <w:szCs w:val="28"/>
        </w:rPr>
        <w:t xml:space="preserve"> </w:t>
      </w:r>
      <w:proofErr w:type="spellStart"/>
      <w:r w:rsidR="00B423AE">
        <w:rPr>
          <w:b/>
          <w:color w:val="000000"/>
          <w:sz w:val="28"/>
          <w:szCs w:val="28"/>
        </w:rPr>
        <w:t>Ахмеров</w:t>
      </w:r>
      <w:proofErr w:type="spellEnd"/>
      <w:r w:rsidRPr="00B6143D">
        <w:rPr>
          <w:i/>
          <w:color w:val="000000"/>
          <w:sz w:val="28"/>
          <w:szCs w:val="28"/>
        </w:rPr>
        <w:t>. – Кроме того, отсутствие в реестре недвижимости информации о природных территориях может привести к ошибкам, связанным с предоставлением земельных участков органами местного самоуправления, и, как следствие, ущербу, наносимому уникальным объекта</w:t>
      </w:r>
      <w:r w:rsidRPr="006618E3">
        <w:rPr>
          <w:i/>
          <w:color w:val="000000"/>
          <w:sz w:val="28"/>
          <w:szCs w:val="28"/>
        </w:rPr>
        <w:t>м</w:t>
      </w:r>
      <w:r w:rsidR="006618E3" w:rsidRPr="006618E3">
        <w:rPr>
          <w:i/>
          <w:color w:val="000000"/>
          <w:sz w:val="28"/>
          <w:szCs w:val="28"/>
        </w:rPr>
        <w:t>.</w:t>
      </w:r>
      <w:r w:rsidR="006618E3">
        <w:rPr>
          <w:i/>
          <w:color w:val="000000"/>
          <w:sz w:val="28"/>
          <w:szCs w:val="28"/>
        </w:rPr>
        <w:t xml:space="preserve"> В свою очередь, </w:t>
      </w:r>
      <w:r w:rsidR="006618E3" w:rsidRPr="006618E3">
        <w:rPr>
          <w:i/>
          <w:color w:val="000000"/>
          <w:sz w:val="28"/>
          <w:szCs w:val="28"/>
        </w:rPr>
        <w:t>собственники и пользователи участков, которые вошли официально в установленные границы национальных парков, государственных природных заказников, памятников природы, обязаны соблюдать строгие правила и ограничения при использовании принадлежащих им земель</w:t>
      </w:r>
      <w:r w:rsidR="00F82035">
        <w:rPr>
          <w:i/>
          <w:color w:val="000000"/>
          <w:sz w:val="28"/>
          <w:szCs w:val="28"/>
        </w:rPr>
        <w:t>. Создание</w:t>
      </w:r>
      <w:r w:rsidR="00F82035">
        <w:rPr>
          <w:i/>
          <w:sz w:val="28"/>
          <w:szCs w:val="28"/>
          <w:shd w:val="clear" w:color="auto" w:fill="FFFFFF"/>
        </w:rPr>
        <w:t xml:space="preserve"> </w:t>
      </w:r>
      <w:r w:rsidR="00F82035" w:rsidRPr="00F82035">
        <w:rPr>
          <w:i/>
          <w:sz w:val="28"/>
          <w:szCs w:val="28"/>
          <w:shd w:val="clear" w:color="auto" w:fill="FFFFFF"/>
        </w:rPr>
        <w:t>услови</w:t>
      </w:r>
      <w:r w:rsidR="00F82035">
        <w:rPr>
          <w:i/>
          <w:sz w:val="28"/>
          <w:szCs w:val="28"/>
          <w:shd w:val="clear" w:color="auto" w:fill="FFFFFF"/>
        </w:rPr>
        <w:t>й</w:t>
      </w:r>
      <w:r w:rsidR="00F82035" w:rsidRPr="00F82035">
        <w:rPr>
          <w:i/>
          <w:sz w:val="28"/>
          <w:szCs w:val="28"/>
          <w:shd w:val="clear" w:color="auto" w:fill="FFFFFF"/>
        </w:rPr>
        <w:t xml:space="preserve"> для туризма и отдыха </w:t>
      </w:r>
      <w:r w:rsidR="00F82035">
        <w:rPr>
          <w:i/>
          <w:sz w:val="28"/>
          <w:szCs w:val="28"/>
          <w:shd w:val="clear" w:color="auto" w:fill="FFFFFF"/>
        </w:rPr>
        <w:t>на таких территориях</w:t>
      </w:r>
      <w:r w:rsidR="00F82035" w:rsidRPr="00F82035">
        <w:rPr>
          <w:i/>
          <w:sz w:val="28"/>
          <w:szCs w:val="28"/>
          <w:shd w:val="clear" w:color="auto" w:fill="FFFFFF"/>
        </w:rPr>
        <w:t xml:space="preserve">, его </w:t>
      </w:r>
      <w:r w:rsidR="00F82035" w:rsidRPr="00F82035">
        <w:rPr>
          <w:i/>
          <w:sz w:val="28"/>
          <w:szCs w:val="28"/>
          <w:shd w:val="clear" w:color="auto" w:fill="FFFFFF"/>
        </w:rPr>
        <w:lastRenderedPageBreak/>
        <w:t>непосредственная организация, экологическое просвещение населения минимизируют нарушения условий обитания объектов растительного и животного мира</w:t>
      </w:r>
      <w:r w:rsidR="00F82035">
        <w:rPr>
          <w:i/>
          <w:sz w:val="28"/>
          <w:szCs w:val="28"/>
          <w:shd w:val="clear" w:color="auto" w:fill="FFFFFF"/>
        </w:rPr>
        <w:t>».</w:t>
      </w: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618E3" w:rsidRDefault="006618E3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350CA" w:rsidRPr="00B6143D" w:rsidRDefault="009350C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F3522" w:rsidRDefault="000F3522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6143D" w:rsidRDefault="00B6143D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6143D" w:rsidRDefault="00B6143D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A0BEA" w:rsidRDefault="003A0BEA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6143D" w:rsidRPr="00D15194" w:rsidRDefault="00B6143D" w:rsidP="00B504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56BE7" w:rsidRPr="003A0BEA" w:rsidRDefault="00156BE7" w:rsidP="008E2FD5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3A0BEA">
        <w:rPr>
          <w:rFonts w:ascii="Times New Roman" w:eastAsia="Times New Roman" w:hAnsi="Times New Roman"/>
          <w:noProof/>
          <w:lang w:eastAsia="ru-RU"/>
        </w:rPr>
        <w:t>Кадастровая палата по Саратовской области</w:t>
      </w:r>
    </w:p>
    <w:p w:rsidR="00156BE7" w:rsidRPr="003A0BEA" w:rsidRDefault="00156BE7" w:rsidP="008E2FD5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3A0BEA">
        <w:rPr>
          <w:rFonts w:ascii="Times New Roman" w:eastAsia="Times New Roman" w:hAnsi="Times New Roman"/>
          <w:noProof/>
          <w:lang w:eastAsia="ru-RU"/>
        </w:rPr>
        <w:t>Тел. 8 927 226 92 79 Светлана Синицына</w:t>
      </w:r>
    </w:p>
    <w:p w:rsidR="00B6143D" w:rsidRPr="003A0BEA" w:rsidRDefault="00C907BB" w:rsidP="008E2FD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hyperlink r:id="rId9" w:history="1">
        <w:r w:rsidR="00156BE7" w:rsidRPr="003A0BEA">
          <w:rPr>
            <w:rStyle w:val="a4"/>
            <w:sz w:val="22"/>
            <w:szCs w:val="22"/>
          </w:rPr>
          <w:t>rosreestr.smi@mail.ru</w:t>
        </w:r>
      </w:hyperlink>
    </w:p>
    <w:sectPr w:rsidR="00B6143D" w:rsidRPr="003A0BEA" w:rsidSect="00156BE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2545"/>
    <w:multiLevelType w:val="hybridMultilevel"/>
    <w:tmpl w:val="1E3EB2B2"/>
    <w:lvl w:ilvl="0" w:tplc="15A832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B7BB0"/>
    <w:rsid w:val="00000262"/>
    <w:rsid w:val="00081379"/>
    <w:rsid w:val="00083CD8"/>
    <w:rsid w:val="00090C57"/>
    <w:rsid w:val="000D259B"/>
    <w:rsid w:val="000E63AD"/>
    <w:rsid w:val="000F3522"/>
    <w:rsid w:val="000F3AC7"/>
    <w:rsid w:val="001247F8"/>
    <w:rsid w:val="0013076E"/>
    <w:rsid w:val="00133735"/>
    <w:rsid w:val="00135B7A"/>
    <w:rsid w:val="00142D94"/>
    <w:rsid w:val="0014308B"/>
    <w:rsid w:val="00156BE7"/>
    <w:rsid w:val="00166E99"/>
    <w:rsid w:val="001754B8"/>
    <w:rsid w:val="001E77B1"/>
    <w:rsid w:val="00203B54"/>
    <w:rsid w:val="0022179D"/>
    <w:rsid w:val="0024508B"/>
    <w:rsid w:val="002850D9"/>
    <w:rsid w:val="00287586"/>
    <w:rsid w:val="002B5064"/>
    <w:rsid w:val="00322547"/>
    <w:rsid w:val="0032593F"/>
    <w:rsid w:val="00336EA4"/>
    <w:rsid w:val="00352878"/>
    <w:rsid w:val="00374E55"/>
    <w:rsid w:val="003826DB"/>
    <w:rsid w:val="00383BA5"/>
    <w:rsid w:val="003A0BEA"/>
    <w:rsid w:val="003B7BB0"/>
    <w:rsid w:val="003D0030"/>
    <w:rsid w:val="003E4AED"/>
    <w:rsid w:val="004311D5"/>
    <w:rsid w:val="004964AA"/>
    <w:rsid w:val="004C05F5"/>
    <w:rsid w:val="004D1A47"/>
    <w:rsid w:val="004E23E5"/>
    <w:rsid w:val="0052367E"/>
    <w:rsid w:val="005565A7"/>
    <w:rsid w:val="00584846"/>
    <w:rsid w:val="00586FE8"/>
    <w:rsid w:val="00591AB0"/>
    <w:rsid w:val="005B04A5"/>
    <w:rsid w:val="005B44E8"/>
    <w:rsid w:val="005C2FEB"/>
    <w:rsid w:val="005F0F92"/>
    <w:rsid w:val="005F412E"/>
    <w:rsid w:val="00660310"/>
    <w:rsid w:val="006618E3"/>
    <w:rsid w:val="00672B9C"/>
    <w:rsid w:val="00675593"/>
    <w:rsid w:val="00695478"/>
    <w:rsid w:val="0069758B"/>
    <w:rsid w:val="006B5710"/>
    <w:rsid w:val="006D34C9"/>
    <w:rsid w:val="006D5C35"/>
    <w:rsid w:val="006E260A"/>
    <w:rsid w:val="006E4543"/>
    <w:rsid w:val="006F457A"/>
    <w:rsid w:val="006F53A8"/>
    <w:rsid w:val="00797E79"/>
    <w:rsid w:val="007A5853"/>
    <w:rsid w:val="007B38B2"/>
    <w:rsid w:val="007D211D"/>
    <w:rsid w:val="007D2473"/>
    <w:rsid w:val="007D35AF"/>
    <w:rsid w:val="007D6FD5"/>
    <w:rsid w:val="007E1C79"/>
    <w:rsid w:val="00821FFA"/>
    <w:rsid w:val="00840518"/>
    <w:rsid w:val="00856A20"/>
    <w:rsid w:val="0087121B"/>
    <w:rsid w:val="00874909"/>
    <w:rsid w:val="008846CB"/>
    <w:rsid w:val="008920BD"/>
    <w:rsid w:val="008A5893"/>
    <w:rsid w:val="008B2410"/>
    <w:rsid w:val="008B24FD"/>
    <w:rsid w:val="008E13B8"/>
    <w:rsid w:val="008E2FD5"/>
    <w:rsid w:val="0090522F"/>
    <w:rsid w:val="00922EEA"/>
    <w:rsid w:val="0092614D"/>
    <w:rsid w:val="009350CA"/>
    <w:rsid w:val="00974349"/>
    <w:rsid w:val="009834C7"/>
    <w:rsid w:val="009E5559"/>
    <w:rsid w:val="00A04B81"/>
    <w:rsid w:val="00A056EE"/>
    <w:rsid w:val="00A241CE"/>
    <w:rsid w:val="00A34C57"/>
    <w:rsid w:val="00A45DB7"/>
    <w:rsid w:val="00A7265F"/>
    <w:rsid w:val="00A75D08"/>
    <w:rsid w:val="00A86CEC"/>
    <w:rsid w:val="00A95931"/>
    <w:rsid w:val="00A9679B"/>
    <w:rsid w:val="00AC327F"/>
    <w:rsid w:val="00AC66C0"/>
    <w:rsid w:val="00AE48E2"/>
    <w:rsid w:val="00B2730E"/>
    <w:rsid w:val="00B413E2"/>
    <w:rsid w:val="00B423AE"/>
    <w:rsid w:val="00B504D3"/>
    <w:rsid w:val="00B6143D"/>
    <w:rsid w:val="00B93656"/>
    <w:rsid w:val="00B97E68"/>
    <w:rsid w:val="00BA26DC"/>
    <w:rsid w:val="00BD6C0C"/>
    <w:rsid w:val="00BE65A2"/>
    <w:rsid w:val="00C85DDA"/>
    <w:rsid w:val="00C907BB"/>
    <w:rsid w:val="00CF27F3"/>
    <w:rsid w:val="00D00AE2"/>
    <w:rsid w:val="00D06FAF"/>
    <w:rsid w:val="00D15194"/>
    <w:rsid w:val="00D564C1"/>
    <w:rsid w:val="00D63379"/>
    <w:rsid w:val="00D64AF5"/>
    <w:rsid w:val="00D9202E"/>
    <w:rsid w:val="00DB13D6"/>
    <w:rsid w:val="00DD0300"/>
    <w:rsid w:val="00E136C2"/>
    <w:rsid w:val="00E32BC6"/>
    <w:rsid w:val="00E413C4"/>
    <w:rsid w:val="00E43290"/>
    <w:rsid w:val="00E76950"/>
    <w:rsid w:val="00E87960"/>
    <w:rsid w:val="00EB1535"/>
    <w:rsid w:val="00ED3812"/>
    <w:rsid w:val="00EE1B90"/>
    <w:rsid w:val="00F3012D"/>
    <w:rsid w:val="00F33667"/>
    <w:rsid w:val="00F54B2D"/>
    <w:rsid w:val="00F61B0B"/>
    <w:rsid w:val="00F7008D"/>
    <w:rsid w:val="00F8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7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7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1">
    <w:name w:val="link1"/>
    <w:basedOn w:val="a0"/>
    <w:rsid w:val="00E43290"/>
    <w:rPr>
      <w:strike w:val="0"/>
      <w:dstrike w:val="0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E43290"/>
    <w:rPr>
      <w:color w:val="01789B"/>
      <w:u w:val="single"/>
    </w:rPr>
  </w:style>
  <w:style w:type="character" w:styleId="a5">
    <w:name w:val="Emphasis"/>
    <w:basedOn w:val="a0"/>
    <w:uiPriority w:val="20"/>
    <w:qFormat/>
    <w:rsid w:val="00156B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B7A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675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97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.aari.ru/oopt/%D0%94%D0%B5%D0%BD%D0%B4%D1%80%D0%B0%D1%80%D0%B8%D0%B9-%D0%93%D0%9D%D0%A3-%D0%9D%D0%98%D0%98-%D1%81%D0%B5%D0%BB%D1%8C%D1%81%D0%BA%D0%BE%D0%B3%D0%BE-%D1%85%D0%BE%D0%B7%D1%8F%D0%B9%D1%81%D1%82%D0%B2%D0%B0-%D0%AE%D0%B3%D0%BE-%D0%92%D0%BE%D1%81%D1%82%D0%BE%D0%BA%D0%B0-%D0%94%D0%B5%D0%BD%D0%B4%D1%80%D0%B0%D1%80%D0%B8%D0%B9-%D0%9D%D0%9F%D0%9E-%D0%AD%D0%BB%D0%B8%D1%82%D0%B0-%D0%9F%D0%BE%D0%B2%D0%BE%D0%BB%D0%B6%D1%8C%D1%8F-%D0%9D%D0%98%D0%98%D0%A1%D0%A5-%D0%AE%D0%B3%D0%BE-%D0%92%D0%BE%D1%81%D1%82%D0%BE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poved.ru/catalog/222/%D0%A1%D0%B0%D1%80%D0%B0%D1%82%D0%BE%D0%B2%D1%81%D0%BA%D0%B8%D0%B9-%D0%B3%D0%BE%D1%81%D1%83%D0%B4%D0%B0%D1%80%D1%81%D1%82%D0%B2%D0%B5%D0%BD%D0%BD%D1%8B%D0%B9-%D0%BF%D1%80%D0%B8%D1%80%D0%BE%D0%B4%D0%BD%D1%8B%D0%B9-%D0%B7%D0%B0%D0%BA%D0%B0%D0%B7%D0%BD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poved.ru/catalog/112/%D0%A5%D0%B2%D0%B0%D0%BB%D1%8B%D0%BD%D1%81%D0%BA%D0%B8%D0%B9-%D0%BD%D0%B0%D1%86%D0%B8%D0%BE%D0%BD%D0%B0%D0%BB%D1%8C%D0%BD%D1%8B%D0%B9-%D0%BF%D0%B0%D1%80%D0%B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sreestr.s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5933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6960</CharactersWithSpaces>
  <SharedDoc>false</SharedDoc>
  <HLinks>
    <vt:vector size="12" baseType="variant">
      <vt:variant>
        <vt:i4>4325434</vt:i4>
      </vt:variant>
      <vt:variant>
        <vt:i4>3</vt:i4>
      </vt:variant>
      <vt:variant>
        <vt:i4>0</vt:i4>
      </vt:variant>
      <vt:variant>
        <vt:i4>5</vt:i4>
      </vt:variant>
      <vt:variant>
        <vt:lpwstr>mailto:rosreestr.smi@mail.ru</vt:lpwstr>
      </vt:variant>
      <vt:variant>
        <vt:lpwstr/>
      </vt:variant>
      <vt:variant>
        <vt:i4>4325406</vt:i4>
      </vt:variant>
      <vt:variant>
        <vt:i4>0</vt:i4>
      </vt:variant>
      <vt:variant>
        <vt:i4>0</vt:i4>
      </vt:variant>
      <vt:variant>
        <vt:i4>5</vt:i4>
      </vt:variant>
      <vt:variant>
        <vt:lpwstr>http://sargkb2.medportal.saratov.gov.ru/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Светлана Михайловна</dc:creator>
  <cp:lastModifiedBy>Волкова</cp:lastModifiedBy>
  <cp:revision>2</cp:revision>
  <cp:lastPrinted>2019-11-25T06:38:00Z</cp:lastPrinted>
  <dcterms:created xsi:type="dcterms:W3CDTF">2019-11-25T11:43:00Z</dcterms:created>
  <dcterms:modified xsi:type="dcterms:W3CDTF">2019-11-25T11:43:00Z</dcterms:modified>
</cp:coreProperties>
</file>