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377" w:rsidRPr="00C20377" w:rsidRDefault="00C20377" w:rsidP="00C2037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20377">
        <w:rPr>
          <w:rFonts w:ascii="Times New Roman" w:hAnsi="Times New Roman" w:cs="Times New Roman"/>
          <w:noProof/>
        </w:rPr>
        <w:drawing>
          <wp:inline distT="0" distB="0" distL="0" distR="0" wp14:anchorId="32D89C04" wp14:editId="3AE60F68">
            <wp:extent cx="76200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8" r="151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0377" w:rsidRPr="00C20377" w:rsidRDefault="00C20377" w:rsidP="00C2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377"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C20377" w:rsidRPr="00C20377" w:rsidRDefault="00C20377" w:rsidP="00C2037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377"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C20377" w:rsidRPr="00C20377" w:rsidRDefault="00C20377" w:rsidP="00C20377">
      <w:pPr>
        <w:pStyle w:val="ad"/>
        <w:tabs>
          <w:tab w:val="right" w:pos="0"/>
        </w:tabs>
        <w:jc w:val="center"/>
        <w:rPr>
          <w:b/>
          <w:sz w:val="28"/>
          <w:szCs w:val="28"/>
        </w:rPr>
      </w:pPr>
      <w:r w:rsidRPr="00C20377">
        <w:rPr>
          <w:b/>
          <w:sz w:val="28"/>
          <w:szCs w:val="28"/>
        </w:rPr>
        <w:t>ПОСТАНОВЛЕНИЕ</w:t>
      </w:r>
    </w:p>
    <w:p w:rsidR="00C20377" w:rsidRPr="00C20377" w:rsidRDefault="00C20377" w:rsidP="00C20377">
      <w:pPr>
        <w:pStyle w:val="ad"/>
        <w:jc w:val="center"/>
        <w:rPr>
          <w:sz w:val="28"/>
          <w:szCs w:val="28"/>
        </w:rPr>
      </w:pPr>
      <w:r w:rsidRPr="00C20377"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6</w:t>
      </w:r>
      <w:r w:rsidRPr="00C20377">
        <w:rPr>
          <w:sz w:val="28"/>
          <w:szCs w:val="28"/>
        </w:rPr>
        <w:t>.0</w:t>
      </w:r>
      <w:r>
        <w:rPr>
          <w:sz w:val="28"/>
          <w:szCs w:val="28"/>
          <w:lang w:val="en-US"/>
        </w:rPr>
        <w:t>7</w:t>
      </w:r>
      <w:r w:rsidRPr="00C20377">
        <w:rPr>
          <w:sz w:val="28"/>
          <w:szCs w:val="28"/>
        </w:rPr>
        <w:t>.2020 года №</w:t>
      </w:r>
      <w:r>
        <w:rPr>
          <w:sz w:val="28"/>
          <w:szCs w:val="28"/>
          <w:lang w:val="en-US"/>
        </w:rPr>
        <w:t xml:space="preserve"> 349</w:t>
      </w:r>
    </w:p>
    <w:p w:rsidR="00C20377" w:rsidRPr="00C20377" w:rsidRDefault="00C20377" w:rsidP="00C20377">
      <w:pPr>
        <w:pStyle w:val="ad"/>
        <w:jc w:val="center"/>
        <w:rPr>
          <w:sz w:val="28"/>
          <w:szCs w:val="28"/>
        </w:rPr>
      </w:pPr>
      <w:proofErr w:type="spellStart"/>
      <w:r w:rsidRPr="00C20377">
        <w:rPr>
          <w:sz w:val="28"/>
          <w:szCs w:val="28"/>
        </w:rPr>
        <w:t>р.п</w:t>
      </w:r>
      <w:proofErr w:type="spellEnd"/>
      <w:r w:rsidRPr="00C20377">
        <w:rPr>
          <w:sz w:val="28"/>
          <w:szCs w:val="28"/>
        </w:rPr>
        <w:t>. Романовка</w:t>
      </w:r>
    </w:p>
    <w:p w:rsidR="00A11991" w:rsidRPr="00D6188D" w:rsidRDefault="00A11991" w:rsidP="00D6188D">
      <w:pPr>
        <w:pStyle w:val="ConsPlusNonformat"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D03FDF" w:rsidRPr="00D6188D" w:rsidRDefault="00D03FDF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D03FDF" w:rsidRPr="00D6188D" w:rsidRDefault="00D03FDF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администрации </w:t>
      </w:r>
      <w:proofErr w:type="gramStart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>Романовского</w:t>
      </w:r>
      <w:proofErr w:type="gramEnd"/>
      <w:r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муниципального</w:t>
      </w:r>
    </w:p>
    <w:p w:rsidR="00380CB7" w:rsidRPr="00D6188D" w:rsidRDefault="005B01DE" w:rsidP="00D61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района от 13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D03FDF" w:rsidRPr="00D6188D">
        <w:rPr>
          <w:rFonts w:ascii="Times New Roman" w:eastAsia="Times New Roman" w:hAnsi="Times New Roman" w:cs="Times New Roman"/>
          <w:b/>
          <w:sz w:val="28"/>
          <w:szCs w:val="28"/>
        </w:rPr>
        <w:t>.2020 года №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200</w:t>
      </w:r>
      <w:r w:rsidR="00380CB7" w:rsidRPr="00D6188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766206" w:rsidRPr="00D6188D" w:rsidRDefault="00766206" w:rsidP="00D6188D">
      <w:pPr>
        <w:pStyle w:val="a3"/>
        <w:ind w:firstLine="709"/>
        <w:rPr>
          <w:rFonts w:ascii="Times New Roman" w:hAnsi="Times New Roman" w:cs="Times New Roman"/>
          <w:color w:val="2C2C2C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</w:t>
      </w:r>
      <w:r w:rsidRPr="00D6188D">
        <w:rPr>
          <w:rFonts w:ascii="Times New Roman" w:hAnsi="Times New Roman" w:cs="Times New Roman"/>
          <w:color w:val="2C2C2C"/>
          <w:sz w:val="28"/>
          <w:szCs w:val="28"/>
        </w:rPr>
        <w:tab/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color w:val="2C2C2C"/>
          <w:sz w:val="28"/>
          <w:szCs w:val="28"/>
        </w:rPr>
        <w:t xml:space="preserve">       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 Прави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тельства Саратовской области</w:t>
      </w:r>
      <w:proofErr w:type="gramEnd"/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 № 530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>-П от 2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3</w:t>
      </w:r>
      <w:r w:rsidR="00285F69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июня 2020 года, 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 Прави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тельства Саратовской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области №</w:t>
      </w:r>
      <w:r w:rsidR="00285F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54</w:t>
      </w:r>
      <w:r w:rsidR="00AF422A">
        <w:rPr>
          <w:rFonts w:ascii="Times New Roman" w:eastAsia="Times New Roman" w:hAnsi="Times New Roman" w:cs="Times New Roman"/>
          <w:sz w:val="28"/>
          <w:szCs w:val="28"/>
        </w:rPr>
        <w:t>1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 xml:space="preserve">-П от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26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7E6B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7368D0" w:rsidRPr="00D6188D">
        <w:rPr>
          <w:rFonts w:ascii="Times New Roman" w:eastAsia="Times New Roman" w:hAnsi="Times New Roman" w:cs="Times New Roman"/>
          <w:sz w:val="28"/>
          <w:szCs w:val="28"/>
        </w:rPr>
        <w:t>постановления Правительства Саратовской области Прави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тельства Саратовской области № 550-П от 30</w:t>
      </w:r>
      <w:r w:rsidR="007368D0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368D0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7368D0" w:rsidRPr="00D6188D"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Устава Романовского муниципального района Администрация Романовского муниципального района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5134" w:rsidRPr="00D6188D" w:rsidRDefault="00435134" w:rsidP="00D6188D">
      <w:pPr>
        <w:pStyle w:val="a3"/>
        <w:ind w:firstLine="709"/>
        <w:jc w:val="center"/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ПОСТАНОВЛЯ</w:t>
      </w:r>
      <w:r w:rsidR="00C75668" w:rsidRPr="00D6188D">
        <w:rPr>
          <w:rFonts w:ascii="Times New Roman" w:hAnsi="Times New Roman" w:cs="Times New Roman"/>
          <w:b/>
          <w:color w:val="2C2C2C"/>
          <w:sz w:val="28"/>
          <w:szCs w:val="28"/>
        </w:rPr>
        <w:t>ЕТ</w:t>
      </w:r>
      <w:r w:rsidRPr="00D6188D">
        <w:rPr>
          <w:rFonts w:ascii="Times New Roman" w:eastAsia="Times New Roman" w:hAnsi="Times New Roman" w:cs="Times New Roman"/>
          <w:b/>
          <w:color w:val="2C2C2C"/>
          <w:sz w:val="28"/>
          <w:szCs w:val="28"/>
        </w:rPr>
        <w:t>:</w:t>
      </w:r>
    </w:p>
    <w:p w:rsidR="00766206" w:rsidRPr="00D6188D" w:rsidRDefault="00766206" w:rsidP="00D6188D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2C2C2C"/>
          <w:sz w:val="28"/>
          <w:szCs w:val="28"/>
        </w:rPr>
      </w:pPr>
    </w:p>
    <w:p w:rsidR="00435134" w:rsidRPr="00D6188D" w:rsidRDefault="00435134" w:rsidP="00D61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 1. </w:t>
      </w:r>
      <w:r w:rsidR="00053731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Вн</w:t>
      </w:r>
      <w:r w:rsidR="00FA56F5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ести </w:t>
      </w:r>
      <w:r w:rsidR="00124984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 xml:space="preserve">в постановление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администрации Романовского муниципального</w:t>
      </w:r>
      <w:r w:rsidR="001E1133" w:rsidRPr="00D618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4" w:rsidRPr="00D6188D">
        <w:rPr>
          <w:rFonts w:ascii="Times New Roman" w:eastAsia="Times New Roman" w:hAnsi="Times New Roman" w:cs="Times New Roman"/>
          <w:sz w:val="28"/>
          <w:szCs w:val="28"/>
        </w:rPr>
        <w:t>района от 0</w:t>
      </w:r>
      <w:r w:rsidR="005B01DE">
        <w:rPr>
          <w:rFonts w:ascii="Times New Roman" w:eastAsia="Times New Roman" w:hAnsi="Times New Roman" w:cs="Times New Roman"/>
          <w:sz w:val="28"/>
          <w:szCs w:val="28"/>
        </w:rPr>
        <w:t xml:space="preserve">8.05.2020 года №200 </w:t>
      </w:r>
      <w:r w:rsidR="00D03FDF" w:rsidRPr="00D6188D">
        <w:rPr>
          <w:rFonts w:ascii="Times New Roman" w:eastAsia="Times New Roman" w:hAnsi="Times New Roman" w:cs="Times New Roman"/>
          <w:color w:val="2C2C2C"/>
          <w:sz w:val="28"/>
          <w:szCs w:val="28"/>
        </w:rPr>
        <w:t>изменение, изложив постановление в следующей редакции:</w:t>
      </w:r>
    </w:p>
    <w:p w:rsidR="00AE778D" w:rsidRPr="00D6188D" w:rsidRDefault="00944616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03FDF" w:rsidRPr="00D6188D" w:rsidRDefault="001E5CD7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«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О введении ограничительных мероприятий в связи с угрозой распространения </w:t>
      </w:r>
      <w:proofErr w:type="spellStart"/>
      <w:r w:rsidR="00D03FDF"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инфекции (COVID-19)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1E1133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6188D">
        <w:rPr>
          <w:rFonts w:ascii="Times New Roman" w:hAnsi="Times New Roman" w:cs="Times New Roman"/>
          <w:sz w:val="28"/>
          <w:szCs w:val="28"/>
        </w:rPr>
        <w:t xml:space="preserve">В связи с угрозой распространения </w:t>
      </w:r>
      <w:proofErr w:type="spellStart"/>
      <w:r w:rsidRPr="00D618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D6188D">
        <w:rPr>
          <w:rFonts w:ascii="Times New Roman" w:hAnsi="Times New Roman" w:cs="Times New Roman"/>
          <w:sz w:val="28"/>
          <w:szCs w:val="28"/>
        </w:rPr>
        <w:t xml:space="preserve"> инфекции (COVID-19), на основании </w:t>
      </w:r>
      <w:hyperlink r:id="rId8" w:anchor="/document/12115118/entry/0" w:history="1">
        <w:r w:rsidRPr="00D6188D">
          <w:rPr>
            <w:rFonts w:ascii="Times New Roman" w:hAnsi="Times New Roman" w:cs="Times New Roman"/>
            <w:sz w:val="28"/>
            <w:szCs w:val="28"/>
          </w:rPr>
          <w:t>Федерального закона</w:t>
        </w:r>
      </w:hyperlink>
      <w:r w:rsidRPr="00D6188D">
        <w:rPr>
          <w:rFonts w:ascii="Times New Roman" w:hAnsi="Times New Roman" w:cs="Times New Roman"/>
          <w:sz w:val="28"/>
          <w:szCs w:val="28"/>
        </w:rPr>
        <w:t> «О санитарно-эпидемиологическом благополучии населения» и предписаний Главного государственного санитарного врача по Саратовской области от 25 марта 2020 года N 1, от 26 марта 2020 года N 2, от 30 марта 2020 года N 3, от 10 мая 2020 года N 18,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от  29  мая 2020 года N   26</w:t>
      </w:r>
      <w:proofErr w:type="gramEnd"/>
      <w:r w:rsidR="00F27E6B" w:rsidRPr="00F27E6B">
        <w:rPr>
          <w:rFonts w:ascii="Times New Roman" w:hAnsi="Times New Roman" w:cs="Times New Roman"/>
          <w:sz w:val="28"/>
          <w:szCs w:val="28"/>
        </w:rPr>
        <w:t>, от    29  мая 2020 года N</w:t>
      </w:r>
      <w:bookmarkStart w:id="0" w:name="_GoBack"/>
      <w:bookmarkEnd w:id="0"/>
      <w:r w:rsidR="00F27E6B" w:rsidRPr="00F27E6B">
        <w:rPr>
          <w:rFonts w:ascii="Times New Roman" w:hAnsi="Times New Roman" w:cs="Times New Roman"/>
          <w:sz w:val="28"/>
          <w:szCs w:val="28"/>
        </w:rPr>
        <w:t xml:space="preserve">   27, от    8  июня 2020 </w:t>
      </w:r>
      <w:r w:rsidR="00F27E6B">
        <w:rPr>
          <w:rFonts w:ascii="Times New Roman" w:hAnsi="Times New Roman" w:cs="Times New Roman"/>
          <w:sz w:val="28"/>
          <w:szCs w:val="28"/>
        </w:rPr>
        <w:t xml:space="preserve">года N </w:t>
      </w:r>
      <w:r w:rsidR="00F27E6B" w:rsidRPr="00F27E6B">
        <w:rPr>
          <w:rFonts w:ascii="Times New Roman" w:hAnsi="Times New Roman" w:cs="Times New Roman"/>
          <w:sz w:val="28"/>
          <w:szCs w:val="28"/>
        </w:rPr>
        <w:t>32, от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8 июня 2020 года N</w:t>
      </w:r>
      <w:r w:rsid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F27E6B" w:rsidRPr="00F27E6B">
        <w:rPr>
          <w:rFonts w:ascii="Times New Roman" w:hAnsi="Times New Roman" w:cs="Times New Roman"/>
          <w:sz w:val="28"/>
          <w:szCs w:val="28"/>
        </w:rPr>
        <w:t>33</w:t>
      </w:r>
      <w:r w:rsidR="007368D0">
        <w:rPr>
          <w:rFonts w:ascii="Times New Roman" w:hAnsi="Times New Roman" w:cs="Times New Roman"/>
          <w:sz w:val="28"/>
          <w:szCs w:val="28"/>
        </w:rPr>
        <w:t xml:space="preserve">, </w:t>
      </w:r>
      <w:r w:rsidR="007368D0" w:rsidRPr="007368D0">
        <w:rPr>
          <w:rFonts w:ascii="Times New Roman" w:hAnsi="Times New Roman" w:cs="Times New Roman"/>
          <w:sz w:val="28"/>
          <w:szCs w:val="28"/>
        </w:rPr>
        <w:t>от 18 июня 2020 года N 35, от 18 июня 2020 года N 36</w:t>
      </w:r>
      <w:r w:rsidR="00F27E6B" w:rsidRPr="00F27E6B">
        <w:rPr>
          <w:rFonts w:ascii="Times New Roman" w:hAnsi="Times New Roman" w:cs="Times New Roman"/>
          <w:sz w:val="28"/>
          <w:szCs w:val="28"/>
        </w:rPr>
        <w:t xml:space="preserve"> </w:t>
      </w:r>
      <w:r w:rsidR="008F758C" w:rsidRPr="00D6188D">
        <w:rPr>
          <w:rFonts w:ascii="Times New Roman" w:hAnsi="Times New Roman" w:cs="Times New Roman"/>
          <w:sz w:val="28"/>
          <w:szCs w:val="28"/>
        </w:rPr>
        <w:t>администрация Романовского муниципального района постановляет</w:t>
      </w:r>
      <w:r w:rsidR="00D03FDF" w:rsidRPr="00D6188D">
        <w:rPr>
          <w:rFonts w:ascii="Times New Roman" w:hAnsi="Times New Roman" w:cs="Times New Roman"/>
          <w:sz w:val="28"/>
          <w:szCs w:val="28"/>
        </w:rPr>
        <w:t>:</w:t>
      </w:r>
    </w:p>
    <w:p w:rsidR="008F758C" w:rsidRPr="00D6188D" w:rsidRDefault="008F758C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bookmarkStart w:id="1" w:name="sub_5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 Ввести на территории Саратовской области следующие ограничения: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1.1. Запретить:</w:t>
      </w:r>
    </w:p>
    <w:p w:rsidR="005B01DE" w:rsidRPr="005B01DE" w:rsidRDefault="00F27E6B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27 марта 2020 года по </w:t>
      </w:r>
      <w:r w:rsidR="00222030">
        <w:rPr>
          <w:rFonts w:ascii="Times New Roman" w:eastAsia="Times New Roman" w:hAnsi="Times New Roman" w:cs="Times New Roman"/>
          <w:color w:val="22272F"/>
          <w:sz w:val="28"/>
          <w:szCs w:val="28"/>
        </w:rPr>
        <w:t>15 июл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я 2020 года включительно доступ посетителей в плавательные бассейны,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фитнес-центры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на пляжи;</w:t>
      </w:r>
    </w:p>
    <w:p w:rsidR="005B01DE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с 30 марта 2020 года по </w:t>
      </w:r>
      <w:r w:rsidR="007701EC">
        <w:rPr>
          <w:rFonts w:ascii="Times New Roman" w:eastAsia="Times New Roman" w:hAnsi="Times New Roman" w:cs="Times New Roman"/>
          <w:color w:val="22272F"/>
          <w:sz w:val="28"/>
          <w:szCs w:val="28"/>
        </w:rPr>
        <w:t>15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</w:t>
      </w:r>
      <w:r w:rsidR="007701EC">
        <w:rPr>
          <w:rFonts w:ascii="Times New Roman" w:eastAsia="Times New Roman" w:hAnsi="Times New Roman" w:cs="Times New Roman"/>
          <w:color w:val="22272F"/>
          <w:sz w:val="28"/>
          <w:szCs w:val="28"/>
        </w:rPr>
        <w:t>л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я 2020 года включительно проведение на территории Саратовской области спортивных, зрелищных, публич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ных и иных массовых мероприятий.</w:t>
      </w:r>
    </w:p>
    <w:p w:rsidR="00860286" w:rsidRDefault="00860286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860286">
        <w:rPr>
          <w:rFonts w:ascii="Times New Roman" w:eastAsia="Times New Roman" w:hAnsi="Times New Roman" w:cs="Times New Roman"/>
          <w:sz w:val="28"/>
          <w:szCs w:val="28"/>
        </w:rPr>
        <w:t>с 22 июня 2020 года проведение в местах массового отдыха людей (парках, скверах, парках культуры и отдыха, природных парках и т.п</w:t>
      </w:r>
      <w:r w:rsidRP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  <w:r w:rsidRPr="00860286">
        <w:rPr>
          <w:rFonts w:ascii="Times New Roman" w:eastAsia="Times New Roman" w:hAnsi="Times New Roman" w:cs="Times New Roman"/>
          <w:sz w:val="28"/>
          <w:szCs w:val="28"/>
        </w:rPr>
        <w:t>) досуговых, развлекательных, зрелищных, культурных, физкультурных, спортивных, выставочных, просветительских, рекламных и иных подобных мероприятий с очным присутствием граждан.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color w:val="22272F"/>
          <w:sz w:val="28"/>
          <w:szCs w:val="28"/>
        </w:rPr>
        <w:t>1</w:t>
      </w:r>
      <w:r w:rsidRPr="007701EC">
        <w:rPr>
          <w:sz w:val="28"/>
          <w:szCs w:val="28"/>
        </w:rPr>
        <w:t xml:space="preserve">.1.1. Установить, что доступ посетителей в </w:t>
      </w:r>
      <w:proofErr w:type="gramStart"/>
      <w:r w:rsidRPr="007701EC">
        <w:rPr>
          <w:sz w:val="28"/>
          <w:szCs w:val="28"/>
        </w:rPr>
        <w:t>фитнес-центры</w:t>
      </w:r>
      <w:proofErr w:type="gramEnd"/>
      <w:r w:rsidRPr="007701EC">
        <w:rPr>
          <w:sz w:val="28"/>
          <w:szCs w:val="28"/>
        </w:rPr>
        <w:t xml:space="preserve"> осуществляется при условии соблюдения следующих требований: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генеральной уборки помещений с применением дезинфицирующих средств по вирусному режиму;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перед открытием </w:t>
      </w:r>
      <w:proofErr w:type="gramStart"/>
      <w:r w:rsidRPr="007701EC">
        <w:rPr>
          <w:sz w:val="28"/>
          <w:szCs w:val="28"/>
        </w:rPr>
        <w:t>фитнес-центров</w:t>
      </w:r>
      <w:proofErr w:type="gramEnd"/>
      <w:r w:rsidRPr="007701EC">
        <w:rPr>
          <w:sz w:val="28"/>
          <w:szCs w:val="28"/>
        </w:rPr>
        <w:t xml:space="preserve"> проведение работы по очистке, дезинфекции и оценке эффективности работы вентиляционной системы, за исключением случаев наличия актов об эффективности работы вентиляционной системы, за исключением случаев наличия актов о проведении таких работ менее 1 года назад;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назначение ответственного сотрудника, контролирующего соблюдение настоящих требований;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соблюдения социального </w:t>
      </w:r>
      <w:proofErr w:type="spellStart"/>
      <w:r w:rsidRPr="007701EC">
        <w:rPr>
          <w:sz w:val="28"/>
          <w:szCs w:val="28"/>
        </w:rPr>
        <w:t>дистанцирования</w:t>
      </w:r>
      <w:proofErr w:type="spellEnd"/>
      <w:r w:rsidRPr="007701EC">
        <w:rPr>
          <w:sz w:val="28"/>
          <w:szCs w:val="28"/>
        </w:rPr>
        <w:t xml:space="preserve"> в местах общего пользования (холлы, стойки регистрации) не менее 1,5 м с помощью сигнальной разметки;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помещениях профилактической дезинфекции с учетом эпидемиологической ситуации;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использование для дезинфекции дезинфицирующих средств, зарегистрированных в установленном порядке, в </w:t>
      </w:r>
      <w:proofErr w:type="gramStart"/>
      <w:r w:rsidRPr="007701EC">
        <w:rPr>
          <w:sz w:val="28"/>
          <w:szCs w:val="28"/>
        </w:rPr>
        <w:t>инструкциях</w:t>
      </w:r>
      <w:proofErr w:type="gramEnd"/>
      <w:r w:rsidRPr="007701EC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проведение влажной уборки с применением дезинфицирующих средств: всех контактных поверхностей в местах общего пользования (дверных ручек, выключателей, поручней, перил, поверхностей столов и т.д.), спортивного инвентаря, лежаков, скамеек - не реже 1 раза в 2 часа, общественных туалетов, помещений душевых, раздевалок - не реже 1 раза в 2 часа, помещений общего пользования - не реже 1 раза в 4 часа;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входе и в местах общего пользования мест обработки рук антисептическими средствами, обеспечение условий для соблюдения гигиены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обеспечение пятидневного запаса дезинфицирующих, моющих, антисептических средств и средств индивидуальной защиты (маски, перчатки);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проведение в залах для занятия спортом обеззараживания воздуха с применением соответствующих устройств согласно инструкции;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при возможности проветривания помещений каждые 2 часа;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перед началом смены "входного фильтра" с обязательным проведением термометрии бесконтактным способом. Не допускается к работе персонал с проявлениями острых респираторных инфекций (повышенная температура, кашель, насморк). Проведение термометрии не менее 2 раз в день (утром и вечером);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lastRenderedPageBreak/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инструкцией), перчатками, дезинфицирующими салфетками, кожными антисептиками для обработки рук;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повторное использование одноразовых масок, а также использование увлаженных масок не допускается;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 xml:space="preserve">обеспечение </w:t>
      </w:r>
      <w:proofErr w:type="gramStart"/>
      <w:r w:rsidRPr="007701EC">
        <w:rPr>
          <w:sz w:val="28"/>
          <w:szCs w:val="28"/>
        </w:rPr>
        <w:t>контроля за</w:t>
      </w:r>
      <w:proofErr w:type="gramEnd"/>
      <w:r w:rsidRPr="007701EC">
        <w:rPr>
          <w:sz w:val="28"/>
          <w:szCs w:val="28"/>
        </w:rPr>
        <w:t xml:space="preserve"> применением персоналом средств индивидуальной защиты;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организация централизованного сбора использованных одноразовых масок с герметичной упаковкой их в 2 полиэтиленовых пакета перед размещением в контейнеры для сбора отходов;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7701EC">
        <w:rPr>
          <w:sz w:val="28"/>
          <w:szCs w:val="28"/>
        </w:rPr>
        <w:t>соблюдение персоналом (включая работающих по совместительству, персонал компаний, предоставляющий услуги по договорам аутсорсинга, а также сервисных предприятий, эксплуатирующих оборудование учреждения) при выполнении своих служебных обязанностей мер личной гигиены, использование масок и перчаток (смена одноразовой маски каждые 3 часа, фильтров многоразовых масок - в соответствии с инструкцией, перчаток - по мере загрязнения или повреждения);</w:t>
      </w:r>
      <w:proofErr w:type="gramEnd"/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использование масок тренерским составом, за исключением времени проведения тренировок;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снижение контактов между персоналом и между посетителями: расстановка спортивного оборудования с соблюдением дистанции не менее 1,5 м, площадь залов для занятия спортом - 4 кв</w:t>
      </w:r>
      <w:proofErr w:type="gramStart"/>
      <w:r w:rsidRPr="007701EC">
        <w:rPr>
          <w:sz w:val="28"/>
          <w:szCs w:val="28"/>
        </w:rPr>
        <w:t>.м</w:t>
      </w:r>
      <w:proofErr w:type="gramEnd"/>
      <w:r w:rsidRPr="007701EC">
        <w:rPr>
          <w:sz w:val="28"/>
          <w:szCs w:val="28"/>
        </w:rPr>
        <w:t xml:space="preserve"> на 1 посетителя, использование кабинок в раздевалке с учетом социальной дистанции не менее 1,5 м (сигнальная разметка);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запрет приема пищи на рабочих местах, выделение для приема пищи специально отведенной комнаты или части помещения с оборудованной раковиной для мытья рук и дозатором для обработки рук кожным антисептиком;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предоставление посетителям только упакованных напитков и готовой пищевой продукции (блюд) исключительно в промышленной упаковке (ланч-боксах) с возможностью разогрева в специально оборудованных местах.</w:t>
      </w:r>
    </w:p>
    <w:p w:rsidR="007701EC" w:rsidRPr="007701EC" w:rsidRDefault="007701EC" w:rsidP="007701EC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701EC">
        <w:rPr>
          <w:sz w:val="28"/>
          <w:szCs w:val="28"/>
        </w:rPr>
        <w:t>1.2. Ограничить с 1 июня 2020 года по 15 июля 2020 года включительно деятельность музеев, организаций, осуществляющих выставочную деятельность, театров, иных организаций исполнительских искусств, организаций, осуществляющих публичную демонстрацию фильмов, аквапарков, зоологических садов в части запрета доступа посетителей.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1.3. Приоста</w:t>
      </w:r>
      <w:r w:rsidR="00860286">
        <w:rPr>
          <w:rFonts w:ascii="Times New Roman" w:eastAsia="Times New Roman" w:hAnsi="Times New Roman" w:cs="Times New Roman"/>
          <w:color w:val="22272F"/>
          <w:sz w:val="28"/>
          <w:szCs w:val="28"/>
        </w:rPr>
        <w:t>новить с 27 марта 2020 года п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о 15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я 2020 года включительно: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предоставление социальных услуг, предусматривающих проведение спортивных, досуговых, экскурсионных мероприятий и групповых занятий;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проведение досуговых мероприятий в помещениях, расположенных в объектах торговли (торговых центрах, торгово-развлекательных центрах, (комплексах, универмагах,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моллах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 других).</w:t>
      </w:r>
      <w:proofErr w:type="gramEnd"/>
    </w:p>
    <w:p w:rsidR="00C4639D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1.4. Приостановить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1) 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C4639D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0 июня 2020 года включительно</w:t>
      </w:r>
      <w:r w:rsidR="00C4639D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ресторанов, кафе, столовых, буфетов, баров, закусочных и иных предприятий общественного питания, за исключением обслуживания на вынос без посещения гражданами помещений таких предпр</w:t>
      </w:r>
      <w:r w:rsidR="00F27E6B">
        <w:rPr>
          <w:rFonts w:ascii="Times New Roman" w:eastAsia="Times New Roman" w:hAnsi="Times New Roman" w:cs="Times New Roman"/>
          <w:color w:val="22272F"/>
          <w:sz w:val="28"/>
          <w:szCs w:val="28"/>
        </w:rPr>
        <w:t>иятий, а также доставки заказов</w:t>
      </w:r>
      <w:r w:rsidR="00440294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Установить, что с 1 июля 2020 года возобновляется работа предприятий общественного питания при условии соблюдения следующих требований: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обслуживание посетителей только на открытых площадках при стационарных предприятиях общественного питания (без обслуживания посетителей в помещениях предприятий общественного питания) с размещением столов с соблюдением </w:t>
      </w:r>
      <w:proofErr w:type="spellStart"/>
      <w:r w:rsidRPr="00440294">
        <w:rPr>
          <w:sz w:val="28"/>
          <w:szCs w:val="28"/>
        </w:rPr>
        <w:t>дистанцирования</w:t>
      </w:r>
      <w:proofErr w:type="spellEnd"/>
      <w:r w:rsidRPr="00440294">
        <w:rPr>
          <w:sz w:val="28"/>
          <w:szCs w:val="28"/>
        </w:rPr>
        <w:t xml:space="preserve"> на расстоянии не менее 1,5 м</w:t>
      </w:r>
      <w:r w:rsidRPr="00440294">
        <w:rPr>
          <w:color w:val="22272F"/>
          <w:sz w:val="28"/>
          <w:szCs w:val="28"/>
        </w:rPr>
        <w:t>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ежедневного перед началом рабочей смены "входного фильтра" с проведением контроля температуры тела работника и обязательным отстранением от нахождения на рабочем месте лиц с повышенной температурой тела и/или с признаками респираторного заболевания; уточнением состояния здоровья работника и лиц, проживающих вместе с ним, информации о возможных контактах с больными лицами или лицами, вернувшимися из другой страны или субъекта Российской Федерации (опрос, анкетирование и др.);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обеспечение персонала запасом одноразовых или многоразовых со сменными фильтрами масок (исходя из продолжительности рабочей смены и смены масок не реже 1 раза в 3 часа, фильтров - в соответствии с инструкцией) для использования их при работе с посетителями, а также дезинфицирующими салфетками, кожными антисептиками для обработки рук, дезинфицирующими средствами. Повторное использование одноразовых масок, а также использование увлаженных масок не допускается;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</w:t>
      </w:r>
      <w:proofErr w:type="gramStart"/>
      <w:r w:rsidRPr="00440294">
        <w:rPr>
          <w:sz w:val="28"/>
          <w:szCs w:val="28"/>
        </w:rPr>
        <w:t>контроля за</w:t>
      </w:r>
      <w:proofErr w:type="gramEnd"/>
      <w:r w:rsidRPr="00440294">
        <w:rPr>
          <w:sz w:val="28"/>
          <w:szCs w:val="28"/>
        </w:rPr>
        <w:t xml:space="preserve"> применением работниками средств индивидуальной защиты;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централизованного сбора использованных одноразовых масок. Перед их размещением в контейнеры для сбора отходов герметичная упаковка в</w:t>
      </w:r>
      <w:r w:rsidRPr="00440294">
        <w:rPr>
          <w:color w:val="22272F"/>
          <w:sz w:val="28"/>
          <w:szCs w:val="28"/>
        </w:rPr>
        <w:t> 2 </w:t>
      </w:r>
      <w:r w:rsidRPr="00440294">
        <w:rPr>
          <w:sz w:val="28"/>
          <w:szCs w:val="28"/>
        </w:rPr>
        <w:t>полиэтиленовых пакета;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организация для посетителей мест обработки рук кожными антисептиками, предназначенными для этих целей (в том числе с помощью установленных дозаторов), или дезинфицирующими салфетками;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проведение ежедневной (ежесменной</w:t>
      </w:r>
      <w:r w:rsidRPr="00440294">
        <w:rPr>
          <w:color w:val="22272F"/>
          <w:sz w:val="28"/>
          <w:szCs w:val="28"/>
        </w:rPr>
        <w:t>) </w:t>
      </w:r>
      <w:r w:rsidRPr="00440294">
        <w:rPr>
          <w:sz w:val="28"/>
          <w:szCs w:val="28"/>
        </w:rPr>
        <w:t xml:space="preserve">влажной уборки служебных помещений и мест общественного пользования (комнаты приема пищи, отдыха персонала, туалетных комнат) с применением дезинфицирующих средств </w:t>
      </w:r>
      <w:proofErr w:type="spellStart"/>
      <w:r w:rsidRPr="00440294">
        <w:rPr>
          <w:sz w:val="28"/>
          <w:szCs w:val="28"/>
        </w:rPr>
        <w:t>вирулицидного</w:t>
      </w:r>
      <w:proofErr w:type="spellEnd"/>
      <w:r w:rsidRPr="00440294">
        <w:rPr>
          <w:sz w:val="28"/>
          <w:szCs w:val="28"/>
        </w:rPr>
        <w:t xml:space="preserve"> действия. Дезинфекция с кратностью обработки каждые 2-4 часа всех контактных поверхностей: дверных ручек, выключателей, поручней, перил, поверхностей столов, спинок стульев, оргтехники;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применение для проведения дезинфекции дезинфицирующих средств, зарегистрированных в установленном порядке и разрешенных к применению в организациях общественного питания, в </w:t>
      </w:r>
      <w:proofErr w:type="gramStart"/>
      <w:r w:rsidRPr="00440294">
        <w:rPr>
          <w:sz w:val="28"/>
          <w:szCs w:val="28"/>
        </w:rPr>
        <w:t>инструкциях</w:t>
      </w:r>
      <w:proofErr w:type="gramEnd"/>
      <w:r w:rsidRPr="00440294">
        <w:rPr>
          <w:sz w:val="28"/>
          <w:szCs w:val="28"/>
        </w:rPr>
        <w:t xml:space="preserve"> по применению которых указаны режимы обеззараживания объектов при вирусных инфекциях;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 xml:space="preserve">обеспечение не </w:t>
      </w:r>
      <w:proofErr w:type="gramStart"/>
      <w:r w:rsidRPr="00440294">
        <w:rPr>
          <w:sz w:val="28"/>
          <w:szCs w:val="28"/>
        </w:rPr>
        <w:t>менее пятидневного</w:t>
      </w:r>
      <w:proofErr w:type="gramEnd"/>
      <w:r w:rsidRPr="00440294">
        <w:rPr>
          <w:sz w:val="28"/>
          <w:szCs w:val="28"/>
        </w:rPr>
        <w:t xml:space="preserve"> запаса моющих и дезинфицирующих средств, средств индивидуальной защиты органов дыхания (маски, респираторы), перчаток;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lastRenderedPageBreak/>
        <w:t>применение в закрытых помещениях с постоянным нахождением работников предприятия устрой</w:t>
      </w:r>
      <w:proofErr w:type="gramStart"/>
      <w:r w:rsidRPr="00440294">
        <w:rPr>
          <w:sz w:val="28"/>
          <w:szCs w:val="28"/>
        </w:rPr>
        <w:t>ств дл</w:t>
      </w:r>
      <w:proofErr w:type="gramEnd"/>
      <w:r w:rsidRPr="00440294">
        <w:rPr>
          <w:sz w:val="28"/>
          <w:szCs w:val="28"/>
        </w:rPr>
        <w:t>я обеззараживания воздуха;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проветривание (при возможности) рабочих помещений каждые 2 часа;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количество одновременно используемой столовой посуды и приборов должно обеспечивать потребности организации. Не допускается использование посуды с трещинами, сколами, отбитыми краями, деформированной, с поврежденной эмалью;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рекомендуется оснащение организаций общественного питания современными посудомоечными машинами с дезинфицирующим эффектом для механизированного мытья посуды и столовых приборов. Механическая мойка посуды на специализированных моечных машинах производится в соответствии с инструкциями по их эксплуатации, при этом применяются режимы обработки, обеспечивающие дезинфекцию посуды и столовых приборов при максимальных температурных режимах;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отсутствии посудомоечной машины мытье посуды осуществляется ручным способом с обработкой всей столовой посуды и приборов дезинфицирующими средствами в соответствии с инструкциями по их применению;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выходе из строя посудомоечной машины, отсутствии условий для соблюдения технологии ручного мытья и дезинфекции посуды применяется одноразовая столовая посуда и приборы или работа организации не осуществляется;</w:t>
      </w:r>
    </w:p>
    <w:p w:rsidR="00440294" w:rsidRPr="00440294" w:rsidRDefault="00440294" w:rsidP="00440294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440294">
        <w:rPr>
          <w:sz w:val="28"/>
          <w:szCs w:val="28"/>
        </w:rPr>
        <w:t>при применении одноразовой посуды производится сбор использованной одноразовой посуды в одноразовые плотно закрываемые пластиковые пакеты;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2) 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 28 марта 2020 года по 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>15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ию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>л</w:t>
      </w:r>
      <w:r w:rsidR="0055309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я 2020 года </w:t>
      </w:r>
      <w:r w:rsidR="0055309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включительно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работу объектов розничной торговли, за исключением: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а) аптек и аптечных пунктов,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б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 объектов розничной торговли в части реализации продовольственных товаров, печатных средств массовой информации, автотранспортных средств, мотоциклов, сельскохозяйственных машин, товаров для животных, ветеринарных препаратов и (или) непродовольственных товаров и услуг первой необходимости, указанных в приложении N 1, продажи товаров дистанционным способом, в том числе с условием доставки;</w:t>
      </w:r>
    </w:p>
    <w:p w:rsidR="005B01DE" w:rsidRPr="005B01DE" w:rsidRDefault="00540E9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в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) 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объектов розничной торговли непродовольственными товарами, имеющих отдельный </w:t>
      </w:r>
      <w:r w:rsidR="00AE5583" w:rsidRPr="00AE5583">
        <w:rPr>
          <w:rFonts w:ascii="Times New Roman" w:eastAsia="Times New Roman" w:hAnsi="Times New Roman" w:cs="Times New Roman"/>
          <w:sz w:val="28"/>
          <w:szCs w:val="28"/>
        </w:rPr>
        <w:t>наружный (уличный)</w:t>
      </w:r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 вход в данный объект и до 400 кв</w:t>
      </w:r>
      <w:proofErr w:type="gram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.м</w:t>
      </w:r>
      <w:proofErr w:type="gramEnd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площади торгового зала, при соблюдении требований пребывания потребителей из расчета 4 кв.м на одного человека и при условии соблюдения санитарно-противоэпидемических мероприятий, дезинфекционного режима и социального </w:t>
      </w:r>
      <w:proofErr w:type="spellStart"/>
      <w:r w:rsidR="00AE5583" w:rsidRP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3) посещение гражданами мест массового отдыха людей (парков, скверов, парков культуры и о</w:t>
      </w:r>
      <w:r w:rsidR="00396400">
        <w:rPr>
          <w:rFonts w:ascii="Times New Roman" w:eastAsia="Times New Roman" w:hAnsi="Times New Roman" w:cs="Times New Roman"/>
          <w:color w:val="22272F"/>
          <w:sz w:val="28"/>
          <w:szCs w:val="28"/>
        </w:rPr>
        <w:t>тдыха, природных парков и т.п.)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1.5. При оказании услуг салонами красоты, оказании услуг косметическими,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При оказании парикмахерских услуг необходимо соблюдать санитарно-противоэпидемические мероприятия, дезинфекционный режим и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социальное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1.6. Приостановить с 30 марта 2020 года в учреждениях, подведомственных министерству социального развития области: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оказание сервисных (платных), дополнительных социальных услуг, за исключением дополнительных социальных услуг, предоставляемых получателям социальных услуг в форме социального обслуживания на дому;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выдачу путевок в социально-оздоровительные центры области.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1.7. Руководителям организаций социального обслуживания семьи и детей предусмотреть работу дежурных групп отделений дневного пребывания детей.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1.8.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Руководителям комплексных центров социального обслуживания населения Саратовской области использовать автотранспорт, предназначенный для доставки граждан, проживающих в сельской местности, в возрасте 65 лет и старше в медицинские организации для проведения диспансеризации и профилактических осмотров, для организации работы мобильных бригад комплексных центров социального обслуживания населения Саратовской области по оказанию пом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ощи гражданам, обратившимся на «горячую линию»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созданных в указанных учреждениях в период введенных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ограничительных мероприятий.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1.9.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Рекомендовать гражданам ограничить поездки, в том числе в целях туризма и отдыха.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Обязать: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.1.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Граждан соблюдать дистанцию до других граждан не менее 1,5 м (социальное </w:t>
      </w:r>
      <w:proofErr w:type="spell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дистанцирование</w:t>
      </w:r>
      <w:proofErr w:type="spell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), в том числе в общественных местах и общественном транспорте, за исключением случаев оказания услуг по перевозке пассажиров и багажа легковым такси, носить лицевые маски в общественных местах, к которым относятся здания, строения, в которые имеют доступ все желающие физические лица, организации, предназначенные для оказания населению различных услуг (бытовых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аптечных, почтовых, финансовых, оздоровительных, образовательных и иных услуг), магазины, предприятия рознично-торговой сети, транспортные средства общего пользования, а также относятся улицы и иные публичные места при наличии там массового скопления людей и при отсутствии соблюдения между ними социальной дистанции, определенной настоящим пунктом.</w:t>
      </w:r>
    </w:p>
    <w:p w:rsidR="005B01DE" w:rsidRDefault="00C26D7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1.10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.2.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Органы власти, организации и индивидуальных предпринимателей, а также иных лиц, деятельность которых связана с совместным пребыванием граждан, обеспечить соблюдение гражданами (в том числе работниками) социального </w:t>
      </w:r>
      <w:proofErr w:type="spell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, в том числе путем нанесения специальной разметки и установления специального режима допуска и нахождения в зданиях, строениях, сооружениях (помещениях в них), на соответствующей территории (включая прилегающую территорию), исключить допуск граждан, не соблюдающих масочный режим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, </w:t>
      </w:r>
      <w:proofErr w:type="gramStart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предусмотренный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пунктом 1.1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.1 настоящего постановления. Положения настоящего пункта не применяются в отношении граждан, посещающих объекты торговли с целью приобретения лицевых масок.</w:t>
      </w:r>
    </w:p>
    <w:p w:rsidR="00AE5583" w:rsidRPr="005B01DE" w:rsidRDefault="00AE5583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 xml:space="preserve">1.10.3. </w:t>
      </w:r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Органы власти, органы местного самоуправления, организации и индивидуальных предпринимателей, осуществляющих организацию обустройства (эксплуатацию) мест массового отдыха людей, обеспечить выполнение на территории мест массового отдыха санитарно-эпидемиологических мероприятий и соблюдение </w:t>
      </w:r>
      <w:proofErr w:type="spellStart"/>
      <w:r w:rsidRPr="00AE5583">
        <w:rPr>
          <w:rFonts w:ascii="Times New Roman" w:eastAsia="Times New Roman" w:hAnsi="Times New Roman" w:cs="Times New Roman"/>
          <w:sz w:val="28"/>
          <w:szCs w:val="28"/>
        </w:rPr>
        <w:t>дезинфикционного</w:t>
      </w:r>
      <w:proofErr w:type="spellEnd"/>
      <w:r w:rsidRPr="00AE5583">
        <w:rPr>
          <w:rFonts w:ascii="Times New Roman" w:eastAsia="Times New Roman" w:hAnsi="Times New Roman" w:cs="Times New Roman"/>
          <w:sz w:val="28"/>
          <w:szCs w:val="28"/>
        </w:rPr>
        <w:t xml:space="preserve"> режима.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1.1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0</w:t>
      </w:r>
      <w:r w:rsidR="00AE5583">
        <w:rPr>
          <w:rFonts w:ascii="Times New Roman" w:eastAsia="Times New Roman" w:hAnsi="Times New Roman" w:cs="Times New Roman"/>
          <w:color w:val="22272F"/>
          <w:sz w:val="28"/>
          <w:szCs w:val="28"/>
        </w:rPr>
        <w:t>.4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Граждан не покидать места проживания (пребывания), за исключением следующих случаев: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обращения за экстренной (неотложной) медицинской помощью и случаев иной прямой угрозы жизни и здоровью;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ближайшему месту приобретения товаров, работ, услуг, реализация которых не ограничена в соответствии с настоящим постановлением;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на дачу и обратно;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нетрудоспособных лиц с целью ухода и (или) доставки продовольственных товаров или товаров первой необходимости;</w:t>
      </w:r>
    </w:p>
    <w:p w:rsid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участия в похоронах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, посещения кладбищ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посещение культовых помещений, зданий, сооружений;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посещения судебных органов, правоохранительных и следственных органов, органов прокуратуры, уголовно-исполнительной инспекции;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выгула домашних животных на расстоянии, не превышающем 100 м от места проживания (пребывания);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выноса отходов до ближайшего места накопления отходов;</w:t>
      </w:r>
    </w:p>
    <w:p w:rsidR="00F822D4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месту (от места) осуществления деятельности (в том числе рабо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ты), которая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осуществления деятельности, связанной с передвижением по территории Саратовской области, в случае если такое передвижение непосредственно связано с осуществлением деятельности, которая не приостановлена (в том числе оказанием транс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портных услуг и услуг доставки)</w:t>
      </w: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занятия физкультурой и спортом на открытом воздухе при условии совместных занятий не более 2 человек и соблюдения расстояния между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занимающимися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не менее 5 метров;</w:t>
      </w:r>
    </w:p>
    <w:p w:rsidR="00F822D4" w:rsidRDefault="00285F69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прогулок на улице не более 2 человек вместе при условии социального </w:t>
      </w:r>
      <w:proofErr w:type="spellStart"/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285F69">
        <w:rPr>
          <w:rFonts w:ascii="Times New Roman" w:eastAsia="Times New Roman" w:hAnsi="Times New Roman" w:cs="Times New Roman"/>
          <w:color w:val="22272F"/>
          <w:sz w:val="28"/>
          <w:szCs w:val="28"/>
        </w:rPr>
        <w:t>, исключая посещение детских площадок, мест массового пребывания людей, ограниченных для посещения гражданами настоящим постановлением</w:t>
      </w:r>
      <w:r w:rsid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8C45A4" w:rsidRDefault="008C45A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8C45A4">
        <w:rPr>
          <w:rFonts w:ascii="Times New Roman" w:eastAsia="Times New Roman" w:hAnsi="Times New Roman" w:cs="Times New Roman"/>
          <w:sz w:val="28"/>
          <w:szCs w:val="28"/>
        </w:rPr>
        <w:t>посещения избирательных участков, избирательных комиссий;</w:t>
      </w:r>
    </w:p>
    <w:p w:rsidR="005B01DE" w:rsidRDefault="00F822D4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следования к месту бесплатной выдачи лицевых масок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proofErr w:type="gram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не распространяются на случаи оказания медицинской помо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щи, дея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тельность правоохранительных органов, органов по делам гражданской обороны и чрезвычайным ситуациям и подведомственных им организаций, органов по надзору в сфере защиты прав потребителей и благополучия человека, иных органов в части действий, непосредственно направленных на защиту жизни, здоровья и иных прав и свобод 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граждан, в том числе противодей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ствие преступности, охрану</w:t>
      </w:r>
      <w:proofErr w:type="gram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общественного порядка, собственности и обеспечение общественной безопасности.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Ограничения, установленные настоящим пунктом, также не распространяются: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  работников государственных органов, органов местного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самоуправления муниц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ипальных образований и подведом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ственных им предприятий и учреждений;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адвокатов и нотариусов;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на  граждан, принимающих участие в добровольческой (волонтерской) деятельности в целях оказания помощи гражданам в  связи с    пандемией </w:t>
      </w:r>
      <w:proofErr w:type="spellStart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коронавируса</w:t>
      </w:r>
      <w:proofErr w:type="spellEnd"/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;</w:t>
      </w:r>
    </w:p>
    <w:p w:rsidR="00F822D4" w:rsidRP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следующих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к месту жительства и (или) к месту работы, и (или) к 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месту осу</w:t>
      </w: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ществления деятельности, находя</w:t>
      </w: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щихся за пределами Саратовской области;</w:t>
      </w:r>
    </w:p>
    <w:p w:rsidR="00F822D4" w:rsidRDefault="00F822D4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F822D4">
        <w:rPr>
          <w:rFonts w:ascii="Times New Roman" w:eastAsia="Times New Roman" w:hAnsi="Times New Roman" w:cs="Times New Roman"/>
          <w:color w:val="22272F"/>
          <w:sz w:val="28"/>
          <w:szCs w:val="28"/>
        </w:rPr>
        <w:t>на  граждан, подлежащих призыву в Вооруженные Силы Российской Федерации, и на  мероприятия, связанные с призывом на  военную службу по повесткам военных комиссариатов муниципальных районов, с соблюдением всех предписанных мер безопасности.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Посещение гражданами культовых помещений, зданий, сооружений при совершении богослужения с участием граждан осуществляется при соблюдении санитарно-противоэпидемических мероприятий, дезинфекционного режима и социального </w:t>
      </w:r>
      <w:proofErr w:type="spellStart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дистанцирования</w:t>
      </w:r>
      <w:proofErr w:type="spellEnd"/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между посетителями не менее 1,5 м, а   также при соблюдении следующих условий:</w:t>
      </w:r>
    </w:p>
    <w:p w:rsidR="00B10C98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не более 400 кв. м с ограничением численности находящихся внутри храма не более 1 человека на 4 кв. м;</w:t>
      </w:r>
    </w:p>
    <w:p w:rsidR="00B10C98" w:rsidRPr="00F822D4" w:rsidRDefault="00B10C98" w:rsidP="00F822D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B10C98">
        <w:rPr>
          <w:rFonts w:ascii="Times New Roman" w:eastAsia="Times New Roman" w:hAnsi="Times New Roman" w:cs="Times New Roman"/>
          <w:color w:val="22272F"/>
          <w:sz w:val="28"/>
          <w:szCs w:val="28"/>
        </w:rPr>
        <w:t>при площади культовых помещений более 400 кв. м с ограничением численности находящихся внутри храма до 100 человек.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образования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района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во взаимодействии с органами местного самоуправления области (по согласованию):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образовательных организаций, расположенных на территории Саратовской области, в условиях домашней самоизоляции обучающихся и педагогических работников с учетом методических рекомендаций по реализации образовательных программ с применением электронного обучения и дистанционных образовательных технологий;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дежурных групп в дошкольных образовательных организациях, расположенных на территории Саратовской области, для сотрудников организаций, деятельность которых не приостановлена;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организовать работу подведомственных организаций с соблюдением санитарно-эпидемиологических требований.</w:t>
      </w:r>
    </w:p>
    <w:p w:rsidR="005B01DE" w:rsidRPr="005B01DE" w:rsidRDefault="0055309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3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Начальнику Управления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сельского хозяйства </w:t>
      </w:r>
      <w:r w:rsidR="00C26D79">
        <w:rPr>
          <w:rFonts w:ascii="Times New Roman" w:eastAsia="Times New Roman" w:hAnsi="Times New Roman" w:cs="Times New Roman"/>
          <w:color w:val="22272F"/>
          <w:sz w:val="28"/>
          <w:szCs w:val="28"/>
        </w:rPr>
        <w:t>администрации Романовского муниципального района д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овести до сельскохозяйственных предприятий, организаций, которые осуществляют мероприятия по перемещению и захоронению умерших, организаций в сфере строительства и дорожной деятельности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 xml:space="preserve">организаций и индивидуальных предпринимателей в </w:t>
      </w:r>
      <w:r w:rsidR="00E93D3F" w:rsidRPr="00E93D3F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сфере </w:t>
      </w:r>
      <w:r w:rsidR="00E93D3F" w:rsidRPr="00E93D3F">
        <w:rPr>
          <w:rFonts w:ascii="Times New Roman" w:eastAsia="Times New Roman" w:hAnsi="Times New Roman" w:cs="Times New Roman"/>
          <w:sz w:val="28"/>
          <w:szCs w:val="28"/>
        </w:rPr>
        <w:t>обращения с ломом и отходами черных и цветных металлов</w:t>
      </w:r>
      <w:r w:rsidR="00E93D3F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соответственно предложения главного санитарного врача по Саратовской области об обеспечении санитарно-эпидемиологического благополучия населения на территории Саратовской области</w:t>
      </w:r>
      <w:proofErr w:type="gramEnd"/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при проведении работ в указанных отраслях.</w:t>
      </w:r>
    </w:p>
    <w:p w:rsidR="005B01DE" w:rsidRPr="005B01DE" w:rsidRDefault="00B10C98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lastRenderedPageBreak/>
        <w:t>5</w:t>
      </w:r>
      <w:r w:rsidR="005B01DE"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. Руководителям организаций, деятельность которых не приостановлена, предусмотреть: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режим самоизоляции для людей с высоким риском тяжелого заболевания (лиц старше 65 лет, лиц с хроническими заболеваниями, в первую очередь - лиц с </w:t>
      </w:r>
      <w:proofErr w:type="gramStart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сердечно-сосудистыми</w:t>
      </w:r>
      <w:proofErr w:type="gramEnd"/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 заболеваниями, болезнями органов дыхания, диабетом);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сохранение работы в удаленном доступе, если это не нарушает функционирование организации;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введение, если возможно, посменной работы с нахождением на дистанционной работе контингентов из группы риска;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масочного режима всеми работниками;</w:t>
      </w:r>
    </w:p>
    <w:p w:rsidR="005B01DE" w:rsidRPr="005B01DE" w:rsidRDefault="005B01DE" w:rsidP="005B0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8"/>
          <w:szCs w:val="28"/>
        </w:rPr>
      </w:pPr>
      <w:r w:rsidRPr="005B01DE">
        <w:rPr>
          <w:rFonts w:ascii="Times New Roman" w:eastAsia="Times New Roman" w:hAnsi="Times New Roman" w:cs="Times New Roman"/>
          <w:color w:val="22272F"/>
          <w:sz w:val="28"/>
          <w:szCs w:val="28"/>
        </w:rPr>
        <w:t>соблюдение дезинфекционного режима.</w:t>
      </w:r>
    </w:p>
    <w:p w:rsidR="00895264" w:rsidRPr="00F7128A" w:rsidRDefault="00895264" w:rsidP="00D6188D">
      <w:pPr>
        <w:pStyle w:val="s1"/>
        <w:spacing w:before="0" w:beforeAutospacing="0" w:after="0" w:afterAutospacing="0"/>
        <w:ind w:firstLine="709"/>
        <w:jc w:val="both"/>
        <w:rPr>
          <w:rFonts w:eastAsiaTheme="minorEastAsia"/>
          <w:sz w:val="28"/>
          <w:szCs w:val="28"/>
        </w:rPr>
      </w:pPr>
    </w:p>
    <w:p w:rsidR="00D03FDF" w:rsidRPr="00D6188D" w:rsidRDefault="00B10C98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6"/>
      <w:bookmarkEnd w:id="1"/>
      <w:r>
        <w:rPr>
          <w:rFonts w:ascii="Times New Roman" w:hAnsi="Times New Roman" w:cs="Times New Roman"/>
          <w:sz w:val="28"/>
          <w:szCs w:val="28"/>
        </w:rPr>
        <w:t>6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35C0C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D03FDF" w:rsidRDefault="00B10C98" w:rsidP="00D61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7"/>
      <w:bookmarkEnd w:id="2"/>
      <w:r>
        <w:rPr>
          <w:rFonts w:ascii="Times New Roman" w:hAnsi="Times New Roman" w:cs="Times New Roman"/>
          <w:sz w:val="28"/>
          <w:szCs w:val="28"/>
        </w:rPr>
        <w:t>7</w:t>
      </w:r>
      <w:r w:rsidR="00D03FDF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03FDF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03FDF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9334A" w:rsidRPr="00D6188D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9334A" w:rsidRPr="00D6188D" w:rsidRDefault="0009334A" w:rsidP="0009334A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09334A" w:rsidRDefault="0009334A" w:rsidP="00D6188D">
      <w:pPr>
        <w:spacing w:after="0" w:line="240" w:lineRule="auto"/>
        <w:ind w:firstLine="709"/>
        <w:jc w:val="right"/>
        <w:rPr>
          <w:rStyle w:val="af4"/>
          <w:rFonts w:ascii="Times New Roman" w:hAnsi="Times New Roman" w:cs="Times New Roman"/>
          <w:sz w:val="28"/>
          <w:szCs w:val="28"/>
        </w:rPr>
      </w:pPr>
      <w:bookmarkStart w:id="4" w:name="sub_1000"/>
      <w:bookmarkEnd w:id="3"/>
    </w:p>
    <w:p w:rsidR="00D03FDF" w:rsidRPr="00D6188D" w:rsidRDefault="00D03FDF" w:rsidP="00D6188D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188D">
        <w:rPr>
          <w:rStyle w:val="af4"/>
          <w:rFonts w:ascii="Times New Roman" w:hAnsi="Times New Roman" w:cs="Times New Roman"/>
          <w:sz w:val="28"/>
          <w:szCs w:val="28"/>
        </w:rPr>
        <w:t>Приложение N 1</w:t>
      </w:r>
      <w:r w:rsidRPr="00D6188D">
        <w:rPr>
          <w:rStyle w:val="af4"/>
          <w:rFonts w:ascii="Times New Roman" w:hAnsi="Times New Roman" w:cs="Times New Roman"/>
          <w:sz w:val="28"/>
          <w:szCs w:val="28"/>
        </w:rPr>
        <w:br/>
        <w:t>к постановлению Правительства</w:t>
      </w:r>
      <w:r w:rsidRPr="00D6188D">
        <w:rPr>
          <w:rStyle w:val="af4"/>
          <w:rFonts w:ascii="Times New Roman" w:hAnsi="Times New Roman" w:cs="Times New Roman"/>
          <w:sz w:val="28"/>
          <w:szCs w:val="28"/>
        </w:rPr>
        <w:br/>
        <w:t>Саратовской области</w:t>
      </w:r>
      <w:r w:rsidRPr="00D6188D">
        <w:rPr>
          <w:rStyle w:val="af4"/>
          <w:rFonts w:ascii="Times New Roman" w:hAnsi="Times New Roman" w:cs="Times New Roman"/>
          <w:sz w:val="28"/>
          <w:szCs w:val="28"/>
        </w:rPr>
        <w:br/>
        <w:t>от 26 марта 2020 года N 208-П</w:t>
      </w:r>
    </w:p>
    <w:bookmarkEnd w:id="4"/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03FDF" w:rsidRPr="00D6188D" w:rsidRDefault="00D03FDF" w:rsidP="00D6188D">
      <w:pPr>
        <w:pStyle w:val="1"/>
        <w:spacing w:before="0"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6188D">
        <w:rPr>
          <w:rFonts w:ascii="Times New Roman" w:hAnsi="Times New Roman" w:cs="Times New Roman"/>
          <w:sz w:val="28"/>
          <w:szCs w:val="28"/>
        </w:rPr>
        <w:t>Перечень</w:t>
      </w:r>
      <w:r w:rsidRPr="00D6188D">
        <w:rPr>
          <w:rFonts w:ascii="Times New Roman" w:hAnsi="Times New Roman" w:cs="Times New Roman"/>
          <w:sz w:val="28"/>
          <w:szCs w:val="28"/>
        </w:rPr>
        <w:br/>
        <w:t xml:space="preserve"> непродовольственных товаров и услуг первой необходимости</w:t>
      </w:r>
    </w:p>
    <w:p w:rsidR="00D03FDF" w:rsidRPr="00D6188D" w:rsidRDefault="00D03FDF" w:rsidP="00D6188D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1. Санитарно-гигиеническая маска.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2. Антисептик для рук.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3. Салфетки влажные.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4. Салфетки сухие.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5. Мыло туалетное.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6. Мыло хозяйственное.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7. Паста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8. Щетка зубная.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9. Бумага туалетная.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10. Гигиенические прокладки.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11. Стиральный порошок.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12. Подгузники детские.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13. Спички.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14. Свечи.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15. Пеленка для новорожденного.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16. Шампунь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17. Крем от опрелостей детский.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18. Бутылочка для кормления.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19. Соска-пустышка.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20. Бензин автомобильный.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21. Дизельное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22. Газомоторное топливо.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23. Услуги связи (сим-карты) и сопутствующие товары (телефоны, модемы, роутеры).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24. Предметы, необходимые для погребения.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25. Услуги по техническому обслуживанию и ремонту автотранспортных средств, в том числе мойка автотранспортных средств.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26. Техническое обслуживание и ремонт мотоциклов.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27. Автомобильные детали, узлы и принадлежности.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28. Детали, узлы и принадлежности для сельскохозяйственной техники.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29. Услуги по ремонту и техническому обслуживанию самоходной техники, оборудования для сельского и лесного хозяйства.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30. Ветеринарные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31. Офтальмологические изделия (оборудование).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32. Услуги по ремонту обуви и одежды.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33. Садово-огородная техника и инвентарь, запчасти и аксессуары для садово-огородной техники, семена, саженцы, рассада (выращивание рассады), удобрения, уход за растениями, средства защиты от насекомых и грызунов.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34. Парикмахерские услуги.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35. Услуги по обращению с отходами производства и потребления (сбор, транспортирование, обработка, утилизация, обезвреживание, размещение промышленных и коммунальных отходов).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36. Услуги </w:t>
      </w:r>
      <w:proofErr w:type="spellStart"/>
      <w:r w:rsidRPr="00D6188D">
        <w:rPr>
          <w:color w:val="22272F"/>
          <w:sz w:val="28"/>
          <w:szCs w:val="28"/>
        </w:rPr>
        <w:t>микрофинансовых</w:t>
      </w:r>
      <w:proofErr w:type="spellEnd"/>
      <w:r w:rsidRPr="00D6188D">
        <w:rPr>
          <w:color w:val="22272F"/>
          <w:sz w:val="28"/>
          <w:szCs w:val="28"/>
        </w:rPr>
        <w:t xml:space="preserve"> организаций, а также иных юридических лиц, имеющих право на осуществление </w:t>
      </w:r>
      <w:proofErr w:type="spellStart"/>
      <w:r w:rsidRPr="00D6188D">
        <w:rPr>
          <w:color w:val="22272F"/>
          <w:sz w:val="28"/>
          <w:szCs w:val="28"/>
        </w:rPr>
        <w:t>микрофинансовой</w:t>
      </w:r>
      <w:proofErr w:type="spellEnd"/>
      <w:r w:rsidRPr="00D6188D">
        <w:rPr>
          <w:color w:val="22272F"/>
          <w:sz w:val="28"/>
          <w:szCs w:val="28"/>
        </w:rPr>
        <w:t xml:space="preserve"> деятельности по предоставлению </w:t>
      </w:r>
      <w:proofErr w:type="spellStart"/>
      <w:r w:rsidRPr="00D6188D">
        <w:rPr>
          <w:color w:val="22272F"/>
          <w:sz w:val="28"/>
          <w:szCs w:val="28"/>
        </w:rPr>
        <w:t>микрозаймов</w:t>
      </w:r>
      <w:proofErr w:type="spellEnd"/>
      <w:r w:rsidRPr="00D6188D">
        <w:rPr>
          <w:color w:val="22272F"/>
          <w:sz w:val="28"/>
          <w:szCs w:val="28"/>
        </w:rPr>
        <w:t xml:space="preserve"> (микрофинансирование).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37. Услуги химчистки.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38. Услуги полиграфические и услуги, связанные с печатанием.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39. Услуги по размещению наружной рекламы.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40. Услуги по ремонту компьютеров и периферийного компьютерного оборудования,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41. Услуги по ремонту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42. Услуги по ремонту электронной бытовой техники, без оказания услуг на дому.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43. Услуги по ремонту бытовых приборов, без оказания услуг на дому.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44. Услуги по изготовлению ключей, без оказания услуг на дому.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45. Средства коллективной и индивидуальной защиты в электроустановках, электрическое оборудование, кабельная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46. Нижнее белье.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47. Чулочно-носочная продукция.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48. Ортопедические обувь и средства.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49. Детская одежда и обувь.</w:t>
      </w:r>
    </w:p>
    <w:p w:rsidR="00B10C98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50. Галантерея.</w:t>
      </w:r>
    </w:p>
    <w:p w:rsidR="00B10C98" w:rsidRPr="00D6188D" w:rsidRDefault="00B10C98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B10C98">
        <w:rPr>
          <w:color w:val="22272F"/>
          <w:sz w:val="28"/>
          <w:szCs w:val="28"/>
        </w:rPr>
        <w:t>51. Головные уборы.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lastRenderedPageBreak/>
        <w:t>При оказании услуг, указанных в </w:t>
      </w:r>
      <w:hyperlink r:id="rId9" w:anchor="/document/73801813/entry/1040" w:history="1">
        <w:r w:rsidRPr="00CF1BD2">
          <w:rPr>
            <w:rStyle w:val="af7"/>
            <w:color w:val="auto"/>
            <w:sz w:val="28"/>
            <w:szCs w:val="28"/>
            <w:u w:val="none"/>
          </w:rPr>
          <w:t>пунктах 40-44</w:t>
        </w:r>
      </w:hyperlink>
      <w:r w:rsidRPr="00D6188D">
        <w:rPr>
          <w:color w:val="22272F"/>
          <w:sz w:val="28"/>
          <w:szCs w:val="28"/>
        </w:rPr>
        <w:t>, необходимо соблюдать следующие требования: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организация обслуживания только по предварительной записи;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обслуживание одновременно не более одного человека в зале и исключить ожидание обслуживания посетителями внутри помещения мастерских;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организация ежедневного перед началом рабочей смены </w:t>
      </w:r>
      <w:r w:rsidR="00B10C98">
        <w:rPr>
          <w:color w:val="22272F"/>
          <w:sz w:val="28"/>
          <w:szCs w:val="28"/>
        </w:rPr>
        <w:t>«входного фильтра»</w:t>
      </w:r>
      <w:r w:rsidRPr="00D6188D">
        <w:rPr>
          <w:color w:val="22272F"/>
          <w:sz w:val="28"/>
          <w:szCs w:val="28"/>
        </w:rPr>
        <w:t xml:space="preserve"> и в течение рабочего дня осмотра работников с проведением контроля температуры тела и отстранением от работы лиц с признаками респираторных заболеваний;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проведение генеральной уборки и дезинфекции перед началом рабочего дня и в течение рабочего дня средствами с </w:t>
      </w:r>
      <w:proofErr w:type="spellStart"/>
      <w:r w:rsidRPr="00D6188D">
        <w:rPr>
          <w:color w:val="22272F"/>
          <w:sz w:val="28"/>
          <w:szCs w:val="28"/>
        </w:rPr>
        <w:t>вирулицидной</w:t>
      </w:r>
      <w:proofErr w:type="spellEnd"/>
      <w:r w:rsidRPr="00D6188D">
        <w:rPr>
          <w:color w:val="22272F"/>
          <w:sz w:val="28"/>
          <w:szCs w:val="28"/>
        </w:rPr>
        <w:t xml:space="preserve"> активностью, обеззараживание воздуха в помещениях;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использование средств индивидуальной защиты: маска или респиратор фильтрующий, перчатки, кожных антисептиков для обработки рук;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временное отстранение от работы лиц из групп риска (старше 65 лет, имеющих хронические заболевания, беременных);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 xml:space="preserve">ограничение контактов между работниками и клиентами и между работниками путем организации обслуживания с соблюдением принципов социального </w:t>
      </w:r>
      <w:proofErr w:type="spellStart"/>
      <w:r w:rsidRPr="00D6188D">
        <w:rPr>
          <w:color w:val="22272F"/>
          <w:sz w:val="28"/>
          <w:szCs w:val="28"/>
        </w:rPr>
        <w:t>дистанцирования</w:t>
      </w:r>
      <w:proofErr w:type="spellEnd"/>
      <w:r w:rsidRPr="00D6188D">
        <w:rPr>
          <w:color w:val="22272F"/>
          <w:sz w:val="28"/>
          <w:szCs w:val="28"/>
        </w:rPr>
        <w:t>, не менее 1,5 м;</w:t>
      </w:r>
    </w:p>
    <w:p w:rsidR="0078011E" w:rsidRPr="00D6188D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запретить прием пищи на рабочих местах;</w:t>
      </w:r>
    </w:p>
    <w:p w:rsidR="0078011E" w:rsidRDefault="0078011E" w:rsidP="00D6188D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 w:rsidRPr="00D6188D">
        <w:rPr>
          <w:color w:val="22272F"/>
          <w:sz w:val="28"/>
          <w:szCs w:val="28"/>
        </w:rPr>
        <w:t>выполнение санитарных правил и гигиенических нормативов.</w:t>
      </w:r>
      <w:r w:rsidR="00B37BA2">
        <w:rPr>
          <w:color w:val="22272F"/>
          <w:sz w:val="28"/>
          <w:szCs w:val="28"/>
        </w:rPr>
        <w:t>».</w:t>
      </w:r>
    </w:p>
    <w:p w:rsidR="00667593" w:rsidRPr="00D6188D" w:rsidRDefault="00B37BA2" w:rsidP="00C66C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72F"/>
          <w:sz w:val="28"/>
          <w:szCs w:val="28"/>
        </w:rPr>
        <w:t>2</w:t>
      </w:r>
      <w:r w:rsidR="00C66C10" w:rsidRPr="00C66C10">
        <w:rPr>
          <w:rFonts w:ascii="Times New Roman" w:eastAsia="Times New Roman" w:hAnsi="Times New Roman" w:cs="Times New Roman"/>
          <w:color w:val="22272F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>Разместить</w:t>
      </w:r>
      <w:proofErr w:type="gramEnd"/>
      <w:r w:rsidR="00667593" w:rsidRPr="00D6188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настоящее постановление на официальном сайте администрации Романовского муниципального района.</w:t>
      </w:r>
    </w:p>
    <w:p w:rsidR="0009334A" w:rsidRPr="00341844" w:rsidRDefault="00B37BA2" w:rsidP="00667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72F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67593" w:rsidRPr="00D6188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67593" w:rsidRPr="00D6188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667593" w:rsidRPr="00D6188D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D03FDF" w:rsidRPr="00D6188D" w:rsidRDefault="00D03FDF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667593" w:rsidRPr="00D6188D" w:rsidRDefault="00667593" w:rsidP="00667593">
      <w:pPr>
        <w:pStyle w:val="a3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6188D">
        <w:rPr>
          <w:rFonts w:ascii="Times New Roman" w:hAnsi="Times New Roman" w:cs="Times New Roman"/>
          <w:b/>
          <w:sz w:val="28"/>
          <w:szCs w:val="28"/>
        </w:rPr>
        <w:t>муниципального района                                                     А.И. Щербаков</w:t>
      </w: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A55E7B" w:rsidRPr="00D6188D" w:rsidRDefault="00A55E7B" w:rsidP="00D618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55E7B" w:rsidRPr="00D6188D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F415D9"/>
    <w:multiLevelType w:val="hybridMultilevel"/>
    <w:tmpl w:val="95A8F65E"/>
    <w:lvl w:ilvl="0" w:tplc="A5D8C650">
      <w:start w:val="1"/>
      <w:numFmt w:val="bullet"/>
      <w:lvlText w:val="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07F14"/>
    <w:rsid w:val="000256BE"/>
    <w:rsid w:val="00033E33"/>
    <w:rsid w:val="000444F2"/>
    <w:rsid w:val="000465BF"/>
    <w:rsid w:val="00053731"/>
    <w:rsid w:val="0007141B"/>
    <w:rsid w:val="000905DB"/>
    <w:rsid w:val="0009334A"/>
    <w:rsid w:val="000941DB"/>
    <w:rsid w:val="000A7E14"/>
    <w:rsid w:val="000E313E"/>
    <w:rsid w:val="000E620D"/>
    <w:rsid w:val="000E7BDF"/>
    <w:rsid w:val="00114AB3"/>
    <w:rsid w:val="001221DD"/>
    <w:rsid w:val="001247BF"/>
    <w:rsid w:val="00124984"/>
    <w:rsid w:val="00127D98"/>
    <w:rsid w:val="00130383"/>
    <w:rsid w:val="0014787F"/>
    <w:rsid w:val="0015565D"/>
    <w:rsid w:val="00197660"/>
    <w:rsid w:val="001E1133"/>
    <w:rsid w:val="001E5CD7"/>
    <w:rsid w:val="0020581F"/>
    <w:rsid w:val="00220898"/>
    <w:rsid w:val="00222030"/>
    <w:rsid w:val="00224C5B"/>
    <w:rsid w:val="00230E34"/>
    <w:rsid w:val="00267CA7"/>
    <w:rsid w:val="002713E7"/>
    <w:rsid w:val="00285F69"/>
    <w:rsid w:val="002922D6"/>
    <w:rsid w:val="002A156D"/>
    <w:rsid w:val="002A5DB6"/>
    <w:rsid w:val="002A5E31"/>
    <w:rsid w:val="002A6941"/>
    <w:rsid w:val="002C41C7"/>
    <w:rsid w:val="002C6927"/>
    <w:rsid w:val="002E2DFC"/>
    <w:rsid w:val="002E34EC"/>
    <w:rsid w:val="00304417"/>
    <w:rsid w:val="00323044"/>
    <w:rsid w:val="00325417"/>
    <w:rsid w:val="003363E1"/>
    <w:rsid w:val="00341844"/>
    <w:rsid w:val="003424DB"/>
    <w:rsid w:val="00351B9C"/>
    <w:rsid w:val="00371786"/>
    <w:rsid w:val="00380CB7"/>
    <w:rsid w:val="00396400"/>
    <w:rsid w:val="003A0D31"/>
    <w:rsid w:val="003D74A9"/>
    <w:rsid w:val="00403CDB"/>
    <w:rsid w:val="00435134"/>
    <w:rsid w:val="00436FB4"/>
    <w:rsid w:val="00440294"/>
    <w:rsid w:val="0044232F"/>
    <w:rsid w:val="00454FE4"/>
    <w:rsid w:val="004740B7"/>
    <w:rsid w:val="004904F8"/>
    <w:rsid w:val="00493C3F"/>
    <w:rsid w:val="004A55E7"/>
    <w:rsid w:val="004C5421"/>
    <w:rsid w:val="00506F9C"/>
    <w:rsid w:val="00514CE3"/>
    <w:rsid w:val="0052274C"/>
    <w:rsid w:val="00523146"/>
    <w:rsid w:val="00525D31"/>
    <w:rsid w:val="0052768F"/>
    <w:rsid w:val="00540E99"/>
    <w:rsid w:val="00541054"/>
    <w:rsid w:val="0055309E"/>
    <w:rsid w:val="0058300A"/>
    <w:rsid w:val="005A5494"/>
    <w:rsid w:val="005B01DE"/>
    <w:rsid w:val="005B19A4"/>
    <w:rsid w:val="005D5760"/>
    <w:rsid w:val="005E6D92"/>
    <w:rsid w:val="005F5E86"/>
    <w:rsid w:val="005F7AB4"/>
    <w:rsid w:val="00601494"/>
    <w:rsid w:val="0060458C"/>
    <w:rsid w:val="00605A91"/>
    <w:rsid w:val="006069C1"/>
    <w:rsid w:val="006319CB"/>
    <w:rsid w:val="006344D1"/>
    <w:rsid w:val="00635C0C"/>
    <w:rsid w:val="00665E81"/>
    <w:rsid w:val="00667593"/>
    <w:rsid w:val="006858EF"/>
    <w:rsid w:val="00693DEE"/>
    <w:rsid w:val="006B1169"/>
    <w:rsid w:val="006E2D00"/>
    <w:rsid w:val="006E3A0D"/>
    <w:rsid w:val="006F5CEB"/>
    <w:rsid w:val="007163BE"/>
    <w:rsid w:val="007368D0"/>
    <w:rsid w:val="007436A8"/>
    <w:rsid w:val="00751CEA"/>
    <w:rsid w:val="00762151"/>
    <w:rsid w:val="00766206"/>
    <w:rsid w:val="007701EC"/>
    <w:rsid w:val="00771992"/>
    <w:rsid w:val="00772FC6"/>
    <w:rsid w:val="0078011E"/>
    <w:rsid w:val="00782A46"/>
    <w:rsid w:val="007927D9"/>
    <w:rsid w:val="00794854"/>
    <w:rsid w:val="007959C7"/>
    <w:rsid w:val="007A1959"/>
    <w:rsid w:val="007B3514"/>
    <w:rsid w:val="007C0097"/>
    <w:rsid w:val="007C3AF0"/>
    <w:rsid w:val="007D7F80"/>
    <w:rsid w:val="007F6408"/>
    <w:rsid w:val="00812D0F"/>
    <w:rsid w:val="008137DD"/>
    <w:rsid w:val="0081673A"/>
    <w:rsid w:val="00834561"/>
    <w:rsid w:val="00846633"/>
    <w:rsid w:val="00860286"/>
    <w:rsid w:val="0086702C"/>
    <w:rsid w:val="00867597"/>
    <w:rsid w:val="00880367"/>
    <w:rsid w:val="00895264"/>
    <w:rsid w:val="008A395A"/>
    <w:rsid w:val="008A7D14"/>
    <w:rsid w:val="008C45A4"/>
    <w:rsid w:val="008D2747"/>
    <w:rsid w:val="008D50AE"/>
    <w:rsid w:val="008E0D68"/>
    <w:rsid w:val="008E3F70"/>
    <w:rsid w:val="008F21AC"/>
    <w:rsid w:val="008F333A"/>
    <w:rsid w:val="008F462D"/>
    <w:rsid w:val="008F758C"/>
    <w:rsid w:val="00900C23"/>
    <w:rsid w:val="0090291A"/>
    <w:rsid w:val="00943036"/>
    <w:rsid w:val="00944616"/>
    <w:rsid w:val="00964A50"/>
    <w:rsid w:val="00971413"/>
    <w:rsid w:val="00980C7A"/>
    <w:rsid w:val="00995A84"/>
    <w:rsid w:val="0099682C"/>
    <w:rsid w:val="009D51D6"/>
    <w:rsid w:val="009E2D78"/>
    <w:rsid w:val="009E4B59"/>
    <w:rsid w:val="009E57AA"/>
    <w:rsid w:val="00A020AA"/>
    <w:rsid w:val="00A05709"/>
    <w:rsid w:val="00A05D19"/>
    <w:rsid w:val="00A11991"/>
    <w:rsid w:val="00A33B39"/>
    <w:rsid w:val="00A43435"/>
    <w:rsid w:val="00A526D3"/>
    <w:rsid w:val="00A55C72"/>
    <w:rsid w:val="00A55E7B"/>
    <w:rsid w:val="00A57ADA"/>
    <w:rsid w:val="00AA41EB"/>
    <w:rsid w:val="00AD21F3"/>
    <w:rsid w:val="00AD3FAC"/>
    <w:rsid w:val="00AE5583"/>
    <w:rsid w:val="00AE778D"/>
    <w:rsid w:val="00AF3549"/>
    <w:rsid w:val="00AF422A"/>
    <w:rsid w:val="00B10C98"/>
    <w:rsid w:val="00B130A9"/>
    <w:rsid w:val="00B134D1"/>
    <w:rsid w:val="00B13E4F"/>
    <w:rsid w:val="00B17315"/>
    <w:rsid w:val="00B30661"/>
    <w:rsid w:val="00B37BA2"/>
    <w:rsid w:val="00B47D49"/>
    <w:rsid w:val="00B756D9"/>
    <w:rsid w:val="00B7610C"/>
    <w:rsid w:val="00BC3AC9"/>
    <w:rsid w:val="00BC7948"/>
    <w:rsid w:val="00BE3992"/>
    <w:rsid w:val="00BE7B0E"/>
    <w:rsid w:val="00BF2827"/>
    <w:rsid w:val="00BF3D07"/>
    <w:rsid w:val="00BF74B4"/>
    <w:rsid w:val="00C02DEA"/>
    <w:rsid w:val="00C12010"/>
    <w:rsid w:val="00C20377"/>
    <w:rsid w:val="00C259F4"/>
    <w:rsid w:val="00C26D79"/>
    <w:rsid w:val="00C35489"/>
    <w:rsid w:val="00C44C4A"/>
    <w:rsid w:val="00C4639D"/>
    <w:rsid w:val="00C66839"/>
    <w:rsid w:val="00C66C10"/>
    <w:rsid w:val="00C66DF6"/>
    <w:rsid w:val="00C7182B"/>
    <w:rsid w:val="00C75668"/>
    <w:rsid w:val="00C905CF"/>
    <w:rsid w:val="00CB1CDB"/>
    <w:rsid w:val="00CF1BD2"/>
    <w:rsid w:val="00CF266F"/>
    <w:rsid w:val="00CF4739"/>
    <w:rsid w:val="00CF57CD"/>
    <w:rsid w:val="00CF6597"/>
    <w:rsid w:val="00D0242B"/>
    <w:rsid w:val="00D03FDF"/>
    <w:rsid w:val="00D27F72"/>
    <w:rsid w:val="00D429A1"/>
    <w:rsid w:val="00D6188D"/>
    <w:rsid w:val="00D66315"/>
    <w:rsid w:val="00D73D00"/>
    <w:rsid w:val="00D83617"/>
    <w:rsid w:val="00D8478A"/>
    <w:rsid w:val="00D9606C"/>
    <w:rsid w:val="00DA3C37"/>
    <w:rsid w:val="00DC5C56"/>
    <w:rsid w:val="00DE1B26"/>
    <w:rsid w:val="00DE1EC9"/>
    <w:rsid w:val="00DE6F5C"/>
    <w:rsid w:val="00DF0F9C"/>
    <w:rsid w:val="00E32DAD"/>
    <w:rsid w:val="00E35206"/>
    <w:rsid w:val="00E70ECD"/>
    <w:rsid w:val="00E93D3F"/>
    <w:rsid w:val="00E95D18"/>
    <w:rsid w:val="00EA18CF"/>
    <w:rsid w:val="00EA61D4"/>
    <w:rsid w:val="00EC68B9"/>
    <w:rsid w:val="00ED7F0F"/>
    <w:rsid w:val="00EE13D4"/>
    <w:rsid w:val="00EF2D57"/>
    <w:rsid w:val="00EF3915"/>
    <w:rsid w:val="00F0727F"/>
    <w:rsid w:val="00F168F5"/>
    <w:rsid w:val="00F262E0"/>
    <w:rsid w:val="00F27E6B"/>
    <w:rsid w:val="00F7128A"/>
    <w:rsid w:val="00F822D4"/>
    <w:rsid w:val="00FA0F2F"/>
    <w:rsid w:val="00FA56F5"/>
    <w:rsid w:val="00FB60EB"/>
    <w:rsid w:val="00FE46BD"/>
    <w:rsid w:val="00FF0016"/>
    <w:rsid w:val="00FF0EC8"/>
    <w:rsid w:val="00F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uiPriority w:val="99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uiPriority w:val="99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character" w:customStyle="1" w:styleId="af4">
    <w:name w:val="Цветовое выделение"/>
    <w:uiPriority w:val="99"/>
    <w:rsid w:val="00D03FDF"/>
    <w:rPr>
      <w:b/>
      <w:bCs/>
      <w:color w:val="26282F"/>
    </w:rPr>
  </w:style>
  <w:style w:type="paragraph" w:customStyle="1" w:styleId="af5">
    <w:name w:val="Нормальный (таблица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Таблицы (моноширинный)"/>
    <w:basedOn w:val="a"/>
    <w:next w:val="a"/>
    <w:uiPriority w:val="99"/>
    <w:rsid w:val="00D03F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styleId="af7">
    <w:name w:val="Hyperlink"/>
    <w:basedOn w:val="a0"/>
    <w:uiPriority w:val="99"/>
    <w:semiHidden/>
    <w:unhideWhenUsed/>
    <w:rsid w:val="001E1133"/>
    <w:rPr>
      <w:color w:val="0000FF"/>
      <w:u w:val="single"/>
    </w:rPr>
  </w:style>
  <w:style w:type="character" w:styleId="af8">
    <w:name w:val="Emphasis"/>
    <w:basedOn w:val="a0"/>
    <w:uiPriority w:val="20"/>
    <w:qFormat/>
    <w:rsid w:val="001E1133"/>
    <w:rPr>
      <w:i/>
      <w:iCs/>
    </w:rPr>
  </w:style>
  <w:style w:type="paragraph" w:customStyle="1" w:styleId="s1">
    <w:name w:val="s_1"/>
    <w:basedOn w:val="a"/>
    <w:rsid w:val="00EA61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418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1844"/>
    <w:rPr>
      <w:rFonts w:ascii="Courier New" w:eastAsia="Times New Roman" w:hAnsi="Courier New" w:cs="Courier New"/>
      <w:sz w:val="20"/>
      <w:szCs w:val="20"/>
    </w:rPr>
  </w:style>
  <w:style w:type="character" w:customStyle="1" w:styleId="s10">
    <w:name w:val="s_10"/>
    <w:basedOn w:val="a0"/>
    <w:rsid w:val="003418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535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4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11522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6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4466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9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6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7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8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7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0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66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4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90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6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89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2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2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48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25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5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4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9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669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6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5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1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9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0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9D102-9A8A-4AA8-99E2-BB0FF51C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3882</Words>
  <Characters>22128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2020-07-06T06:58:00Z</cp:lastPrinted>
  <dcterms:created xsi:type="dcterms:W3CDTF">2020-07-06T06:54:00Z</dcterms:created>
  <dcterms:modified xsi:type="dcterms:W3CDTF">2020-07-06T07:05:00Z</dcterms:modified>
</cp:coreProperties>
</file>