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Ind w:w="534" w:type="dxa"/>
        <w:tblLook w:val="00A0"/>
      </w:tblPr>
      <w:tblGrid>
        <w:gridCol w:w="9464"/>
      </w:tblGrid>
      <w:tr w:rsidR="008A58AD" w:rsidTr="00747233">
        <w:tc>
          <w:tcPr>
            <w:tcW w:w="9464" w:type="dxa"/>
          </w:tcPr>
          <w:p w:rsidR="00747233" w:rsidRDefault="00747233" w:rsidP="00747233">
            <w:pPr>
              <w:keepNext/>
              <w:jc w:val="center"/>
            </w:pPr>
            <w:r>
              <w:drawing>
                <wp:inline distT="0" distB="0" distL="0" distR="0">
                  <wp:extent cx="746760" cy="7848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4000"/>
                          </a:blip>
                          <a:srcRect t="1755" r="15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8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233" w:rsidRDefault="00747233" w:rsidP="0074723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С О В Е Т</w:t>
            </w:r>
          </w:p>
          <w:p w:rsidR="00747233" w:rsidRDefault="00747233" w:rsidP="0074723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РОМАНОВСКОГО МУНИЦИПАЛЬНОГО ОБРАЗОВАНИЯ </w:t>
            </w:r>
          </w:p>
          <w:p w:rsidR="00747233" w:rsidRDefault="00747233" w:rsidP="0074723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РОМАНОВСКОГО МУНИЦИПАЛЬНОГО РАЙОНА  </w:t>
            </w:r>
          </w:p>
          <w:p w:rsidR="00747233" w:rsidRDefault="00747233" w:rsidP="0074723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САРАТОВСКОЙ ОБЛАСТИ</w:t>
            </w:r>
          </w:p>
          <w:p w:rsidR="00747233" w:rsidRDefault="00747233" w:rsidP="00747233">
            <w:pPr>
              <w:pStyle w:val="a3"/>
              <w:keepNext/>
              <w:tabs>
                <w:tab w:val="right" w:pos="0"/>
              </w:tabs>
              <w:jc w:val="center"/>
              <w:rPr>
                <w:b/>
              </w:rPr>
            </w:pPr>
            <w:r>
              <w:rPr>
                <w:b/>
              </w:rPr>
              <w:t>РЕШЕНИЕ № 38</w:t>
            </w:r>
          </w:p>
          <w:p w:rsidR="00747233" w:rsidRDefault="00747233" w:rsidP="00747233">
            <w:pPr>
              <w:pStyle w:val="a3"/>
              <w:keepNext/>
              <w:ind w:firstLine="33"/>
              <w:jc w:val="center"/>
              <w:rPr>
                <w:b/>
              </w:rPr>
            </w:pPr>
            <w:r>
              <w:rPr>
                <w:b/>
              </w:rPr>
              <w:t>от 30.12.2019 года                                                                        р.п. Романовка</w:t>
            </w:r>
          </w:p>
          <w:p w:rsidR="008A58AD" w:rsidRPr="00DE7807" w:rsidRDefault="008A58AD" w:rsidP="008A58AD">
            <w:pPr>
              <w:tabs>
                <w:tab w:val="left" w:pos="1418"/>
              </w:tabs>
              <w:suppressAutoHyphens/>
              <w:spacing w:line="264" w:lineRule="auto"/>
              <w:ind w:firstLine="0"/>
              <w:jc w:val="center"/>
              <w:rPr>
                <w:noProof w:val="0"/>
                <w:lang w:eastAsia="ar-SA"/>
              </w:rPr>
            </w:pPr>
          </w:p>
        </w:tc>
      </w:tr>
    </w:tbl>
    <w:tbl>
      <w:tblPr>
        <w:tblStyle w:val="af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19"/>
      </w:tblGrid>
      <w:tr w:rsidR="00F419FE" w:rsidTr="00747233">
        <w:tc>
          <w:tcPr>
            <w:tcW w:w="5778" w:type="dxa"/>
          </w:tcPr>
          <w:p w:rsidR="00F419FE" w:rsidRPr="00F419FE" w:rsidRDefault="00F419FE" w:rsidP="00D418A7">
            <w:pPr>
              <w:tabs>
                <w:tab w:val="left" w:pos="9214"/>
              </w:tabs>
              <w:ind w:right="27" w:firstLine="0"/>
              <w:jc w:val="left"/>
              <w:rPr>
                <w:rFonts w:ascii="Times New Roman" w:hAnsi="Times New Roman" w:cs="Times New Roman"/>
                <w:b/>
              </w:rPr>
            </w:pPr>
            <w:r w:rsidRPr="00F419FE">
              <w:rPr>
                <w:rFonts w:ascii="Times New Roman" w:hAnsi="Times New Roman" w:cs="Times New Roman"/>
                <w:b/>
              </w:rPr>
              <w:t xml:space="preserve">Об утверждении </w:t>
            </w:r>
            <w:r w:rsidR="00287D50">
              <w:rPr>
                <w:rFonts w:ascii="Times New Roman" w:hAnsi="Times New Roman" w:cs="Times New Roman"/>
                <w:b/>
              </w:rPr>
              <w:t>Порядка</w:t>
            </w:r>
            <w:r w:rsidRPr="00F419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формирования, ведения</w:t>
            </w:r>
            <w:r w:rsidR="00287D50">
              <w:rPr>
                <w:rFonts w:ascii="Times New Roman" w:hAnsi="Times New Roman" w:cs="Times New Roman"/>
                <w:b/>
              </w:rPr>
              <w:t>, ежегодного дополнения</w:t>
            </w:r>
            <w:r>
              <w:rPr>
                <w:rFonts w:ascii="Times New Roman" w:hAnsi="Times New Roman" w:cs="Times New Roman"/>
                <w:b/>
              </w:rPr>
              <w:t xml:space="preserve"> и </w:t>
            </w:r>
            <w:r w:rsidR="0019508C">
              <w:rPr>
                <w:rFonts w:ascii="Times New Roman" w:hAnsi="Times New Roman" w:cs="Times New Roman"/>
                <w:b/>
              </w:rPr>
              <w:t xml:space="preserve"> опубликования П</w:t>
            </w:r>
            <w:r>
              <w:rPr>
                <w:rFonts w:ascii="Times New Roman" w:hAnsi="Times New Roman" w:cs="Times New Roman"/>
                <w:b/>
              </w:rPr>
              <w:t>еречня муниципального имущества</w:t>
            </w:r>
            <w:r w:rsidR="00287D50">
              <w:rPr>
                <w:rFonts w:ascii="Times New Roman" w:hAnsi="Times New Roman" w:cs="Times New Roman"/>
                <w:b/>
              </w:rPr>
              <w:t xml:space="preserve"> </w:t>
            </w:r>
            <w:r w:rsidR="008E31C7">
              <w:rPr>
                <w:rFonts w:ascii="Times New Roman" w:hAnsi="Times New Roman" w:cs="Times New Roman"/>
                <w:b/>
              </w:rPr>
              <w:t xml:space="preserve">Романовского муниципального образования </w:t>
            </w:r>
            <w:r w:rsidR="00454E6C">
              <w:rPr>
                <w:rFonts w:ascii="Times New Roman" w:hAnsi="Times New Roman" w:cs="Times New Roman"/>
                <w:b/>
              </w:rPr>
              <w:t>Романовского муниципального района</w:t>
            </w:r>
            <w:r w:rsidR="008E31C7">
              <w:t xml:space="preserve"> </w:t>
            </w:r>
            <w:r w:rsidR="00454E6C">
              <w:rPr>
                <w:rFonts w:ascii="Times New Roman" w:hAnsi="Times New Roman" w:cs="Times New Roman"/>
                <w:b/>
              </w:rPr>
              <w:t>Саратовской области</w:t>
            </w:r>
            <w:r w:rsidR="00287D50">
              <w:rPr>
                <w:rFonts w:ascii="Times New Roman" w:hAnsi="Times New Roman" w:cs="Times New Roman"/>
                <w:b/>
              </w:rPr>
      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3719" w:type="dxa"/>
          </w:tcPr>
          <w:p w:rsidR="00F419FE" w:rsidRDefault="00F419FE" w:rsidP="003B44D1">
            <w:pPr>
              <w:ind w:right="-2" w:firstLine="0"/>
              <w:jc w:val="center"/>
            </w:pPr>
          </w:p>
        </w:tc>
      </w:tr>
    </w:tbl>
    <w:p w:rsidR="00684CD5" w:rsidRPr="00D66610" w:rsidRDefault="00684CD5" w:rsidP="005C35B5">
      <w:pPr>
        <w:autoSpaceDE w:val="0"/>
        <w:autoSpaceDN w:val="0"/>
        <w:adjustRightInd w:val="0"/>
        <w:ind w:right="4534" w:firstLine="0"/>
      </w:pPr>
    </w:p>
    <w:p w:rsidR="00193358" w:rsidRDefault="00AA49A1" w:rsidP="00D76E42">
      <w:pPr>
        <w:rPr>
          <w:rFonts w:ascii="Times New Roman CYR" w:hAnsi="Times New Roman CYR" w:cs="Times New Roman CYR"/>
        </w:rPr>
      </w:pPr>
      <w:r>
        <w:t xml:space="preserve">В соответствии </w:t>
      </w:r>
      <w:r w:rsidR="00997AC9">
        <w:t>с Федеральным законом от 06 октября 2003 № 131-ФЗ «Об общих принципах организации местного самоуправления в Российской Федерации», Федеральным законом</w:t>
      </w:r>
      <w:r w:rsidR="00E849FC">
        <w:t xml:space="preserve"> от 24 июля 2007 года № 209-ФЗ «О развитии малого и среднего предпринимательства в Российской Федерации</w:t>
      </w:r>
      <w:r w:rsidR="00D76E42">
        <w:t>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</w:t>
      </w:r>
      <w:r w:rsidR="009F2B4F">
        <w:t>ь</w:t>
      </w:r>
      <w:r w:rsidR="00D76E42">
        <w:t xml:space="preserve">ства, и о внесении изменений в отдельные законодательные акты Российской Федерации», </w:t>
      </w:r>
      <w:r w:rsidR="00937CC9">
        <w:t xml:space="preserve">Федеральным законом от 03 июля </w:t>
      </w:r>
      <w:r w:rsidR="00BE6D86">
        <w:t xml:space="preserve">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</w:t>
      </w:r>
      <w:r w:rsidR="00684EE8">
        <w:t xml:space="preserve">руководствуясь </w:t>
      </w:r>
      <w:r w:rsidR="00D76E42" w:rsidRPr="00684EE8">
        <w:t>Уставом</w:t>
      </w:r>
      <w:r w:rsidR="00100699" w:rsidRPr="00684EE8">
        <w:t xml:space="preserve"> </w:t>
      </w:r>
      <w:r w:rsidR="008E31C7">
        <w:t xml:space="preserve">Романовского муниципального образования </w:t>
      </w:r>
      <w:r w:rsidR="00454E6C">
        <w:t>Романовского муниципального района</w:t>
      </w:r>
      <w:r w:rsidR="00100699" w:rsidRPr="00684EE8">
        <w:t xml:space="preserve"> Саратовской области</w:t>
      </w:r>
      <w:r w:rsidR="00100699">
        <w:t xml:space="preserve"> </w:t>
      </w:r>
      <w:r w:rsidR="008E31C7">
        <w:t>Совет</w:t>
      </w:r>
      <w:r w:rsidR="00100699">
        <w:t xml:space="preserve"> </w:t>
      </w:r>
      <w:r w:rsidR="008E31C7">
        <w:t xml:space="preserve">Романовского муниципального образования </w:t>
      </w:r>
      <w:r w:rsidR="00454E6C">
        <w:t>Романовского муниципального района Саратовской области</w:t>
      </w:r>
      <w:r w:rsidR="00684CD5" w:rsidRPr="00697161">
        <w:rPr>
          <w:rFonts w:ascii="Times New Roman CYR" w:hAnsi="Times New Roman CYR" w:cs="Times New Roman CYR"/>
        </w:rPr>
        <w:t xml:space="preserve"> </w:t>
      </w:r>
    </w:p>
    <w:p w:rsidR="000900A3" w:rsidRDefault="000900A3" w:rsidP="00193358">
      <w:pPr>
        <w:jc w:val="center"/>
        <w:rPr>
          <w:rFonts w:ascii="Times New Roman CYR" w:hAnsi="Times New Roman CYR" w:cs="Times New Roman CYR"/>
          <w:b/>
          <w:bCs/>
        </w:rPr>
      </w:pPr>
    </w:p>
    <w:p w:rsidR="00684CD5" w:rsidRDefault="00193358" w:rsidP="00193358">
      <w:pPr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РЕШИЛ</w:t>
      </w:r>
      <w:r w:rsidR="00684CD5" w:rsidRPr="005C26BE">
        <w:rPr>
          <w:rFonts w:ascii="Times New Roman CYR" w:hAnsi="Times New Roman CYR" w:cs="Times New Roman CYR"/>
        </w:rPr>
        <w:t>:</w:t>
      </w:r>
    </w:p>
    <w:p w:rsidR="000900A3" w:rsidRPr="00100699" w:rsidRDefault="000900A3" w:rsidP="00193358">
      <w:pPr>
        <w:jc w:val="center"/>
      </w:pPr>
    </w:p>
    <w:p w:rsidR="00684EE8" w:rsidRDefault="00684EE8" w:rsidP="0055683D">
      <w:pPr>
        <w:numPr>
          <w:ilvl w:val="0"/>
          <w:numId w:val="15"/>
        </w:numPr>
        <w:suppressAutoHyphens/>
        <w:ind w:left="0" w:firstLine="567"/>
      </w:pPr>
      <w:r w:rsidRPr="002D74B1">
        <w:t>Утвердить:</w:t>
      </w:r>
    </w:p>
    <w:p w:rsidR="00684EE8" w:rsidRPr="002D74B1" w:rsidRDefault="00684EE8" w:rsidP="0055683D">
      <w:pPr>
        <w:suppressAutoHyphens/>
        <w:ind w:firstLine="567"/>
      </w:pPr>
      <w:r w:rsidRPr="002D74B1">
        <w:t xml:space="preserve">1.1. </w:t>
      </w:r>
      <w:hyperlink r:id="rId8" w:anchor="P49" w:history="1">
        <w:r w:rsidRPr="002D74B1">
          <w:t>Порядок</w:t>
        </w:r>
      </w:hyperlink>
      <w:r w:rsidRPr="002D74B1">
        <w:t xml:space="preserve"> формирования, ведения, ежегодного дополнения и 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</w:t>
      </w:r>
      <w:r w:rsidRPr="002D74B1">
        <w:lastRenderedPageBreak/>
        <w:t>организациям, образующим инфраструктуру поддержки субъектов малого и среднего предпринимательства (приложение № 1).</w:t>
      </w:r>
    </w:p>
    <w:p w:rsidR="00684EE8" w:rsidRPr="00F07BA7" w:rsidRDefault="00684EE8" w:rsidP="0055683D">
      <w:pPr>
        <w:suppressAutoHyphens/>
        <w:ind w:firstLine="567"/>
      </w:pPr>
      <w:r w:rsidRPr="00F07BA7">
        <w:t>1.2. Форму Перечня</w:t>
      </w:r>
      <w:r w:rsidR="00F07BA7" w:rsidRPr="00F07BA7">
        <w:t xml:space="preserve"> </w:t>
      </w:r>
      <w:r w:rsidR="005D1003" w:rsidRPr="002D74B1">
        <w:t>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D1003" w:rsidRPr="00F07BA7">
        <w:t xml:space="preserve"> </w:t>
      </w:r>
      <w:r w:rsidRPr="00F07BA7">
        <w:t>(приложение № 2).</w:t>
      </w:r>
    </w:p>
    <w:p w:rsidR="00684EE8" w:rsidRDefault="00684EE8" w:rsidP="0055683D">
      <w:pPr>
        <w:suppressAutoHyphens/>
        <w:ind w:firstLine="567"/>
      </w:pPr>
      <w:r w:rsidRPr="002D74B1">
        <w:t xml:space="preserve">1.3. Виды муниципального имущества для формирования перечня муниципального имущества </w:t>
      </w:r>
      <w:r w:rsidR="008E31C7">
        <w:t>Романовского муниципального образования Романовского муниципального района Саратовской области</w:t>
      </w:r>
      <w:r w:rsidRPr="002D74B1">
        <w:t xml:space="preserve">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D40B5B">
        <w:t>(Приложение № 3).</w:t>
      </w:r>
    </w:p>
    <w:p w:rsidR="00DA13CD" w:rsidRDefault="00A7396F" w:rsidP="0055683D">
      <w:pPr>
        <w:suppressAutoHyphens/>
        <w:ind w:firstLine="567"/>
        <w:rPr>
          <w:rFonts w:eastAsia="Calibri"/>
        </w:rPr>
      </w:pPr>
      <w:r>
        <w:t>3</w:t>
      </w:r>
      <w:r w:rsidR="00DA13CD">
        <w:t>.</w:t>
      </w:r>
      <w:r w:rsidR="00DA13CD">
        <w:rPr>
          <w:rFonts w:eastAsia="Calibri"/>
        </w:rPr>
        <w:t xml:space="preserve"> Настоящее решение вступает в силу со дня его официально</w:t>
      </w:r>
      <w:r w:rsidR="000F5B59">
        <w:rPr>
          <w:rFonts w:eastAsia="Calibri"/>
        </w:rPr>
        <w:t>го</w:t>
      </w:r>
      <w:r w:rsidR="00DA13CD">
        <w:rPr>
          <w:rFonts w:eastAsia="Calibri"/>
        </w:rPr>
        <w:t xml:space="preserve"> опубликовани</w:t>
      </w:r>
      <w:r w:rsidR="000F5B59">
        <w:rPr>
          <w:rFonts w:eastAsia="Calibri"/>
        </w:rPr>
        <w:t>я</w:t>
      </w:r>
      <w:r w:rsidR="00DA13CD">
        <w:rPr>
          <w:rFonts w:eastAsia="Calibri"/>
        </w:rPr>
        <w:t>.</w:t>
      </w:r>
    </w:p>
    <w:p w:rsidR="00A7396F" w:rsidRDefault="00A7396F" w:rsidP="0055683D">
      <w:pPr>
        <w:suppressAutoHyphens/>
        <w:ind w:firstLine="567"/>
        <w:rPr>
          <w:rFonts w:eastAsia="Calibri"/>
        </w:rPr>
      </w:pPr>
      <w:r>
        <w:rPr>
          <w:rFonts w:eastAsia="Calibri"/>
        </w:rPr>
        <w:t xml:space="preserve">4. Контроль за настоящим решением возложить на первого заместителя главы </w:t>
      </w:r>
      <w:r w:rsidR="00193358">
        <w:rPr>
          <w:rFonts w:eastAsia="Calibri"/>
        </w:rPr>
        <w:t xml:space="preserve">администрации Романовского </w:t>
      </w:r>
      <w:r>
        <w:rPr>
          <w:rFonts w:eastAsia="Calibri"/>
        </w:rPr>
        <w:t>муниципального района Н.П. Рябинину.</w:t>
      </w:r>
    </w:p>
    <w:p w:rsidR="000900A3" w:rsidRDefault="000900A3" w:rsidP="00193358">
      <w:pPr>
        <w:ind w:firstLine="567"/>
        <w:rPr>
          <w:b/>
        </w:rPr>
      </w:pPr>
    </w:p>
    <w:p w:rsidR="000900A3" w:rsidRDefault="000900A3" w:rsidP="00193358">
      <w:pPr>
        <w:ind w:firstLine="567"/>
        <w:rPr>
          <w:b/>
        </w:rPr>
      </w:pPr>
    </w:p>
    <w:p w:rsidR="000900A3" w:rsidRDefault="000900A3" w:rsidP="00193358">
      <w:pPr>
        <w:ind w:firstLine="567"/>
        <w:rPr>
          <w:b/>
        </w:rPr>
      </w:pPr>
    </w:p>
    <w:p w:rsidR="00D418A7" w:rsidRPr="00D9585B" w:rsidRDefault="00D418A7" w:rsidP="00D418A7">
      <w:pPr>
        <w:keepNext/>
        <w:ind w:firstLine="0"/>
        <w:rPr>
          <w:b/>
        </w:rPr>
      </w:pPr>
      <w:r w:rsidRPr="00D9585B">
        <w:rPr>
          <w:b/>
        </w:rPr>
        <w:t>Глава Романовского</w:t>
      </w:r>
    </w:p>
    <w:p w:rsidR="00D418A7" w:rsidRDefault="00D418A7" w:rsidP="00D418A7">
      <w:pPr>
        <w:keepNext/>
        <w:ind w:firstLine="0"/>
        <w:rPr>
          <w:b/>
          <w:sz w:val="24"/>
          <w:szCs w:val="24"/>
        </w:rPr>
      </w:pPr>
      <w:r w:rsidRPr="00D9585B">
        <w:rPr>
          <w:b/>
        </w:rPr>
        <w:t xml:space="preserve">муниципального образования                  </w:t>
      </w:r>
      <w:r>
        <w:rPr>
          <w:b/>
        </w:rPr>
        <w:t xml:space="preserve">           </w:t>
      </w:r>
      <w:r w:rsidRPr="00D9585B">
        <w:rPr>
          <w:b/>
        </w:rPr>
        <w:t xml:space="preserve">                         В.А. Калашникова</w:t>
      </w:r>
    </w:p>
    <w:p w:rsidR="00790DAB" w:rsidRDefault="00790DAB" w:rsidP="00790DAB">
      <w:pPr>
        <w:ind w:right="-2" w:firstLine="0"/>
      </w:pPr>
    </w:p>
    <w:p w:rsidR="00135041" w:rsidRDefault="00135041" w:rsidP="00790DAB">
      <w:pPr>
        <w:ind w:right="-2" w:firstLine="0"/>
      </w:pPr>
    </w:p>
    <w:p w:rsidR="00633D49" w:rsidRPr="00302A6F" w:rsidRDefault="00633D49" w:rsidP="00633D49">
      <w:pPr>
        <w:ind w:firstLine="0"/>
      </w:pPr>
    </w:p>
    <w:p w:rsidR="00AC189C" w:rsidRDefault="00AC189C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8E31C7" w:rsidRDefault="008E31C7" w:rsidP="00633D49">
      <w:pPr>
        <w:ind w:firstLine="0"/>
      </w:pPr>
    </w:p>
    <w:p w:rsidR="00514C76" w:rsidRPr="00D418A7" w:rsidRDefault="00790DAB" w:rsidP="00D418A7">
      <w:pPr>
        <w:ind w:right="-2" w:firstLine="0"/>
        <w:rPr>
          <w:bCs/>
          <w:sz w:val="24"/>
          <w:szCs w:val="24"/>
        </w:rPr>
      </w:pPr>
      <w:r>
        <w:lastRenderedPageBreak/>
        <w:t xml:space="preserve">           </w:t>
      </w:r>
      <w:r w:rsidR="000900A3">
        <w:tab/>
      </w:r>
      <w:r w:rsidR="000900A3">
        <w:tab/>
      </w:r>
      <w:r w:rsidR="000900A3">
        <w:tab/>
      </w:r>
      <w:r w:rsidR="000900A3">
        <w:tab/>
      </w:r>
      <w:r w:rsidR="000900A3">
        <w:tab/>
      </w:r>
      <w:r w:rsidR="000900A3">
        <w:tab/>
        <w:t xml:space="preserve">      </w:t>
      </w:r>
      <w:r w:rsidR="00514C76" w:rsidRPr="00D418A7">
        <w:rPr>
          <w:bCs/>
          <w:sz w:val="24"/>
          <w:szCs w:val="24"/>
        </w:rPr>
        <w:t>Приложение № 1</w:t>
      </w:r>
      <w:r w:rsidR="00D418A7">
        <w:rPr>
          <w:bCs/>
          <w:sz w:val="24"/>
          <w:szCs w:val="24"/>
        </w:rPr>
        <w:t xml:space="preserve"> </w:t>
      </w:r>
      <w:r w:rsidR="00514C76" w:rsidRPr="00D418A7">
        <w:rPr>
          <w:bCs/>
          <w:sz w:val="24"/>
          <w:szCs w:val="24"/>
        </w:rPr>
        <w:t xml:space="preserve">к решению </w:t>
      </w:r>
      <w:r w:rsidR="008E31C7" w:rsidRPr="00D418A7">
        <w:rPr>
          <w:bCs/>
          <w:sz w:val="24"/>
          <w:szCs w:val="24"/>
        </w:rPr>
        <w:t>Совета</w:t>
      </w:r>
    </w:p>
    <w:p w:rsidR="00514C76" w:rsidRPr="00D418A7" w:rsidRDefault="008E31C7" w:rsidP="00454E6C">
      <w:pPr>
        <w:suppressAutoHyphens/>
        <w:spacing w:line="228" w:lineRule="auto"/>
        <w:ind w:left="5387" w:firstLine="0"/>
        <w:jc w:val="left"/>
        <w:rPr>
          <w:bCs/>
          <w:sz w:val="24"/>
          <w:szCs w:val="24"/>
        </w:rPr>
      </w:pPr>
      <w:r w:rsidRPr="00D418A7">
        <w:rPr>
          <w:bCs/>
          <w:sz w:val="24"/>
          <w:szCs w:val="24"/>
        </w:rPr>
        <w:t>Романовского муниципального образования Романовского муниципального района Саратовской области</w:t>
      </w:r>
    </w:p>
    <w:p w:rsidR="00514C76" w:rsidRPr="00D418A7" w:rsidRDefault="00514C76" w:rsidP="00454E6C">
      <w:pPr>
        <w:suppressAutoHyphens/>
        <w:spacing w:line="228" w:lineRule="auto"/>
        <w:ind w:left="4678"/>
        <w:jc w:val="left"/>
        <w:rPr>
          <w:sz w:val="24"/>
          <w:szCs w:val="24"/>
        </w:rPr>
      </w:pPr>
      <w:r w:rsidRPr="00D418A7">
        <w:rPr>
          <w:bCs/>
          <w:sz w:val="24"/>
          <w:szCs w:val="24"/>
        </w:rPr>
        <w:t xml:space="preserve">от  </w:t>
      </w:r>
      <w:r w:rsidR="00D418A7">
        <w:rPr>
          <w:bCs/>
          <w:sz w:val="24"/>
          <w:szCs w:val="24"/>
        </w:rPr>
        <w:t>30.12.2019 г.</w:t>
      </w:r>
      <w:r w:rsidRPr="00D418A7">
        <w:rPr>
          <w:bCs/>
          <w:sz w:val="24"/>
          <w:szCs w:val="24"/>
        </w:rPr>
        <w:t xml:space="preserve"> </w:t>
      </w:r>
      <w:r w:rsidRPr="00D418A7">
        <w:rPr>
          <w:sz w:val="24"/>
          <w:szCs w:val="24"/>
        </w:rPr>
        <w:t xml:space="preserve">№ </w:t>
      </w:r>
      <w:r w:rsidR="00D418A7">
        <w:rPr>
          <w:sz w:val="24"/>
          <w:szCs w:val="24"/>
        </w:rPr>
        <w:t>38</w:t>
      </w:r>
    </w:p>
    <w:p w:rsidR="00514C76" w:rsidRDefault="00514C76" w:rsidP="00D418A7">
      <w:pPr>
        <w:suppressAutoHyphens/>
        <w:ind w:left="4678"/>
        <w:jc w:val="center"/>
      </w:pPr>
    </w:p>
    <w:p w:rsidR="00514C76" w:rsidRDefault="00FF1B73" w:rsidP="00D418A7">
      <w:pPr>
        <w:suppressAutoHyphens/>
        <w:jc w:val="center"/>
        <w:rPr>
          <w:b/>
        </w:rPr>
      </w:pPr>
      <w:hyperlink r:id="rId9" w:anchor="P49" w:history="1">
        <w:r w:rsidR="00514C76" w:rsidRPr="009A590F">
          <w:rPr>
            <w:b/>
          </w:rPr>
          <w:t>П</w:t>
        </w:r>
      </w:hyperlink>
      <w:r w:rsidR="00514C76" w:rsidRPr="009A590F">
        <w:rPr>
          <w:b/>
        </w:rPr>
        <w:t>орядок формирования, ведения</w:t>
      </w:r>
      <w:r w:rsidR="00514C76">
        <w:rPr>
          <w:b/>
        </w:rPr>
        <w:t xml:space="preserve">, ежегодного дополнения и опубликования </w:t>
      </w:r>
      <w:r w:rsidR="00514C76" w:rsidRPr="009A590F">
        <w:rPr>
          <w:b/>
        </w:rPr>
        <w:t>перечня муниципального имущества</w:t>
      </w:r>
      <w:r w:rsidR="00514C76">
        <w:rPr>
          <w:b/>
        </w:rPr>
        <w:t xml:space="preserve"> </w:t>
      </w:r>
      <w:r w:rsidR="008E31C7">
        <w:rPr>
          <w:b/>
        </w:rPr>
        <w:t>Романовского муниципального образования Романовского муниципального района Саратовской области</w:t>
      </w:r>
      <w:r w:rsidR="00514C76">
        <w:rPr>
          <w:b/>
        </w:rPr>
        <w:t xml:space="preserve">, предназначенного для предоставления во владение и (или) в пользование </w:t>
      </w:r>
      <w:r w:rsidR="00514C76" w:rsidRPr="009A590F">
        <w:rPr>
          <w:b/>
        </w:rPr>
        <w:t>субъект</w:t>
      </w:r>
      <w:r w:rsidR="00514C76">
        <w:rPr>
          <w:b/>
        </w:rPr>
        <w:t>ам</w:t>
      </w:r>
      <w:r w:rsidR="00514C76" w:rsidRPr="009A590F">
        <w:rPr>
          <w:b/>
        </w:rPr>
        <w:t xml:space="preserve"> малого и среднего предпринимательства</w:t>
      </w:r>
      <w:r w:rsidR="00514C76">
        <w:rPr>
          <w:b/>
        </w:rPr>
        <w:t xml:space="preserve"> </w:t>
      </w:r>
      <w:r w:rsidR="00514C76" w:rsidRPr="009A590F">
        <w:rPr>
          <w:b/>
        </w:rPr>
        <w:t>и организациям, образующим инфраструктуру поддержки субъектов малого</w:t>
      </w:r>
      <w:r w:rsidR="00514C76">
        <w:rPr>
          <w:b/>
        </w:rPr>
        <w:t xml:space="preserve"> и среднего предпринимательства</w:t>
      </w:r>
    </w:p>
    <w:p w:rsidR="00514C76" w:rsidRDefault="00514C76" w:rsidP="00D418A7">
      <w:pPr>
        <w:suppressAutoHyphens/>
        <w:jc w:val="center"/>
        <w:rPr>
          <w:b/>
        </w:rPr>
      </w:pPr>
    </w:p>
    <w:p w:rsidR="00514C76" w:rsidRPr="009A590F" w:rsidRDefault="00514C76" w:rsidP="00D418A7">
      <w:pPr>
        <w:numPr>
          <w:ilvl w:val="0"/>
          <w:numId w:val="16"/>
        </w:numPr>
        <w:suppressAutoHyphens/>
        <w:jc w:val="left"/>
        <w:rPr>
          <w:b/>
        </w:rPr>
      </w:pPr>
      <w:r>
        <w:rPr>
          <w:b/>
        </w:rPr>
        <w:t>Общие положения</w:t>
      </w:r>
    </w:p>
    <w:p w:rsidR="00514C76" w:rsidRDefault="00514C76" w:rsidP="00D418A7">
      <w:pPr>
        <w:pStyle w:val="ConsPlusNormal"/>
        <w:widowControl w:val="0"/>
        <w:suppressAutoHyphens/>
        <w:autoSpaceDN/>
        <w:adjustRightInd/>
        <w:ind w:firstLine="708"/>
        <w:jc w:val="both"/>
      </w:pPr>
      <w:r w:rsidRPr="007A2D8C">
        <w:t>Настоящи</w:t>
      </w:r>
      <w:r>
        <w:t xml:space="preserve">й Порядок определяет </w:t>
      </w:r>
      <w:r w:rsidRPr="007A2D8C">
        <w:t>п</w:t>
      </w:r>
      <w:r>
        <w:t xml:space="preserve">равила </w:t>
      </w:r>
      <w:r w:rsidRPr="007A2D8C">
        <w:t>формирования,</w:t>
      </w:r>
      <w:r>
        <w:t xml:space="preserve"> </w:t>
      </w:r>
      <w:r w:rsidRPr="007A2D8C">
        <w:t>ведения</w:t>
      </w:r>
      <w:r>
        <w:t>,</w:t>
      </w:r>
      <w:r w:rsidRPr="007A2D8C">
        <w:t xml:space="preserve"> ежегодного дополнения</w:t>
      </w:r>
      <w:r>
        <w:t xml:space="preserve"> и </w:t>
      </w:r>
      <w:r w:rsidRPr="007A2D8C">
        <w:t xml:space="preserve">опубликования </w:t>
      </w:r>
      <w:hyperlink r:id="rId10" w:history="1">
        <w:r>
          <w:t>Перечня</w:t>
        </w:r>
      </w:hyperlink>
      <w:r w:rsidRPr="007409F3">
        <w:t xml:space="preserve"> </w:t>
      </w:r>
      <w:r w:rsidR="005D1003" w:rsidRPr="002D74B1">
        <w:t xml:space="preserve">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0F5B59">
        <w:t xml:space="preserve">(далее – Перечень), </w:t>
      </w:r>
      <w:r>
        <w:t xml:space="preserve">требования к имуществу, сведения о котором включаются в Перечень в целях предоставления имущества на долгосрочной основе (в том числе по льготным ставкам арендной платы) субъектам малого и среднего </w:t>
      </w:r>
      <w:r w:rsidRPr="007A2D8C"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t xml:space="preserve"> (далее – субъекты малого и среднего предпринимательства).</w:t>
      </w:r>
    </w:p>
    <w:p w:rsidR="00514C76" w:rsidRDefault="00514C76" w:rsidP="00D418A7">
      <w:pPr>
        <w:pStyle w:val="ConsPlusNormal"/>
        <w:ind w:left="851"/>
        <w:jc w:val="both"/>
      </w:pPr>
    </w:p>
    <w:p w:rsidR="00B937B6" w:rsidRDefault="000B3509" w:rsidP="00D418A7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1728AF">
        <w:t>2.</w:t>
      </w:r>
      <w:r w:rsidRPr="00B937B6">
        <w:rPr>
          <w:b/>
        </w:rPr>
        <w:t xml:space="preserve"> </w:t>
      </w:r>
      <w:r w:rsidR="00514C76" w:rsidRPr="00B937B6">
        <w:rPr>
          <w:b/>
        </w:rPr>
        <w:t xml:space="preserve">Цели создания и основные принципы формирования, ведения, </w:t>
      </w:r>
    </w:p>
    <w:p w:rsidR="00514C76" w:rsidRPr="00B937B6" w:rsidRDefault="00514C76" w:rsidP="00D418A7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B937B6">
        <w:rPr>
          <w:b/>
        </w:rPr>
        <w:t>ежегодного дополнения и опубликования Перечня</w:t>
      </w:r>
    </w:p>
    <w:p w:rsidR="00514C76" w:rsidRDefault="00642245" w:rsidP="00D418A7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2.1. </w:t>
      </w:r>
      <w:r w:rsidR="00514C76" w:rsidRPr="00F67A34">
        <w:t xml:space="preserve">Перечень является информационной базой данных, в которой содержатся сведения о муниципальном имуществе </w:t>
      </w:r>
      <w:r w:rsidR="008E31C7">
        <w:t>Романовского муниципального образования Романовского муниципального района Саратовской области</w:t>
      </w:r>
      <w:r w:rsidR="00514C76" w:rsidRPr="00F67A34">
        <w:t xml:space="preserve"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</w:t>
      </w:r>
      <w:r w:rsidR="00285B91">
        <w:t xml:space="preserve">18 Федерального закона от 24 июля </w:t>
      </w:r>
      <w:r w:rsidR="00514C76" w:rsidRPr="00F67A34">
        <w:t>2007 № 209-ФЗ «О развитии малого и среднего предпринимательства в Российской</w:t>
      </w:r>
      <w:r w:rsidR="00514C76" w:rsidRPr="00F67A34">
        <w:tab/>
        <w:t xml:space="preserve">Федерации», предназначенном для предоставления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</w:t>
      </w:r>
      <w:r w:rsidR="00514C76">
        <w:t>с возможностью отчуждения на возмездной основе в собственность субъектов малого и среднего предпринимательства в соответствии</w:t>
      </w:r>
      <w:r w:rsidR="003973D1">
        <w:t xml:space="preserve"> с Федеральным законом от 22 июля </w:t>
      </w:r>
      <w:r w:rsidR="00514C76">
        <w:t>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</w:t>
      </w:r>
      <w:r w:rsidR="00884565">
        <w:t xml:space="preserve"> и среднего предпринимательства</w:t>
      </w:r>
      <w:r w:rsidR="007A2F36">
        <w:t>, и о внесении изменений в отдельные законодательные акты Российской Федерации»</w:t>
      </w:r>
      <w:r w:rsidR="00514C76">
        <w:t>.</w:t>
      </w:r>
    </w:p>
    <w:p w:rsidR="00514C76" w:rsidRDefault="00642245" w:rsidP="00D418A7">
      <w:pPr>
        <w:pStyle w:val="ConsPlusNormal"/>
        <w:widowControl w:val="0"/>
        <w:suppressAutoHyphens/>
        <w:autoSpaceDN/>
        <w:adjustRightInd/>
        <w:ind w:firstLine="709"/>
        <w:jc w:val="both"/>
      </w:pPr>
      <w:r>
        <w:t xml:space="preserve">2.2. </w:t>
      </w:r>
      <w:r w:rsidR="00514C76">
        <w:t>Формирование Перечня осуществляется в целях:</w:t>
      </w:r>
    </w:p>
    <w:p w:rsidR="00514C76" w:rsidRDefault="00093B80" w:rsidP="00D418A7">
      <w:pPr>
        <w:pStyle w:val="ConsPlusNormal"/>
        <w:ind w:firstLine="709"/>
        <w:jc w:val="both"/>
      </w:pPr>
      <w:r>
        <w:lastRenderedPageBreak/>
        <w:t>а) о</w:t>
      </w:r>
      <w:r w:rsidR="00514C76">
        <w:t>беспечения доступности информации об имуществе, включенном в Перечень, для субъектов малого</w:t>
      </w:r>
      <w:r>
        <w:t xml:space="preserve"> и среднего предпринимательства;</w:t>
      </w:r>
    </w:p>
    <w:p w:rsidR="00514C76" w:rsidRDefault="00093B80" w:rsidP="00D418A7">
      <w:pPr>
        <w:pStyle w:val="ConsPlusNormal"/>
        <w:ind w:firstLine="709"/>
        <w:jc w:val="both"/>
      </w:pPr>
      <w:r>
        <w:t>б) п</w:t>
      </w:r>
      <w:r w:rsidR="00514C76">
        <w:t xml:space="preserve">редоставления имущества, принадлежащего на праве собственности </w:t>
      </w:r>
      <w:r w:rsidR="008E31C7" w:rsidRPr="008E31C7">
        <w:t>Романовскому муниципальному образованию</w:t>
      </w:r>
      <w:r w:rsidR="008E31C7">
        <w:rPr>
          <w:b/>
        </w:rPr>
        <w:t xml:space="preserve"> </w:t>
      </w:r>
      <w:r w:rsidR="00B251D1">
        <w:t>Романовскому муниципальному району Саратовской области</w:t>
      </w:r>
      <w:r w:rsidR="00514C76">
        <w:t>, во владение и (или) пользование на долгосрочной основе (в том числе по льготным ставкам арендной платы) субъектам малого</w:t>
      </w:r>
      <w:r>
        <w:t xml:space="preserve"> и среднего предпринимательства;</w:t>
      </w:r>
    </w:p>
    <w:p w:rsidR="00514C76" w:rsidRDefault="00093B80" w:rsidP="00D418A7">
      <w:pPr>
        <w:pStyle w:val="ConsPlusNormal"/>
        <w:ind w:firstLine="709"/>
        <w:jc w:val="both"/>
      </w:pPr>
      <w:r>
        <w:t>в) р</w:t>
      </w:r>
      <w:r w:rsidR="00514C76">
        <w:t xml:space="preserve">еализации полномочий администрации </w:t>
      </w:r>
      <w:r w:rsidR="008E31C7">
        <w:t>Романовского муниципального района Саратовской области</w:t>
      </w:r>
      <w:r w:rsidR="00514C76">
        <w:t xml:space="preserve"> в сфере оказания имущественной поддержки субъектам малого</w:t>
      </w:r>
      <w:r>
        <w:t xml:space="preserve"> и среднего предпринимательства;</w:t>
      </w:r>
    </w:p>
    <w:p w:rsidR="00514C76" w:rsidRDefault="00093B80" w:rsidP="00D418A7">
      <w:pPr>
        <w:pStyle w:val="ConsPlusNormal"/>
        <w:ind w:firstLine="709"/>
        <w:jc w:val="both"/>
      </w:pPr>
      <w:r>
        <w:t xml:space="preserve"> г) п</w:t>
      </w:r>
      <w:r w:rsidR="00514C76">
        <w:t xml:space="preserve">овышения эффективности управления муниципальным имуществом, находящимся в собственности </w:t>
      </w:r>
      <w:r w:rsidR="008E31C7">
        <w:t>Романовского муниципального образования Романовского муниципального района Саратовской области</w:t>
      </w:r>
      <w:r w:rsidR="00514C76">
        <w:t xml:space="preserve">, стимулирования развития малого и среднего предпринимательства на территории </w:t>
      </w:r>
      <w:r w:rsidR="008E31C7">
        <w:t>Романовского муниципального образования Романовского муниципального района Саратовской области</w:t>
      </w:r>
      <w:r>
        <w:t>;</w:t>
      </w:r>
    </w:p>
    <w:p w:rsidR="00514C76" w:rsidRDefault="0030681B" w:rsidP="00D418A7">
      <w:pPr>
        <w:pStyle w:val="ConsPlusNormal"/>
        <w:widowControl w:val="0"/>
        <w:suppressAutoHyphens/>
        <w:autoSpaceDN/>
        <w:adjustRightInd/>
        <w:ind w:firstLine="708"/>
        <w:jc w:val="both"/>
      </w:pPr>
      <w:r>
        <w:t xml:space="preserve">2.3. </w:t>
      </w:r>
      <w:r w:rsidR="00514C76">
        <w:t>Формирование и ведение Перечня осн</w:t>
      </w:r>
      <w:r>
        <w:t xml:space="preserve">овывается на следующих основных </w:t>
      </w:r>
      <w:r w:rsidR="00514C76">
        <w:t>принципах:</w:t>
      </w:r>
    </w:p>
    <w:p w:rsidR="00514C76" w:rsidRDefault="007710B8" w:rsidP="00D418A7">
      <w:pPr>
        <w:pStyle w:val="ConsPlusNormal"/>
        <w:ind w:firstLine="709"/>
        <w:jc w:val="both"/>
      </w:pPr>
      <w:r>
        <w:t>а) д</w:t>
      </w:r>
      <w:r w:rsidR="00514C76">
        <w:t>остоверность данных об имуществе, включаемом в Перечень, и поддержание актуальности информации об имуществе, включенном в Перечень</w:t>
      </w:r>
      <w:r>
        <w:t>;</w:t>
      </w:r>
    </w:p>
    <w:p w:rsidR="00514C76" w:rsidRDefault="00312BB3" w:rsidP="00D418A7">
      <w:pPr>
        <w:pStyle w:val="ConsPlusNormal"/>
        <w:ind w:firstLine="708"/>
        <w:jc w:val="both"/>
      </w:pPr>
      <w:r>
        <w:t>б) о</w:t>
      </w:r>
      <w:r w:rsidR="00514C76">
        <w:t>ткрытость и доступность сведений об имуществе в Перечне</w:t>
      </w:r>
      <w:r>
        <w:t>;</w:t>
      </w:r>
    </w:p>
    <w:p w:rsidR="00EE4A85" w:rsidRDefault="00312BB3" w:rsidP="00D418A7">
      <w:pPr>
        <w:pStyle w:val="ConsPlusNormal"/>
        <w:ind w:firstLine="709"/>
        <w:jc w:val="both"/>
      </w:pPr>
      <w:r>
        <w:t>в) е</w:t>
      </w:r>
      <w:r w:rsidR="00514C76">
        <w:t xml:space="preserve">жегодная актуализация Перечня (до 1 ноября текущего года), осуществляемая на основе </w:t>
      </w:r>
      <w:r w:rsidR="00EE4A85">
        <w:t xml:space="preserve">предложений </w:t>
      </w:r>
      <w:r w:rsidR="00BB637B">
        <w:t xml:space="preserve">Администрации </w:t>
      </w:r>
      <w:r w:rsidR="008E31C7">
        <w:t>Романовского муниципального района Саратовской области</w:t>
      </w:r>
      <w:r w:rsidR="00EE4A85">
        <w:t>, балансодержателей,</w:t>
      </w:r>
      <w:r w:rsidR="00EE4A85" w:rsidRPr="00104717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 </w:t>
      </w:r>
      <w:r w:rsidR="00EE4A85" w:rsidRPr="00104717">
        <w:rPr>
          <w:color w:val="000000" w:themeColor="text1"/>
          <w:spacing w:val="1"/>
          <w:shd w:val="clear" w:color="auto" w:fill="FFFFFF"/>
        </w:rPr>
        <w:t>рабочей группы по вопросам оказания имущественной поддержки субъектам малого и среднего предпринимательства</w:t>
      </w:r>
      <w:r w:rsidR="00EE4A85">
        <w:t>, а также субъектов малого и среднего предпринимательства.</w:t>
      </w:r>
    </w:p>
    <w:p w:rsidR="00FD2B1A" w:rsidRDefault="00FD2B1A" w:rsidP="00D418A7">
      <w:pPr>
        <w:pStyle w:val="ConsPlusNormal"/>
        <w:ind w:firstLine="709"/>
        <w:jc w:val="both"/>
      </w:pPr>
      <w:r>
        <w:t>2.4.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FD2B1A" w:rsidRPr="00104717" w:rsidRDefault="00FD2B1A" w:rsidP="00D418A7">
      <w:pPr>
        <w:pStyle w:val="ConsPlusNormal"/>
        <w:ind w:firstLine="709"/>
        <w:jc w:val="both"/>
        <w:rPr>
          <w:color w:val="000000" w:themeColor="text1"/>
          <w:spacing w:val="1"/>
        </w:rPr>
      </w:pPr>
      <w:r w:rsidRPr="00104717">
        <w:rPr>
          <w:color w:val="000000" w:themeColor="text1"/>
          <w:spacing w:val="1"/>
        </w:rPr>
        <w:t>Запрещается продажа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1" w:history="1">
        <w:r w:rsidRPr="00104717">
          <w:rPr>
            <w:rStyle w:val="ae"/>
            <w:color w:val="000000" w:themeColor="text1"/>
            <w:spacing w:val="1"/>
            <w:u w:val="none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04717">
        <w:rPr>
          <w:color w:val="000000" w:themeColor="text1"/>
          <w:spacing w:val="1"/>
        </w:rPr>
        <w:t> и в случаях, указанных в пунктах 6, 8 и 9 части 2 статьи 39.3 </w:t>
      </w:r>
      <w:hyperlink r:id="rId12" w:history="1">
        <w:r w:rsidRPr="00104717">
          <w:rPr>
            <w:rStyle w:val="ae"/>
            <w:color w:val="000000" w:themeColor="text1"/>
            <w:spacing w:val="1"/>
            <w:u w:val="none"/>
          </w:rPr>
          <w:t>Земельного кодекса Российской Федерации</w:t>
        </w:r>
      </w:hyperlink>
      <w:r w:rsidRPr="00104717">
        <w:rPr>
          <w:color w:val="000000" w:themeColor="text1"/>
          <w:spacing w:val="1"/>
        </w:rPr>
        <w:t>.</w:t>
      </w:r>
      <w:r w:rsidRPr="00A54319">
        <w:rPr>
          <w:color w:val="2D2D2D"/>
          <w:spacing w:val="1"/>
        </w:rPr>
        <w:br/>
      </w:r>
      <w:r>
        <w:rPr>
          <w:color w:val="2D2D2D"/>
          <w:spacing w:val="1"/>
        </w:rPr>
        <w:t xml:space="preserve">         </w:t>
      </w:r>
      <w:r w:rsidRPr="00104717">
        <w:rPr>
          <w:color w:val="000000" w:themeColor="text1"/>
          <w:spacing w:val="1"/>
        </w:rPr>
        <w:t xml:space="preserve"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104717">
        <w:rPr>
          <w:color w:val="000000" w:themeColor="text1"/>
          <w:spacing w:val="1"/>
        </w:rPr>
        <w:lastRenderedPageBreak/>
        <w:t>предоставляется имущество, предусмотренное пунктом 14 части 1 статьи 17.1 </w:t>
      </w:r>
      <w:hyperlink r:id="rId13" w:history="1">
        <w:r w:rsidRPr="00104717">
          <w:rPr>
            <w:rStyle w:val="ae"/>
            <w:color w:val="000000" w:themeColor="text1"/>
            <w:spacing w:val="1"/>
            <w:u w:val="none"/>
          </w:rPr>
          <w:t>Федерального закона от 26.07.2006 N 135-ФЗ "О защите конкуренции"</w:t>
        </w:r>
      </w:hyperlink>
      <w:r w:rsidRPr="00104717">
        <w:rPr>
          <w:color w:val="000000" w:themeColor="text1"/>
          <w:spacing w:val="1"/>
        </w:rPr>
        <w:t>.</w:t>
      </w:r>
    </w:p>
    <w:p w:rsidR="00EE4A85" w:rsidRDefault="0045280D" w:rsidP="00D418A7">
      <w:pPr>
        <w:pStyle w:val="ConsPlusNormal"/>
        <w:ind w:firstLine="709"/>
        <w:contextualSpacing/>
        <w:jc w:val="both"/>
        <w:rPr>
          <w:b/>
        </w:rPr>
      </w:pPr>
      <w:r>
        <w:rPr>
          <w:color w:val="2D2D2D"/>
          <w:spacing w:val="1"/>
        </w:rPr>
        <w:t xml:space="preserve">    </w:t>
      </w:r>
    </w:p>
    <w:p w:rsidR="00B937B6" w:rsidRDefault="00F66465" w:rsidP="00D418A7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B937B6">
        <w:rPr>
          <w:b/>
        </w:rPr>
        <w:t xml:space="preserve">3. </w:t>
      </w:r>
      <w:r w:rsidR="00514C76" w:rsidRPr="00B937B6">
        <w:rPr>
          <w:b/>
        </w:rPr>
        <w:t xml:space="preserve">Формирование, ведение Перечня, внесение в него изменений, </w:t>
      </w:r>
    </w:p>
    <w:p w:rsidR="00514C76" w:rsidRPr="00B937B6" w:rsidRDefault="00514C76" w:rsidP="00D418A7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B937B6">
        <w:rPr>
          <w:b/>
        </w:rPr>
        <w:t>в том чис</w:t>
      </w:r>
      <w:r w:rsidR="00F66465" w:rsidRPr="00B937B6">
        <w:rPr>
          <w:b/>
        </w:rPr>
        <w:t>ле ежегодное дополнение Перечня</w:t>
      </w:r>
    </w:p>
    <w:p w:rsidR="00514C76" w:rsidRDefault="00E97BC8" w:rsidP="00D418A7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3.1. </w:t>
      </w:r>
      <w:r w:rsidR="00514C76">
        <w:t xml:space="preserve">Перечень, изменения и ежегодное дополнение в него утверждаются постановлением администрации </w:t>
      </w:r>
      <w:r w:rsidR="008E31C7">
        <w:t>Романовского муниципального района Саратовской области</w:t>
      </w:r>
      <w:r w:rsidR="00E30BFE">
        <w:t>.</w:t>
      </w:r>
    </w:p>
    <w:p w:rsidR="00514C76" w:rsidRDefault="00E97BC8" w:rsidP="00D418A7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3.2. </w:t>
      </w:r>
      <w:r w:rsidR="00514C76" w:rsidRPr="00670ED4">
        <w:t xml:space="preserve">Ведение Перечня осуществляется </w:t>
      </w:r>
      <w:r w:rsidR="00D26637">
        <w:t xml:space="preserve">администрацией </w:t>
      </w:r>
      <w:r w:rsidR="008E31C7">
        <w:t>Романовского муниципального района Саратовской области</w:t>
      </w:r>
      <w:r w:rsidR="00514C76" w:rsidRPr="00670ED4">
        <w:t xml:space="preserve">. </w:t>
      </w:r>
      <w:r w:rsidR="00D26637">
        <w:t xml:space="preserve">Администрация </w:t>
      </w:r>
      <w:r w:rsidR="008E31C7">
        <w:t>Романовского муниципального района Саратовской области</w:t>
      </w:r>
      <w:r w:rsidR="00D26637" w:rsidRPr="00670ED4">
        <w:t xml:space="preserve"> </w:t>
      </w:r>
      <w:r w:rsidR="00514C76" w:rsidRPr="00670ED4">
        <w:t xml:space="preserve">отвечает за достоверность содержащихся в Перечне сведений. </w:t>
      </w:r>
    </w:p>
    <w:p w:rsidR="00514C76" w:rsidRPr="00670ED4" w:rsidRDefault="00E97BC8" w:rsidP="00D418A7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3.3. </w:t>
      </w:r>
      <w:r w:rsidR="00514C76" w:rsidRPr="00670ED4">
        <w:t xml:space="preserve">В </w:t>
      </w:r>
      <w:hyperlink r:id="rId14" w:history="1">
        <w:r w:rsidR="00514C76" w:rsidRPr="00670ED4">
          <w:t>перечень</w:t>
        </w:r>
      </w:hyperlink>
      <w:r w:rsidR="00514C76" w:rsidRPr="00670ED4">
        <w:t xml:space="preserve"> вносятся сведения об имуществе, соответствующем следующим критериям:</w:t>
      </w:r>
    </w:p>
    <w:p w:rsidR="00514C76" w:rsidRDefault="00B83FF3" w:rsidP="00D418A7">
      <w:pPr>
        <w:pStyle w:val="ConsPlusNormal"/>
        <w:ind w:firstLine="709"/>
        <w:jc w:val="both"/>
      </w:pPr>
      <w:r>
        <w:t>а) и</w:t>
      </w:r>
      <w:r w:rsidR="00514C76" w:rsidRPr="007A2D8C">
        <w:t xml:space="preserve">мущество свободно от прав третьих лиц (за исключением </w:t>
      </w:r>
      <w:r w:rsidR="00514C76">
        <w:t xml:space="preserve">права хозяйственного ведения, права оперативного управления, а также </w:t>
      </w:r>
      <w:r w:rsidR="00514C76" w:rsidRPr="007A2D8C">
        <w:t xml:space="preserve">имущественных прав субъектов малого </w:t>
      </w:r>
      <w:r>
        <w:t>и среднего предпринимательства);</w:t>
      </w:r>
    </w:p>
    <w:p w:rsidR="00E97BC8" w:rsidRDefault="00B83FF3" w:rsidP="00D418A7">
      <w:pPr>
        <w:pStyle w:val="ConsPlusNormal"/>
        <w:ind w:firstLine="709"/>
        <w:jc w:val="both"/>
      </w:pPr>
      <w:r>
        <w:t>б) в</w:t>
      </w:r>
      <w:r w:rsidR="00514C76">
        <w:t xml:space="preserve"> отношении имущества федеральными законами не установлен запрет на его передачу во временное</w:t>
      </w:r>
      <w:r w:rsidR="00DC5988">
        <w:t xml:space="preserve"> владение</w:t>
      </w:r>
      <w:r w:rsidR="00514C76">
        <w:t xml:space="preserve"> и (или) пользование, в том </w:t>
      </w:r>
      <w:r>
        <w:t>числе в аренду;</w:t>
      </w:r>
    </w:p>
    <w:p w:rsidR="00514C76" w:rsidRPr="007A2D8C" w:rsidRDefault="00B83FF3" w:rsidP="00D418A7">
      <w:pPr>
        <w:pStyle w:val="ConsPlusNormal"/>
        <w:ind w:firstLine="709"/>
        <w:jc w:val="both"/>
      </w:pPr>
      <w:r>
        <w:t>в) и</w:t>
      </w:r>
      <w:r w:rsidR="00514C76" w:rsidRPr="007A2D8C">
        <w:t>мущество не является о</w:t>
      </w:r>
      <w:r>
        <w:t>бъектом религиозного назначения;</w:t>
      </w:r>
    </w:p>
    <w:p w:rsidR="00514C76" w:rsidRDefault="00B83FF3" w:rsidP="00D418A7">
      <w:pPr>
        <w:pStyle w:val="ConsPlusNormal"/>
        <w:ind w:firstLine="709"/>
        <w:jc w:val="both"/>
        <w:rPr>
          <w:color w:val="000000" w:themeColor="text1"/>
        </w:rPr>
      </w:pPr>
      <w:r>
        <w:t xml:space="preserve">г) </w:t>
      </w:r>
      <w:r w:rsidR="001F594E" w:rsidRPr="001F594E">
        <w:rPr>
          <w:color w:val="000000" w:themeColor="text1"/>
          <w:spacing w:val="1"/>
          <w:shd w:val="clear" w:color="auto" w:fill="FFFFFF"/>
        </w:rPr>
        <w:t>и</w:t>
      </w:r>
      <w:r w:rsidR="00A54319" w:rsidRPr="001F594E">
        <w:rPr>
          <w:color w:val="000000" w:themeColor="text1"/>
          <w:spacing w:val="1"/>
          <w:shd w:val="clear" w:color="auto" w:fill="FFFFFF"/>
        </w:rPr>
        <w:t>мущество не является объектом незавершенного строительства, за исключением случаев, когда в отношении объектов незавершенного строительства установлен особый порядок распоряжения</w:t>
      </w:r>
      <w:r w:rsidRPr="001F594E">
        <w:rPr>
          <w:color w:val="000000" w:themeColor="text1"/>
        </w:rPr>
        <w:t>;</w:t>
      </w:r>
    </w:p>
    <w:p w:rsidR="00514C76" w:rsidRPr="001F594E" w:rsidRDefault="001F594E" w:rsidP="00D418A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1F594E">
        <w:rPr>
          <w:color w:val="000000" w:themeColor="text1"/>
          <w:spacing w:val="1"/>
          <w:sz w:val="28"/>
          <w:szCs w:val="28"/>
        </w:rPr>
        <w:t xml:space="preserve">д)  в отношении имущества не принято решения о его отчуждении (продаже) в соответствии с порядком, </w:t>
      </w:r>
      <w:r w:rsidRPr="00A7396F">
        <w:rPr>
          <w:color w:val="000000" w:themeColor="text1"/>
          <w:spacing w:val="1"/>
          <w:sz w:val="28"/>
          <w:szCs w:val="28"/>
        </w:rPr>
        <w:t>определенным </w:t>
      </w:r>
      <w:hyperlink r:id="rId15" w:history="1">
        <w:r w:rsidRPr="00A7396F">
          <w:rPr>
            <w:rStyle w:val="ae"/>
            <w:color w:val="000000" w:themeColor="text1"/>
            <w:spacing w:val="1"/>
            <w:sz w:val="28"/>
            <w:szCs w:val="28"/>
            <w:u w:val="none"/>
          </w:rPr>
          <w:t>Федеральным законом от 21.12.2001 N 178-ФЗ "О приватизации государственного и муниципального имущества"</w:t>
        </w:r>
      </w:hyperlink>
      <w:r w:rsidRPr="001F594E">
        <w:rPr>
          <w:color w:val="000000" w:themeColor="text1"/>
          <w:spacing w:val="1"/>
          <w:sz w:val="28"/>
          <w:szCs w:val="28"/>
        </w:rPr>
        <w:t> или предоставления иным лицам</w:t>
      </w:r>
      <w:r w:rsidR="00B83FF3" w:rsidRPr="001F594E">
        <w:rPr>
          <w:color w:val="000000" w:themeColor="text1"/>
          <w:sz w:val="28"/>
          <w:szCs w:val="28"/>
        </w:rPr>
        <w:t>;</w:t>
      </w:r>
    </w:p>
    <w:p w:rsidR="00514C76" w:rsidRDefault="001F594E" w:rsidP="00D418A7">
      <w:pPr>
        <w:pStyle w:val="ConsPlusNormal"/>
        <w:ind w:firstLine="709"/>
        <w:jc w:val="both"/>
      </w:pPr>
      <w:r>
        <w:t>е</w:t>
      </w:r>
      <w:r w:rsidR="00B83FF3">
        <w:t>) и</w:t>
      </w:r>
      <w:r w:rsidR="00514C76" w:rsidRPr="007A2D8C">
        <w:t>мущество не признано аварийным и подлежащим сносу</w:t>
      </w:r>
      <w:r w:rsidR="00B83FF3">
        <w:t>;</w:t>
      </w:r>
    </w:p>
    <w:p w:rsidR="00514C76" w:rsidRDefault="001F594E" w:rsidP="00D418A7">
      <w:pPr>
        <w:pStyle w:val="ConsPlusNormal"/>
        <w:ind w:firstLine="709"/>
        <w:jc w:val="both"/>
      </w:pPr>
      <w:r>
        <w:t>ж</w:t>
      </w:r>
      <w:r w:rsidR="00B83FF3">
        <w:t>) и</w:t>
      </w:r>
      <w:r w:rsidR="00514C76">
        <w:t>мущество не относится к жилому фонду или объектам сети инженерно-технического обеспечения, к которым п</w:t>
      </w:r>
      <w:r w:rsidR="00B83FF3">
        <w:t>одключен объект жилищного фонда;</w:t>
      </w:r>
    </w:p>
    <w:p w:rsidR="00514C76" w:rsidRDefault="001F594E" w:rsidP="00D418A7">
      <w:pPr>
        <w:pStyle w:val="ConsPlusNormal"/>
        <w:ind w:firstLine="709"/>
        <w:jc w:val="both"/>
      </w:pPr>
      <w:r>
        <w:t>з</w:t>
      </w:r>
      <w:r w:rsidR="00B83FF3">
        <w:t>) з</w:t>
      </w:r>
      <w:r w:rsidR="00514C76">
        <w:t>емельный участок не относится к земельным участкам, предусмотренным подпунктами 1-10, 13-15, 18 и 19 пункта 8 статьи 39</w:t>
      </w:r>
      <w:r w:rsidR="00914C3B">
        <w:t>.11</w:t>
      </w:r>
      <w:r w:rsidR="00514C76">
        <w:t xml:space="preserve"> Земельного кодекса Российской Федерации, за исключением земельных участков, предоставленных в аренду субъектам малого</w:t>
      </w:r>
      <w:r w:rsidR="00934837">
        <w:t xml:space="preserve"> и среднего предпринимательства;</w:t>
      </w:r>
    </w:p>
    <w:p w:rsidR="00514C76" w:rsidRDefault="001F594E" w:rsidP="00D418A7">
      <w:pPr>
        <w:pStyle w:val="ConsPlusNormal"/>
        <w:ind w:firstLine="709"/>
        <w:jc w:val="both"/>
      </w:pPr>
      <w:r>
        <w:t>и</w:t>
      </w:r>
      <w:r w:rsidR="001314EB">
        <w:t>) в</w:t>
      </w:r>
      <w:r w:rsidR="00514C76">
        <w:t xml:space="preserve"> отношении имущества, закрепленного за муниципальным унитарным предприятием, муниципальным учреждением, владеющим соответственно на праве хозяйственного ведения или оперативного управления (далее – балансодержатель), представлено предложение о включении указанного имущества в Перечень, а также письменное согласие </w:t>
      </w:r>
      <w:r w:rsidR="00BB637B">
        <w:t xml:space="preserve">Администрации </w:t>
      </w:r>
      <w:r w:rsidR="008E31C7">
        <w:t>Романовского муниципального района Саратовской области</w:t>
      </w:r>
      <w:r w:rsidR="00934837">
        <w:t>;</w:t>
      </w:r>
    </w:p>
    <w:p w:rsidR="00514C76" w:rsidRDefault="001F594E" w:rsidP="00D418A7">
      <w:pPr>
        <w:pStyle w:val="ConsPlusNormal"/>
        <w:ind w:firstLine="709"/>
        <w:jc w:val="both"/>
      </w:pPr>
      <w:r>
        <w:t>к</w:t>
      </w:r>
      <w:r w:rsidR="001B0ECF">
        <w:t>) и</w:t>
      </w:r>
      <w:r w:rsidR="00514C76">
        <w:t>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</w:t>
      </w:r>
      <w:r w:rsidR="00D067F4">
        <w:t>ийской Федерации не допускается.</w:t>
      </w:r>
    </w:p>
    <w:p w:rsidR="0062540F" w:rsidRDefault="00D067F4" w:rsidP="00D418A7">
      <w:pPr>
        <w:pStyle w:val="ConsPlusNormal"/>
        <w:ind w:firstLine="709"/>
        <w:jc w:val="both"/>
      </w:pPr>
      <w:r>
        <w:lastRenderedPageBreak/>
        <w:t>3.4. З</w:t>
      </w:r>
      <w:r w:rsidR="001B0ECF">
        <w:t xml:space="preserve">апрещается включение имущества, сведения о котором включены в Перечень, в проект Плана приватизации имущества, находящегося в собственности </w:t>
      </w:r>
      <w:r w:rsidR="008E31C7">
        <w:t>Романовского муниципального образования Романовского муниципального района Саратовской области</w:t>
      </w:r>
      <w:r w:rsidR="0062540F">
        <w:t>.</w:t>
      </w:r>
      <w:r w:rsidR="001B0ECF">
        <w:t xml:space="preserve"> </w:t>
      </w:r>
    </w:p>
    <w:p w:rsidR="00514C76" w:rsidRDefault="00D067F4" w:rsidP="00D418A7">
      <w:pPr>
        <w:pStyle w:val="ConsPlusNormal"/>
        <w:ind w:firstLine="709"/>
        <w:jc w:val="both"/>
      </w:pPr>
      <w:r>
        <w:t>3.5.</w:t>
      </w:r>
      <w:r w:rsidR="001B0ECF">
        <w:t xml:space="preserve"> </w:t>
      </w:r>
      <w:r>
        <w:t>С</w:t>
      </w:r>
      <w:r w:rsidR="00514C76">
        <w:t xml:space="preserve">ведения об имуществе группируются в Перечне </w:t>
      </w:r>
      <w:r w:rsidR="001B0ECF">
        <w:t xml:space="preserve">по </w:t>
      </w:r>
      <w:r w:rsidR="00514C76">
        <w:t>видам имущества</w:t>
      </w:r>
      <w:r>
        <w:t xml:space="preserve"> (недвижимое имущество (в том числе единый недвижимый комплекс), земельные участки, движимое имущество)</w:t>
      </w:r>
      <w:r w:rsidR="00514C76">
        <w:t>.</w:t>
      </w:r>
    </w:p>
    <w:p w:rsidR="00514C76" w:rsidRDefault="00D067F4" w:rsidP="00D418A7">
      <w:pPr>
        <w:pStyle w:val="ConsPlusNormal"/>
        <w:ind w:firstLine="709"/>
        <w:jc w:val="both"/>
      </w:pPr>
      <w:r>
        <w:t>3.6</w:t>
      </w:r>
      <w:r w:rsidR="00514C76">
        <w:t xml:space="preserve">. </w:t>
      </w:r>
      <w:r w:rsidR="00514C76" w:rsidRPr="007A2D8C">
        <w:t>Внесение сведений о</w:t>
      </w:r>
      <w:r w:rsidR="00514C76">
        <w:t>б</w:t>
      </w:r>
      <w:r w:rsidR="00514C76" w:rsidRPr="007A2D8C">
        <w:t xml:space="preserve"> имуществе в </w:t>
      </w:r>
      <w:hyperlink r:id="rId16" w:history="1">
        <w:r w:rsidR="00514C76">
          <w:t>Перечень</w:t>
        </w:r>
      </w:hyperlink>
      <w:r w:rsidR="00514C76" w:rsidRPr="005F3AF3">
        <w:t xml:space="preserve"> </w:t>
      </w:r>
      <w:r w:rsidR="00514C76" w:rsidRPr="007A2D8C">
        <w:t>(в том числе ежегодное дополнение), а также исключение сведений о</w:t>
      </w:r>
      <w:r w:rsidR="00514C76">
        <w:t>б</w:t>
      </w:r>
      <w:r w:rsidR="00514C76" w:rsidRPr="007A2D8C">
        <w:t xml:space="preserve"> имуществе из </w:t>
      </w:r>
      <w:r w:rsidR="00514C76">
        <w:t>П</w:t>
      </w:r>
      <w:r w:rsidR="00514C76" w:rsidRPr="007A2D8C">
        <w:t>еречня осуществля</w:t>
      </w:r>
      <w:r w:rsidR="00514C76">
        <w:t>ю</w:t>
      </w:r>
      <w:r w:rsidR="00514C76" w:rsidRPr="007A2D8C">
        <w:t xml:space="preserve">тся </w:t>
      </w:r>
      <w:r w:rsidR="00514C76">
        <w:t xml:space="preserve">постановлением администрации </w:t>
      </w:r>
      <w:r w:rsidR="008E31C7">
        <w:t>Романовского муниципального района Саратовской области</w:t>
      </w:r>
      <w:r w:rsidR="00514C76">
        <w:t xml:space="preserve">, на основании предложений </w:t>
      </w:r>
      <w:r w:rsidR="00BB637B">
        <w:t xml:space="preserve">Администрации </w:t>
      </w:r>
      <w:r w:rsidR="008E31C7">
        <w:t>Романовского муниципального района Саратовской области</w:t>
      </w:r>
      <w:r w:rsidR="00514C76">
        <w:t>, балансодержателей,</w:t>
      </w:r>
      <w:r w:rsidR="00104717" w:rsidRPr="00104717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 </w:t>
      </w:r>
      <w:r w:rsidR="00104717" w:rsidRPr="00104717">
        <w:rPr>
          <w:color w:val="000000" w:themeColor="text1"/>
          <w:spacing w:val="1"/>
          <w:shd w:val="clear" w:color="auto" w:fill="FFFFFF"/>
        </w:rPr>
        <w:t>рабочей группы по вопросам оказания имущественной поддержки субъектам малого и среднего предпринимательства</w:t>
      </w:r>
      <w:r w:rsidR="00104717">
        <w:t>,</w:t>
      </w:r>
      <w:r w:rsidR="00514C76">
        <w:t xml:space="preserve"> а также субъектов малого </w:t>
      </w:r>
      <w:r w:rsidR="002856DB">
        <w:t>и среднего предпринимательства.</w:t>
      </w:r>
    </w:p>
    <w:p w:rsidR="00514C76" w:rsidRDefault="00514C76" w:rsidP="00D418A7">
      <w:pPr>
        <w:pStyle w:val="ConsPlusNormal"/>
        <w:ind w:firstLine="709"/>
        <w:jc w:val="both"/>
      </w:pPr>
      <w: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 </w:t>
      </w:r>
      <w:r w:rsidR="008E31C7">
        <w:t>Романовского муниципального образования Романовского муниципального района Саратовской области</w:t>
      </w:r>
      <w:r>
        <w:t>.</w:t>
      </w:r>
    </w:p>
    <w:p w:rsidR="00514C76" w:rsidRDefault="00E56555" w:rsidP="00D418A7">
      <w:pPr>
        <w:pStyle w:val="ConsPlusNormal"/>
        <w:ind w:firstLine="709"/>
        <w:jc w:val="both"/>
      </w:pPr>
      <w:r>
        <w:t>3.7</w:t>
      </w:r>
      <w:r w:rsidR="00514C76">
        <w:t xml:space="preserve">. Рассмотрение </w:t>
      </w:r>
      <w:r>
        <w:t xml:space="preserve">уполномоченным органом </w:t>
      </w:r>
      <w:r w:rsidR="00514C76">
        <w:t>предложений, поступивши</w:t>
      </w:r>
      <w:r w:rsidR="00237C13">
        <w:t>х от лиц, указанных в пункте 3.6</w:t>
      </w:r>
      <w:r w:rsidR="00514C76">
        <w:t xml:space="preserve">. настоящего Порядка, осуществляется в течение 30 </w:t>
      </w:r>
      <w:r w:rsidR="009C7A71">
        <w:t>календарных</w:t>
      </w:r>
      <w:r w:rsidR="00514C76">
        <w:t xml:space="preserve"> дней со дня их поступления. По результатам рассмотрения указанных предложений принимается одно из следующих решений:</w:t>
      </w:r>
    </w:p>
    <w:p w:rsidR="00514C76" w:rsidRDefault="00E56555" w:rsidP="00D418A7">
      <w:pPr>
        <w:pStyle w:val="ConsPlusNormal"/>
        <w:ind w:firstLine="709"/>
        <w:jc w:val="both"/>
      </w:pPr>
      <w:r>
        <w:t>а) о</w:t>
      </w:r>
      <w:r w:rsidR="00514C76">
        <w:t xml:space="preserve"> включении сведений об имуществе, в отношении которого поступило предложение, в Перечень с принятием с</w:t>
      </w:r>
      <w:r>
        <w:t>оответствующего правового  акта;</w:t>
      </w:r>
    </w:p>
    <w:p w:rsidR="00514C76" w:rsidRDefault="00E56555" w:rsidP="00D418A7">
      <w:pPr>
        <w:pStyle w:val="ConsPlusNormal"/>
        <w:ind w:firstLine="709"/>
        <w:jc w:val="both"/>
      </w:pPr>
      <w:r>
        <w:t>б) о</w:t>
      </w:r>
      <w:r w:rsidR="00514C76">
        <w:t xml:space="preserve">б исключении сведений об имуществе, в отношении которого поступило предложение, из Перечня, с принятием </w:t>
      </w:r>
      <w:r>
        <w:t>соответствующего правового акта;</w:t>
      </w:r>
    </w:p>
    <w:p w:rsidR="00514C76" w:rsidRDefault="00E56555" w:rsidP="00D418A7">
      <w:pPr>
        <w:pStyle w:val="ConsPlusNormal"/>
        <w:ind w:firstLine="709"/>
        <w:jc w:val="both"/>
      </w:pPr>
      <w:r>
        <w:t>в) о</w:t>
      </w:r>
      <w:r w:rsidR="00514C76">
        <w:t>б отказе в учете предложений с направлением лицу, представившему предложение, мотивированного отказа о невозможности включения с</w:t>
      </w:r>
      <w:r w:rsidR="00E6345A">
        <w:t>ведений об имуществе в Перечень.</w:t>
      </w:r>
    </w:p>
    <w:p w:rsidR="00514C76" w:rsidRDefault="00E56555" w:rsidP="00D418A7">
      <w:pPr>
        <w:pStyle w:val="ConsPlusNormal"/>
        <w:ind w:firstLine="709"/>
        <w:jc w:val="both"/>
      </w:pPr>
      <w:r>
        <w:t>3.8</w:t>
      </w:r>
      <w:r w:rsidR="00514C76">
        <w:t>.</w:t>
      </w:r>
      <w:r w:rsidR="00EF0407">
        <w:t xml:space="preserve"> </w:t>
      </w:r>
      <w:r w:rsidR="00514C76">
        <w:t>Решение об отказе в учете предложения о включении имущества в Перечень принимается в следующих случаях:</w:t>
      </w:r>
    </w:p>
    <w:p w:rsidR="00514C76" w:rsidRDefault="00E56555" w:rsidP="00D418A7">
      <w:pPr>
        <w:pStyle w:val="ConsPlusNormal"/>
        <w:ind w:firstLine="709"/>
        <w:jc w:val="both"/>
      </w:pPr>
      <w:r>
        <w:t>а) и</w:t>
      </w:r>
      <w:r w:rsidR="00514C76">
        <w:t>мущество не соответствует критериям, установленным пунктом 3.</w:t>
      </w:r>
      <w:r>
        <w:t>3 настоящего Порядка;</w:t>
      </w:r>
    </w:p>
    <w:p w:rsidR="00514C76" w:rsidRDefault="00E56555" w:rsidP="00D418A7">
      <w:pPr>
        <w:pStyle w:val="ConsPlusNormal"/>
        <w:ind w:firstLine="709"/>
        <w:jc w:val="both"/>
      </w:pPr>
      <w:r>
        <w:t>б) в</w:t>
      </w:r>
      <w:r w:rsidR="00514C76">
        <w:t xml:space="preserve">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BB637B">
        <w:t xml:space="preserve">Администрации </w:t>
      </w:r>
      <w:r w:rsidR="008E31C7">
        <w:t>Романовского муниципального района Саратовской области</w:t>
      </w:r>
      <w:r w:rsidR="0062540F">
        <w:t>,</w:t>
      </w:r>
      <w:r w:rsidR="0062540F" w:rsidRPr="0062540F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 </w:t>
      </w:r>
      <w:r w:rsidR="0062540F" w:rsidRPr="0062540F">
        <w:rPr>
          <w:color w:val="000000" w:themeColor="text1"/>
          <w:spacing w:val="1"/>
          <w:shd w:val="clear" w:color="auto" w:fill="FFFFFF"/>
        </w:rPr>
        <w:t>уполномоченной на согласование сделок с имуществом балансодержателя;</w:t>
      </w:r>
    </w:p>
    <w:p w:rsidR="00514C76" w:rsidRDefault="00E56555" w:rsidP="00D418A7">
      <w:pPr>
        <w:pStyle w:val="ConsPlusNormal"/>
        <w:ind w:firstLine="709"/>
        <w:jc w:val="both"/>
      </w:pPr>
      <w:r>
        <w:t>в)</w:t>
      </w:r>
      <w:r w:rsidR="00514C76">
        <w:t xml:space="preserve"> </w:t>
      </w:r>
      <w:r>
        <w:t>и</w:t>
      </w:r>
      <w:r w:rsidR="00514C76">
        <w:t>ндивидуально-определенные признаки движимого имущества не позволяют заключить в отношении него договор аренды или и</w:t>
      </w:r>
      <w:r>
        <w:t>ной гражданск</w:t>
      </w:r>
      <w:r w:rsidR="00E6345A">
        <w:t>о-правовой договор.</w:t>
      </w:r>
    </w:p>
    <w:p w:rsidR="00514C76" w:rsidRDefault="00E56555" w:rsidP="00D418A7">
      <w:pPr>
        <w:pStyle w:val="ConsPlusNormal"/>
        <w:ind w:firstLine="709"/>
        <w:jc w:val="both"/>
      </w:pPr>
      <w:r>
        <w:lastRenderedPageBreak/>
        <w:t>3.9</w:t>
      </w:r>
      <w:r w:rsidR="00514C76">
        <w:t xml:space="preserve">. Сведения о муниципальном имуществе </w:t>
      </w:r>
      <w:r w:rsidR="008E31C7">
        <w:t>Романовского муниципального образования Романовского муниципального района Саратовской области</w:t>
      </w:r>
      <w:r w:rsidR="00514C76">
        <w:t xml:space="preserve"> могут быть исключены из Перечня, если:</w:t>
      </w:r>
    </w:p>
    <w:p w:rsidR="00514C76" w:rsidRDefault="00E56555" w:rsidP="00D418A7">
      <w:pPr>
        <w:pStyle w:val="ConsPlusNormal"/>
        <w:ind w:firstLine="709"/>
        <w:jc w:val="both"/>
      </w:pPr>
      <w:r>
        <w:t>а) в</w:t>
      </w:r>
      <w:r w:rsidR="00514C76">
        <w:t xml:space="preserve"> течение 2 лет со дня включения сведений о муниципальном имуществе </w:t>
      </w:r>
      <w:r w:rsidR="008E31C7">
        <w:t>Романовского муниципального образования Романовского муниципального района Саратовской области</w:t>
      </w:r>
      <w:r w:rsidR="00514C76">
        <w:t xml:space="preserve"> в Перечень в отношении такого имущества от субъектов малого и среднего предпринимательства не поступило:</w:t>
      </w:r>
    </w:p>
    <w:p w:rsidR="00514C76" w:rsidRDefault="00EF0407" w:rsidP="00D418A7">
      <w:pPr>
        <w:pStyle w:val="ConsPlusNormal"/>
        <w:ind w:firstLine="567"/>
        <w:jc w:val="both"/>
      </w:pPr>
      <w:r>
        <w:t>-</w:t>
      </w:r>
      <w:r w:rsidR="00514C76">
        <w:t xml:space="preserve">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514C76" w:rsidRDefault="00EF0407" w:rsidP="00D418A7">
      <w:pPr>
        <w:pStyle w:val="ConsPlusNormal"/>
        <w:ind w:firstLine="567"/>
        <w:jc w:val="both"/>
      </w:pPr>
      <w:r>
        <w:t>-</w:t>
      </w:r>
      <w:r w:rsidR="00514C76">
        <w:t xml:space="preserve"> ни одного заявления о предоставлении имущества, в том числе без проведения аукциона (конкурса) в случаях, предусмотренных Федеральным законом от 26.07.2006 </w:t>
      </w:r>
      <w:r>
        <w:t>№ 135-ФЗ «О защите конкуренции».</w:t>
      </w:r>
    </w:p>
    <w:p w:rsidR="00514C76" w:rsidRDefault="00E831DA" w:rsidP="00D418A7">
      <w:pPr>
        <w:pStyle w:val="ConsPlusNormal"/>
        <w:ind w:firstLine="708"/>
        <w:jc w:val="both"/>
      </w:pPr>
      <w:r>
        <w:t>б) в</w:t>
      </w:r>
      <w:r w:rsidR="00514C76">
        <w:t xml:space="preserve"> отношении имущества в установленном законодательством Российской Федерации порядке принято решение о его использовании для </w:t>
      </w:r>
      <w:r>
        <w:t>муниципальных</w:t>
      </w:r>
      <w:r w:rsidR="007325BD">
        <w:t xml:space="preserve"> нужд;</w:t>
      </w:r>
    </w:p>
    <w:p w:rsidR="00514C76" w:rsidRDefault="005F602E" w:rsidP="00D418A7">
      <w:pPr>
        <w:pStyle w:val="ConsPlusNormal"/>
        <w:ind w:firstLine="567"/>
        <w:jc w:val="both"/>
      </w:pPr>
      <w:r>
        <w:t>в) п</w:t>
      </w:r>
      <w:r w:rsidR="00514C76">
        <w:t xml:space="preserve">раво собственности </w:t>
      </w:r>
      <w:r w:rsidR="008E31C7">
        <w:t>Романовского муниципального образования Романовского муниципального района Саратовской области</w:t>
      </w:r>
      <w:r w:rsidR="00514C76">
        <w:t xml:space="preserve"> </w:t>
      </w:r>
      <w:r>
        <w:t xml:space="preserve">на имущество </w:t>
      </w:r>
      <w:r w:rsidR="00514C76">
        <w:t>прекращено по решению суда или в ино</w:t>
      </w:r>
      <w:r>
        <w:t>м установленном законом порядке;</w:t>
      </w:r>
    </w:p>
    <w:p w:rsidR="00514C76" w:rsidRDefault="005F602E" w:rsidP="00D418A7">
      <w:pPr>
        <w:pStyle w:val="ConsPlusNormal"/>
        <w:ind w:firstLine="567"/>
        <w:jc w:val="both"/>
      </w:pPr>
      <w:r>
        <w:t>г) п</w:t>
      </w:r>
      <w:r w:rsidR="00514C76">
        <w:t>рекращено существование имущества в результате гибели или уничтожени</w:t>
      </w:r>
      <w:r>
        <w:t>я;</w:t>
      </w:r>
    </w:p>
    <w:p w:rsidR="00514C76" w:rsidRDefault="005F602E" w:rsidP="00D418A7">
      <w:pPr>
        <w:pStyle w:val="ConsPlusNormal"/>
        <w:ind w:firstLine="567"/>
        <w:jc w:val="both"/>
      </w:pPr>
      <w:r>
        <w:t>д) и</w:t>
      </w:r>
      <w:r w:rsidR="00514C76">
        <w:t>мущество признано непригодным для использования в результате его физического или морально</w:t>
      </w:r>
      <w:r>
        <w:t>го износа, аварийного состояния;</w:t>
      </w:r>
    </w:p>
    <w:p w:rsidR="00514C76" w:rsidRDefault="005F602E" w:rsidP="00D418A7">
      <w:pPr>
        <w:pStyle w:val="ConsPlusNormal"/>
        <w:ind w:firstLine="567"/>
        <w:jc w:val="both"/>
      </w:pPr>
      <w:r>
        <w:t>е) и</w:t>
      </w:r>
      <w:r w:rsidR="00514C76">
        <w:t>мущество приобретено его арендатором в собственность в соответствии с Федеральны</w:t>
      </w:r>
      <w:r w:rsidR="007325BD">
        <w:t xml:space="preserve">м законом от 22 июля </w:t>
      </w:r>
      <w:r w:rsidR="00514C76">
        <w:t>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</w:t>
      </w:r>
      <w:r w:rsidR="007325BD">
        <w:t>ьные акты Российской Федерации».</w:t>
      </w:r>
    </w:p>
    <w:p w:rsidR="00514C76" w:rsidRDefault="00514C76" w:rsidP="00D418A7">
      <w:pPr>
        <w:pStyle w:val="ConsPlusNormal"/>
        <w:ind w:firstLine="567"/>
        <w:jc w:val="both"/>
      </w:pPr>
      <w:r>
        <w:t>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 при условии предоставления его субъектам малого и среднего предпринимательства на условиях, обеспечивающих проведение его капитального ремонта и (или) реконструкции за счет арендатора.</w:t>
      </w:r>
    </w:p>
    <w:p w:rsidR="004A267B" w:rsidRDefault="00471896" w:rsidP="00D418A7">
      <w:pPr>
        <w:pStyle w:val="ConsPlusNormal"/>
        <w:ind w:firstLine="567"/>
        <w:jc w:val="both"/>
      </w:pPr>
      <w:r>
        <w:t>3.10</w:t>
      </w:r>
      <w:r w:rsidR="004A267B">
        <w:t xml:space="preserve">. Решение об исключении из Перечня  имущества, представленного в аренду субъекту малого и среднего предпринимательства, может быть принято при наличии письменного согласия арендатора с таким исключением, кроме случая, указанного в подпунктах </w:t>
      </w:r>
      <w:r w:rsidR="007D5084">
        <w:t>в, г, д пункта 3.</w:t>
      </w:r>
      <w:r w:rsidR="005E0DBD">
        <w:t>9</w:t>
      </w:r>
      <w:r w:rsidR="004A267B">
        <w:t>. настоящего Порядка.</w:t>
      </w:r>
    </w:p>
    <w:p w:rsidR="00AC189C" w:rsidRPr="00302A6F" w:rsidRDefault="00AC189C" w:rsidP="00D418A7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</w:p>
    <w:p w:rsidR="004A267B" w:rsidRDefault="004A267B" w:rsidP="00D418A7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>
        <w:rPr>
          <w:b/>
        </w:rPr>
        <w:t xml:space="preserve">4. </w:t>
      </w:r>
      <w:r w:rsidR="00514C76" w:rsidRPr="004A267B">
        <w:rPr>
          <w:b/>
        </w:rPr>
        <w:t xml:space="preserve">Опубликование Перечня и предоставление сведений </w:t>
      </w:r>
    </w:p>
    <w:p w:rsidR="00514C76" w:rsidRDefault="00514C76" w:rsidP="00D418A7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4A267B">
        <w:rPr>
          <w:b/>
        </w:rPr>
        <w:t>о включенном в него имуществе</w:t>
      </w:r>
    </w:p>
    <w:p w:rsidR="00CD648C" w:rsidRDefault="00CD648C" w:rsidP="00D418A7">
      <w:pPr>
        <w:pStyle w:val="ConsPlusNormal"/>
        <w:widowControl w:val="0"/>
        <w:suppressAutoHyphens/>
        <w:autoSpaceDN/>
        <w:adjustRightInd/>
        <w:ind w:firstLine="708"/>
        <w:jc w:val="both"/>
      </w:pPr>
      <w:r>
        <w:t xml:space="preserve">4.1. </w:t>
      </w:r>
      <w:r w:rsidR="00E30BFE">
        <w:t xml:space="preserve">Администрация </w:t>
      </w:r>
      <w:r w:rsidR="008E31C7">
        <w:t>Романовского муниципального района Саратовской области</w:t>
      </w:r>
      <w:r>
        <w:t>:</w:t>
      </w:r>
    </w:p>
    <w:p w:rsidR="00514C76" w:rsidRPr="00323479" w:rsidRDefault="00EF2E38" w:rsidP="00D418A7">
      <w:pPr>
        <w:pStyle w:val="ConsPlusNormal"/>
        <w:widowControl w:val="0"/>
        <w:suppressAutoHyphens/>
        <w:autoSpaceDN/>
        <w:adjustRightInd/>
        <w:ind w:firstLine="708"/>
        <w:jc w:val="both"/>
      </w:pPr>
      <w:r w:rsidRPr="00323479">
        <w:t xml:space="preserve">1) </w:t>
      </w:r>
      <w:r w:rsidR="00471896" w:rsidRPr="00323479">
        <w:t>О</w:t>
      </w:r>
      <w:r w:rsidR="00CD648C" w:rsidRPr="00323479">
        <w:t xml:space="preserve">беспечивает обязательное опубликование </w:t>
      </w:r>
      <w:r w:rsidR="009F3944" w:rsidRPr="00323479">
        <w:t>Перечня и изменений в него</w:t>
      </w:r>
      <w:r w:rsidR="00924AE3" w:rsidRPr="00323479">
        <w:t>:</w:t>
      </w:r>
    </w:p>
    <w:p w:rsidR="00514C76" w:rsidRDefault="00924AE3" w:rsidP="00D418A7">
      <w:pPr>
        <w:pStyle w:val="ConsPlusNormal"/>
        <w:ind w:firstLine="708"/>
        <w:jc w:val="both"/>
      </w:pPr>
      <w:r>
        <w:t>а)</w:t>
      </w:r>
      <w:r w:rsidR="00514C76">
        <w:t xml:space="preserve"> </w:t>
      </w:r>
      <w:r w:rsidR="006272E3">
        <w:t>в районной газете «Восход»</w:t>
      </w:r>
      <w:r w:rsidR="00514C76">
        <w:t xml:space="preserve"> в течение 10 рабочих дней со дня утверждения Перечня и изменений в него</w:t>
      </w:r>
      <w:r w:rsidR="00FF2B59">
        <w:t>;</w:t>
      </w:r>
    </w:p>
    <w:p w:rsidR="00514C76" w:rsidRDefault="00924AE3" w:rsidP="00D418A7">
      <w:pPr>
        <w:pStyle w:val="ConsPlusNormal"/>
        <w:ind w:firstLine="709"/>
        <w:jc w:val="both"/>
      </w:pPr>
      <w:r>
        <w:lastRenderedPageBreak/>
        <w:t>б) н</w:t>
      </w:r>
      <w:r w:rsidR="00514C76" w:rsidRPr="007A2D8C">
        <w:t xml:space="preserve">а официальном сайте </w:t>
      </w:r>
      <w:r w:rsidR="00A835F3">
        <w:t xml:space="preserve">администрации </w:t>
      </w:r>
      <w:r w:rsidR="008E31C7">
        <w:t>Романовского муниципального района Саратовской области</w:t>
      </w:r>
      <w:r w:rsidR="00514C76">
        <w:t xml:space="preserve"> </w:t>
      </w:r>
      <w:r w:rsidR="00A835F3" w:rsidRPr="003E1CBB">
        <w:rPr>
          <w:color w:val="242424"/>
        </w:rPr>
        <w:t>в информационно-телекоммуникационной сети «Интернет»</w:t>
      </w:r>
      <w:r w:rsidR="00514C76" w:rsidRPr="007A2D8C">
        <w:t xml:space="preserve"> (в том числе в форме открытых данных) - в течение 3 </w:t>
      </w:r>
      <w:r w:rsidR="00514C76">
        <w:t>рабочих дней со дня утверждения</w:t>
      </w:r>
      <w:r w:rsidR="00A835F3">
        <w:t xml:space="preserve"> Перечня либо изменений в него.</w:t>
      </w:r>
    </w:p>
    <w:p w:rsidR="00B94C8A" w:rsidRPr="00764F12" w:rsidRDefault="00924AE3" w:rsidP="00D418A7">
      <w:pPr>
        <w:pStyle w:val="ad"/>
        <w:spacing w:before="0" w:after="0"/>
        <w:rPr>
          <w:color w:val="000000" w:themeColor="text1"/>
        </w:rPr>
      </w:pPr>
      <w:r w:rsidRPr="00764F12">
        <w:rPr>
          <w:color w:val="000000" w:themeColor="text1"/>
        </w:rPr>
        <w:t>2</w:t>
      </w:r>
      <w:r w:rsidR="00EF2E38" w:rsidRPr="00764F12">
        <w:rPr>
          <w:color w:val="000000" w:themeColor="text1"/>
        </w:rPr>
        <w:t>)</w:t>
      </w:r>
      <w:r w:rsidR="00514C76" w:rsidRPr="00764F12">
        <w:rPr>
          <w:color w:val="000000" w:themeColor="text1"/>
        </w:rPr>
        <w:t xml:space="preserve"> </w:t>
      </w:r>
      <w:r w:rsidR="00C27FBC" w:rsidRPr="00764F12">
        <w:rPr>
          <w:color w:val="000000" w:themeColor="text1"/>
        </w:rPr>
        <w:t xml:space="preserve"> </w:t>
      </w:r>
      <w:r w:rsidR="00764F12" w:rsidRPr="00764F12">
        <w:rPr>
          <w:color w:val="000000" w:themeColor="text1"/>
          <w:spacing w:val="1"/>
          <w:shd w:val="clear" w:color="auto" w:fill="FFFFFF"/>
        </w:rPr>
        <w:t>Представляет органу исполнительной власти Саратовской области, уполномоченному на взаимодействие с акционерным обществом "Федеральная корпорация по развитию малого и среднего предпринимательства":</w:t>
      </w:r>
    </w:p>
    <w:p w:rsidR="00B94C8A" w:rsidRPr="00764F12" w:rsidRDefault="00B94C8A" w:rsidP="00D418A7">
      <w:pPr>
        <w:pStyle w:val="ad"/>
        <w:spacing w:before="0" w:after="0"/>
        <w:rPr>
          <w:color w:val="000000" w:themeColor="text1"/>
        </w:rPr>
      </w:pPr>
      <w:r w:rsidRPr="00764F12">
        <w:rPr>
          <w:color w:val="000000" w:themeColor="text1"/>
        </w:rPr>
        <w:t>1) сведения о перечнях муниципального имущества - в течение 10 рабочих дней со дня их утверждения;</w:t>
      </w:r>
    </w:p>
    <w:p w:rsidR="00B94C8A" w:rsidRPr="00764F12" w:rsidRDefault="00B94C8A" w:rsidP="00D418A7">
      <w:pPr>
        <w:pStyle w:val="ad"/>
        <w:spacing w:before="0" w:after="0"/>
        <w:rPr>
          <w:color w:val="000000" w:themeColor="text1"/>
        </w:rPr>
      </w:pPr>
      <w:r w:rsidRPr="00764F12">
        <w:rPr>
          <w:color w:val="000000" w:themeColor="text1"/>
        </w:rP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</w:t>
      </w:r>
      <w:r w:rsidR="006272E3">
        <w:rPr>
          <w:color w:val="000000" w:themeColor="text1"/>
        </w:rPr>
        <w:t>.</w:t>
      </w:r>
    </w:p>
    <w:p w:rsidR="00764F12" w:rsidRDefault="00764F12" w:rsidP="00D418A7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764F12" w:rsidRDefault="00764F1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764F12" w:rsidRPr="00302A6F" w:rsidRDefault="00764F1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02A6F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02A6F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02A6F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D418A7" w:rsidRDefault="00D418A7" w:rsidP="00B94C8A">
      <w:pPr>
        <w:pStyle w:val="ConsPlusNormal"/>
        <w:ind w:firstLine="709"/>
        <w:jc w:val="both"/>
        <w:rPr>
          <w:color w:val="000000" w:themeColor="text1"/>
        </w:rPr>
      </w:pPr>
    </w:p>
    <w:p w:rsidR="00D418A7" w:rsidRDefault="00D418A7" w:rsidP="00B94C8A">
      <w:pPr>
        <w:pStyle w:val="ConsPlusNormal"/>
        <w:ind w:firstLine="709"/>
        <w:jc w:val="both"/>
        <w:rPr>
          <w:color w:val="000000" w:themeColor="text1"/>
        </w:rPr>
      </w:pPr>
    </w:p>
    <w:p w:rsidR="00D418A7" w:rsidRDefault="00D418A7" w:rsidP="00B94C8A">
      <w:pPr>
        <w:pStyle w:val="ConsPlusNormal"/>
        <w:ind w:firstLine="709"/>
        <w:jc w:val="both"/>
        <w:rPr>
          <w:color w:val="000000" w:themeColor="text1"/>
        </w:rPr>
      </w:pPr>
    </w:p>
    <w:p w:rsidR="00D418A7" w:rsidRDefault="00D418A7" w:rsidP="00B94C8A">
      <w:pPr>
        <w:pStyle w:val="ConsPlusNormal"/>
        <w:ind w:firstLine="709"/>
        <w:jc w:val="both"/>
        <w:rPr>
          <w:color w:val="000000" w:themeColor="text1"/>
        </w:rPr>
      </w:pPr>
    </w:p>
    <w:p w:rsidR="00D418A7" w:rsidRDefault="00D418A7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P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764F12" w:rsidRDefault="00764F1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8F2B09" w:rsidRPr="00D418A7" w:rsidRDefault="008F2B09" w:rsidP="00D418A7">
      <w:pPr>
        <w:suppressAutoHyphens/>
        <w:spacing w:line="228" w:lineRule="auto"/>
        <w:ind w:left="5103" w:firstLine="0"/>
        <w:jc w:val="left"/>
        <w:rPr>
          <w:bCs/>
          <w:sz w:val="24"/>
          <w:szCs w:val="24"/>
        </w:rPr>
      </w:pPr>
      <w:r w:rsidRPr="00D418A7">
        <w:rPr>
          <w:bCs/>
          <w:sz w:val="24"/>
          <w:szCs w:val="24"/>
        </w:rPr>
        <w:lastRenderedPageBreak/>
        <w:t>Приложение № 2</w:t>
      </w:r>
      <w:r w:rsidR="00D418A7">
        <w:rPr>
          <w:bCs/>
          <w:sz w:val="24"/>
          <w:szCs w:val="24"/>
        </w:rPr>
        <w:t xml:space="preserve"> </w:t>
      </w:r>
      <w:r w:rsidRPr="00D418A7">
        <w:rPr>
          <w:bCs/>
          <w:sz w:val="24"/>
          <w:szCs w:val="24"/>
        </w:rPr>
        <w:t xml:space="preserve">к решению </w:t>
      </w:r>
      <w:r w:rsidR="00C57AC9" w:rsidRPr="00D418A7">
        <w:rPr>
          <w:bCs/>
          <w:sz w:val="24"/>
          <w:szCs w:val="24"/>
        </w:rPr>
        <w:t>Совета Романовского муниципального образования</w:t>
      </w:r>
    </w:p>
    <w:p w:rsidR="008F2B09" w:rsidRPr="00D418A7" w:rsidRDefault="008E31C7" w:rsidP="00D418A7">
      <w:pPr>
        <w:suppressAutoHyphens/>
        <w:spacing w:line="228" w:lineRule="auto"/>
        <w:ind w:left="5103" w:firstLine="0"/>
        <w:jc w:val="left"/>
        <w:rPr>
          <w:bCs/>
          <w:sz w:val="24"/>
          <w:szCs w:val="24"/>
        </w:rPr>
      </w:pPr>
      <w:r w:rsidRPr="00D418A7">
        <w:rPr>
          <w:bCs/>
          <w:sz w:val="24"/>
          <w:szCs w:val="24"/>
        </w:rPr>
        <w:t>Романовского муниципального района Саратовской области</w:t>
      </w:r>
    </w:p>
    <w:p w:rsidR="00D418A7" w:rsidRPr="00D418A7" w:rsidRDefault="00D418A7" w:rsidP="00D418A7">
      <w:pPr>
        <w:suppressAutoHyphens/>
        <w:spacing w:line="228" w:lineRule="auto"/>
        <w:ind w:left="5103" w:firstLine="0"/>
        <w:jc w:val="left"/>
        <w:rPr>
          <w:sz w:val="24"/>
          <w:szCs w:val="24"/>
        </w:rPr>
      </w:pPr>
      <w:r w:rsidRPr="00D418A7">
        <w:rPr>
          <w:bCs/>
          <w:sz w:val="24"/>
          <w:szCs w:val="24"/>
        </w:rPr>
        <w:t xml:space="preserve">от  30.12.2019 г. </w:t>
      </w:r>
      <w:r w:rsidRPr="00D418A7">
        <w:rPr>
          <w:sz w:val="24"/>
          <w:szCs w:val="24"/>
        </w:rPr>
        <w:t>№ 38</w:t>
      </w:r>
    </w:p>
    <w:p w:rsidR="00B937B6" w:rsidRDefault="00B937B6" w:rsidP="00514C76">
      <w:pPr>
        <w:suppressAutoHyphens/>
        <w:spacing w:line="228" w:lineRule="auto"/>
        <w:ind w:left="4678"/>
        <w:jc w:val="center"/>
      </w:pPr>
    </w:p>
    <w:p w:rsidR="00514C76" w:rsidRDefault="00514C76" w:rsidP="00514C76">
      <w:pPr>
        <w:suppressAutoHyphens/>
        <w:jc w:val="center"/>
        <w:rPr>
          <w:b/>
        </w:rPr>
      </w:pPr>
      <w:r>
        <w:rPr>
          <w:b/>
        </w:rPr>
        <w:t xml:space="preserve">Виды муниципального имущества для </w:t>
      </w:r>
      <w:r w:rsidRPr="009A590F">
        <w:rPr>
          <w:b/>
        </w:rPr>
        <w:t>формирования</w:t>
      </w:r>
      <w:r>
        <w:rPr>
          <w:b/>
        </w:rPr>
        <w:t xml:space="preserve"> перечня</w:t>
      </w:r>
      <w:r w:rsidRPr="009A590F">
        <w:rPr>
          <w:b/>
        </w:rPr>
        <w:t xml:space="preserve"> муниципального имущества</w:t>
      </w:r>
      <w:r>
        <w:rPr>
          <w:b/>
        </w:rPr>
        <w:t xml:space="preserve"> </w:t>
      </w:r>
      <w:r w:rsidR="008E31C7">
        <w:rPr>
          <w:b/>
        </w:rPr>
        <w:t>Романовского муниципального образования Романовского муниципального района Саратовской области</w:t>
      </w:r>
      <w:r>
        <w:rPr>
          <w:b/>
        </w:rPr>
        <w:t xml:space="preserve">, предназначенного для предоставления во владение и (или) в пользование </w:t>
      </w:r>
      <w:r w:rsidRPr="009A590F">
        <w:rPr>
          <w:b/>
        </w:rPr>
        <w:t>субъект</w:t>
      </w:r>
      <w:r>
        <w:rPr>
          <w:b/>
        </w:rPr>
        <w:t>ам</w:t>
      </w:r>
      <w:r w:rsidRPr="009A590F">
        <w:rPr>
          <w:b/>
        </w:rPr>
        <w:t xml:space="preserve"> малого и среднего предпринимательства</w:t>
      </w:r>
      <w:r>
        <w:rPr>
          <w:b/>
        </w:rPr>
        <w:t xml:space="preserve"> </w:t>
      </w:r>
      <w:r w:rsidRPr="009A590F">
        <w:rPr>
          <w:b/>
        </w:rPr>
        <w:t>и организациям, образующим инфраструктуру поддержки субъектов малого</w:t>
      </w:r>
      <w:r>
        <w:rPr>
          <w:b/>
        </w:rPr>
        <w:t xml:space="preserve"> и среднего предпринимательства</w:t>
      </w:r>
    </w:p>
    <w:p w:rsidR="00514C76" w:rsidRDefault="00514C76" w:rsidP="00514C76">
      <w:pPr>
        <w:suppressAutoHyphens/>
        <w:jc w:val="center"/>
        <w:rPr>
          <w:b/>
        </w:rPr>
      </w:pPr>
    </w:p>
    <w:p w:rsidR="00AC189C" w:rsidRPr="009D1A0B" w:rsidRDefault="00AC189C" w:rsidP="00AC189C">
      <w:pPr>
        <w:suppressAutoHyphens/>
        <w:ind w:firstLine="567"/>
      </w:pPr>
      <w:r>
        <w:t xml:space="preserve">1. </w:t>
      </w:r>
      <w:r w:rsidRPr="009D1A0B"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AC189C" w:rsidRPr="009D1A0B" w:rsidRDefault="00AC189C" w:rsidP="00AC189C">
      <w:pPr>
        <w:suppressAutoHyphens/>
        <w:ind w:firstLine="567"/>
      </w:pPr>
      <w:r>
        <w:t xml:space="preserve">2. </w:t>
      </w:r>
      <w:r w:rsidRPr="009D1A0B"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AC189C" w:rsidRPr="009D1A0B" w:rsidRDefault="00AC189C" w:rsidP="00AC189C">
      <w:pPr>
        <w:suppressAutoHyphens/>
        <w:ind w:firstLine="567"/>
      </w:pPr>
      <w:r>
        <w:t xml:space="preserve">3. </w:t>
      </w:r>
      <w:r w:rsidRPr="009D1A0B">
        <w:t>Имущество, переданное субъекту малого и среднего предпринимательства по договору аренды, срок действия кот</w:t>
      </w:r>
      <w:r>
        <w:t xml:space="preserve">орого составляет не менее пяти </w:t>
      </w:r>
      <w:r w:rsidRPr="009D1A0B">
        <w:t>лет;</w:t>
      </w:r>
    </w:p>
    <w:p w:rsidR="00AC189C" w:rsidRPr="009D1A0B" w:rsidRDefault="00AC189C" w:rsidP="00AC189C">
      <w:pPr>
        <w:suppressAutoHyphens/>
        <w:ind w:firstLine="567"/>
      </w:pPr>
      <w:r>
        <w:t xml:space="preserve">4. </w:t>
      </w:r>
      <w:r w:rsidRPr="009D1A0B">
        <w:t xml:space="preserve"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</w:t>
      </w:r>
      <w:r w:rsidRPr="001266F3">
        <w:t>11</w:t>
      </w:r>
      <w:r w:rsidR="00C57AC9" w:rsidRPr="001266F3">
        <w:rPr>
          <w:vertAlign w:val="superscript"/>
        </w:rPr>
        <w:t>9</w:t>
      </w:r>
      <w:r w:rsidRPr="001266F3">
        <w:rPr>
          <w:vertAlign w:val="superscript"/>
        </w:rPr>
        <w:t xml:space="preserve"> </w:t>
      </w:r>
      <w:r w:rsidRPr="009D1A0B">
        <w:t xml:space="preserve">Земельного кодекса Российской Федерации, в </w:t>
      </w:r>
      <w:r>
        <w:t>т</w:t>
      </w:r>
      <w:r w:rsidRPr="009D1A0B">
        <w:t>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разграничена;</w:t>
      </w:r>
    </w:p>
    <w:p w:rsidR="00AC189C" w:rsidRPr="009D1A0B" w:rsidRDefault="00AC189C" w:rsidP="00AC189C">
      <w:pPr>
        <w:suppressAutoHyphens/>
        <w:ind w:firstLine="567"/>
      </w:pPr>
      <w:r>
        <w:t xml:space="preserve">5. </w:t>
      </w:r>
      <w:r w:rsidRPr="009D1A0B">
        <w:t>Здания, строения и сооружения, подлежащие ремонту и реконструкции</w:t>
      </w:r>
      <w:r>
        <w:t>,</w:t>
      </w:r>
      <w:r w:rsidRPr="009D1A0B">
        <w:t xml:space="preserve">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в отношении которых нормативным правовым актом администрации </w:t>
      </w:r>
      <w:r w:rsidR="008E31C7">
        <w:t>Романовского муниципального района Саратовской области</w:t>
      </w:r>
      <w:r w:rsidRPr="009D1A0B">
        <w:t xml:space="preserve"> предусмотрено заключение договоров аренды или иных договоров на условиях, предусматривающих возмещение расходов арендатора на проведение работ, необходимых для ввода соотве</w:t>
      </w:r>
      <w:r>
        <w:t>т</w:t>
      </w:r>
      <w:r w:rsidRPr="009D1A0B">
        <w:t>ствующих объектов в эксплуатацию, подключение их к сетям инженерно-технического обеспечения в пределах срока действия договора аренды и в пределах суммы арендной платы за период действия договора аренды.</w:t>
      </w:r>
    </w:p>
    <w:p w:rsidR="00AC189C" w:rsidRPr="00D107BC" w:rsidRDefault="00AC189C" w:rsidP="00AC189C">
      <w:pPr>
        <w:suppressAutoHyphens/>
        <w:ind w:firstLine="567"/>
      </w:pPr>
    </w:p>
    <w:p w:rsidR="0057358C" w:rsidRDefault="0057358C" w:rsidP="001D6416">
      <w:pPr>
        <w:sectPr w:rsidR="0057358C" w:rsidSect="00FD2B1A">
          <w:pgSz w:w="11906" w:h="16838"/>
          <w:pgMar w:top="851" w:right="566" w:bottom="993" w:left="1134" w:header="284" w:footer="720" w:gutter="0"/>
          <w:cols w:space="720"/>
          <w:titlePg/>
          <w:docGrid w:linePitch="381"/>
        </w:sectPr>
      </w:pPr>
    </w:p>
    <w:p w:rsidR="008F2B09" w:rsidRPr="00D418A7" w:rsidRDefault="008F2B09" w:rsidP="00D418A7">
      <w:pPr>
        <w:suppressAutoHyphens/>
        <w:spacing w:line="228" w:lineRule="auto"/>
        <w:ind w:left="10206" w:firstLine="0"/>
        <w:jc w:val="left"/>
        <w:rPr>
          <w:bCs/>
          <w:sz w:val="24"/>
          <w:szCs w:val="24"/>
        </w:rPr>
      </w:pPr>
      <w:r w:rsidRPr="00D418A7">
        <w:rPr>
          <w:bCs/>
          <w:sz w:val="24"/>
          <w:szCs w:val="24"/>
        </w:rPr>
        <w:lastRenderedPageBreak/>
        <w:t>Приложение № 3</w:t>
      </w:r>
      <w:r w:rsidR="00D418A7">
        <w:rPr>
          <w:bCs/>
          <w:sz w:val="24"/>
          <w:szCs w:val="24"/>
        </w:rPr>
        <w:t xml:space="preserve"> </w:t>
      </w:r>
      <w:r w:rsidRPr="00D418A7">
        <w:rPr>
          <w:bCs/>
          <w:sz w:val="24"/>
          <w:szCs w:val="24"/>
        </w:rPr>
        <w:t xml:space="preserve">к решению </w:t>
      </w:r>
      <w:r w:rsidR="0044754A" w:rsidRPr="00D418A7">
        <w:rPr>
          <w:bCs/>
          <w:sz w:val="24"/>
          <w:szCs w:val="24"/>
        </w:rPr>
        <w:t>Совета</w:t>
      </w:r>
    </w:p>
    <w:p w:rsidR="008F2B09" w:rsidRPr="00D418A7" w:rsidRDefault="008E31C7" w:rsidP="00D418A7">
      <w:pPr>
        <w:suppressAutoHyphens/>
        <w:spacing w:line="228" w:lineRule="auto"/>
        <w:ind w:left="10206" w:firstLine="0"/>
        <w:jc w:val="left"/>
        <w:rPr>
          <w:bCs/>
          <w:sz w:val="24"/>
          <w:szCs w:val="24"/>
        </w:rPr>
      </w:pPr>
      <w:r w:rsidRPr="00D418A7">
        <w:rPr>
          <w:bCs/>
          <w:sz w:val="24"/>
          <w:szCs w:val="24"/>
        </w:rPr>
        <w:t>Романовского муниципального образования Романовского муниципального района Саратовской области</w:t>
      </w:r>
    </w:p>
    <w:p w:rsidR="00D418A7" w:rsidRPr="00D418A7" w:rsidRDefault="00D418A7" w:rsidP="00D418A7">
      <w:pPr>
        <w:suppressAutoHyphens/>
        <w:spacing w:line="228" w:lineRule="auto"/>
        <w:ind w:left="10206" w:firstLine="0"/>
        <w:jc w:val="left"/>
        <w:rPr>
          <w:sz w:val="24"/>
          <w:szCs w:val="24"/>
        </w:rPr>
      </w:pPr>
      <w:r w:rsidRPr="00D418A7">
        <w:rPr>
          <w:bCs/>
          <w:sz w:val="24"/>
          <w:szCs w:val="24"/>
        </w:rPr>
        <w:t xml:space="preserve">от  30.12.2019 г. </w:t>
      </w:r>
      <w:r w:rsidRPr="00D418A7">
        <w:rPr>
          <w:sz w:val="24"/>
          <w:szCs w:val="24"/>
        </w:rPr>
        <w:t>№ 38</w:t>
      </w: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57358C" w:rsidRPr="005D1003" w:rsidRDefault="0057358C" w:rsidP="0057358C">
      <w:pPr>
        <w:suppressAutoHyphens/>
        <w:jc w:val="center"/>
        <w:rPr>
          <w:b/>
        </w:rPr>
      </w:pPr>
      <w:r w:rsidRPr="005D1003">
        <w:rPr>
          <w:b/>
        </w:rPr>
        <w:t xml:space="preserve">Форма перечня </w:t>
      </w:r>
      <w:r w:rsidR="005D1003" w:rsidRPr="005D1003">
        <w:rPr>
          <w:b/>
        </w:rPr>
        <w:t>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7358C" w:rsidRPr="005D1003" w:rsidRDefault="0057358C" w:rsidP="0057358C">
      <w:pPr>
        <w:suppressAutoHyphens/>
        <w:jc w:val="center"/>
        <w:rPr>
          <w:b/>
        </w:rPr>
      </w:pPr>
    </w:p>
    <w:tbl>
      <w:tblPr>
        <w:tblStyle w:val="af"/>
        <w:tblW w:w="0" w:type="auto"/>
        <w:tblLook w:val="04A0"/>
      </w:tblPr>
      <w:tblGrid>
        <w:gridCol w:w="959"/>
        <w:gridCol w:w="2167"/>
        <w:gridCol w:w="1984"/>
        <w:gridCol w:w="2268"/>
        <w:gridCol w:w="2804"/>
        <w:gridCol w:w="2798"/>
        <w:gridCol w:w="2487"/>
      </w:tblGrid>
      <w:tr w:rsidR="0057358C" w:rsidRPr="0057358C" w:rsidTr="0057358C">
        <w:trPr>
          <w:trHeight w:val="360"/>
        </w:trPr>
        <w:tc>
          <w:tcPr>
            <w:tcW w:w="959" w:type="dxa"/>
            <w:vMerge w:val="restart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</w:tcPr>
          <w:p w:rsidR="0057358C" w:rsidRPr="0057358C" w:rsidRDefault="0057358C" w:rsidP="00764F1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1984" w:type="dxa"/>
            <w:vMerge w:val="restart"/>
          </w:tcPr>
          <w:p w:rsidR="0057358C" w:rsidRPr="0057358C" w:rsidRDefault="0057358C" w:rsidP="00764F1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недвижимости; тип движимого имущества </w:t>
            </w:r>
          </w:p>
        </w:tc>
        <w:tc>
          <w:tcPr>
            <w:tcW w:w="2268" w:type="dxa"/>
            <w:vMerge w:val="restart"/>
          </w:tcPr>
          <w:p w:rsidR="0057358C" w:rsidRPr="0057358C" w:rsidRDefault="0057358C" w:rsidP="00764F1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 учета </w:t>
            </w:r>
          </w:p>
        </w:tc>
        <w:tc>
          <w:tcPr>
            <w:tcW w:w="8089" w:type="dxa"/>
            <w:gridSpan w:val="3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недвижимом имуществе</w:t>
            </w:r>
          </w:p>
        </w:tc>
      </w:tr>
      <w:tr w:rsidR="0057358C" w:rsidRPr="0057358C" w:rsidTr="0057358C">
        <w:trPr>
          <w:trHeight w:val="600"/>
        </w:trPr>
        <w:tc>
          <w:tcPr>
            <w:tcW w:w="959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9" w:type="dxa"/>
            <w:gridSpan w:val="3"/>
          </w:tcPr>
          <w:p w:rsidR="0057358C" w:rsidRPr="0057358C" w:rsidRDefault="0057358C" w:rsidP="005A1245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57358C" w:rsidRPr="0057358C" w:rsidTr="0057358C">
        <w:tc>
          <w:tcPr>
            <w:tcW w:w="959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Тип (площадь – для земельных участков, зданий, помещений;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798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487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– кв.м; для протяженности – м; для глубины залегания – м; для объема – куб.м)</w:t>
            </w:r>
          </w:p>
        </w:tc>
      </w:tr>
      <w:tr w:rsidR="0057358C" w:rsidRPr="0057358C" w:rsidTr="0057358C">
        <w:tc>
          <w:tcPr>
            <w:tcW w:w="959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7358C" w:rsidRPr="0043593C" w:rsidRDefault="0057358C" w:rsidP="0057358C">
      <w:pPr>
        <w:suppressAutoHyphens/>
        <w:jc w:val="center"/>
      </w:pPr>
    </w:p>
    <w:p w:rsidR="0057358C" w:rsidRPr="0043593C" w:rsidRDefault="0057358C" w:rsidP="0057358C">
      <w:pPr>
        <w:suppressAutoHyphens/>
        <w:jc w:val="center"/>
      </w:pP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6907AA" w:rsidRDefault="006907AA" w:rsidP="001D6416"/>
    <w:p w:rsidR="0057358C" w:rsidRDefault="0057358C" w:rsidP="001D6416"/>
    <w:p w:rsidR="00A10606" w:rsidRDefault="00A10606" w:rsidP="001D6416"/>
    <w:tbl>
      <w:tblPr>
        <w:tblStyle w:val="af"/>
        <w:tblpPr w:leftFromText="180" w:rightFromText="180" w:vertAnchor="page" w:horzAnchor="page" w:tblpX="1249" w:tblpY="1321"/>
        <w:tblW w:w="0" w:type="auto"/>
        <w:tblLook w:val="04A0"/>
      </w:tblPr>
      <w:tblGrid>
        <w:gridCol w:w="1096"/>
        <w:gridCol w:w="1789"/>
        <w:gridCol w:w="1845"/>
        <w:gridCol w:w="1413"/>
        <w:gridCol w:w="1854"/>
        <w:gridCol w:w="2367"/>
        <w:gridCol w:w="1175"/>
        <w:gridCol w:w="1268"/>
        <w:gridCol w:w="2247"/>
      </w:tblGrid>
      <w:tr w:rsidR="0057358C" w:rsidRPr="0057358C" w:rsidTr="0004434C">
        <w:trPr>
          <w:trHeight w:val="358"/>
        </w:trPr>
        <w:tc>
          <w:tcPr>
            <w:tcW w:w="7997" w:type="dxa"/>
            <w:gridSpan w:val="5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недвижимом имуществе</w:t>
            </w:r>
          </w:p>
        </w:tc>
        <w:tc>
          <w:tcPr>
            <w:tcW w:w="7057" w:type="dxa"/>
            <w:gridSpan w:val="4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движимом имуществе</w:t>
            </w:r>
          </w:p>
        </w:tc>
      </w:tr>
      <w:tr w:rsidR="0057358C" w:rsidRPr="0057358C" w:rsidTr="0004434C">
        <w:trPr>
          <w:trHeight w:val="358"/>
        </w:trPr>
        <w:tc>
          <w:tcPr>
            <w:tcW w:w="2885" w:type="dxa"/>
            <w:gridSpan w:val="2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845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состояние  объекта недвижимости </w:t>
            </w:r>
          </w:p>
        </w:tc>
        <w:tc>
          <w:tcPr>
            <w:tcW w:w="1413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земель </w:t>
            </w:r>
          </w:p>
        </w:tc>
        <w:tc>
          <w:tcPr>
            <w:tcW w:w="1854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367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(регистрационный) знак (при наличии)</w:t>
            </w:r>
          </w:p>
        </w:tc>
        <w:tc>
          <w:tcPr>
            <w:tcW w:w="1175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1268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247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(принадлежности) имущества </w:t>
            </w:r>
          </w:p>
        </w:tc>
      </w:tr>
      <w:tr w:rsidR="0057358C" w:rsidRPr="0057358C" w:rsidTr="0004434C">
        <w:trPr>
          <w:trHeight w:val="358"/>
        </w:trPr>
        <w:tc>
          <w:tcPr>
            <w:tcW w:w="1096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789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1845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58C" w:rsidRPr="0057358C" w:rsidTr="0004434C">
        <w:trPr>
          <w:trHeight w:val="358"/>
        </w:trPr>
        <w:tc>
          <w:tcPr>
            <w:tcW w:w="1096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7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8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7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57358C" w:rsidRDefault="0057358C" w:rsidP="001D6416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Default="0057358C" w:rsidP="0057358C"/>
    <w:p w:rsidR="0057358C" w:rsidRDefault="0057358C" w:rsidP="0057358C"/>
    <w:tbl>
      <w:tblPr>
        <w:tblStyle w:val="af"/>
        <w:tblpPr w:leftFromText="180" w:rightFromText="180" w:vertAnchor="text" w:horzAnchor="page" w:tblpX="1648" w:tblpY="1091"/>
        <w:tblW w:w="0" w:type="auto"/>
        <w:tblLook w:val="04A0"/>
      </w:tblPr>
      <w:tblGrid>
        <w:gridCol w:w="2224"/>
        <w:gridCol w:w="2044"/>
        <w:gridCol w:w="2271"/>
        <w:gridCol w:w="2200"/>
        <w:gridCol w:w="2272"/>
        <w:gridCol w:w="2108"/>
        <w:gridCol w:w="1667"/>
      </w:tblGrid>
      <w:tr w:rsidR="0057358C" w:rsidRPr="0057358C" w:rsidTr="00B61B33">
        <w:trPr>
          <w:trHeight w:val="382"/>
        </w:trPr>
        <w:tc>
          <w:tcPr>
            <w:tcW w:w="14786" w:type="dxa"/>
            <w:gridSpan w:val="7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57358C" w:rsidRPr="0057358C" w:rsidTr="00B61B33">
        <w:trPr>
          <w:trHeight w:val="382"/>
        </w:trPr>
        <w:tc>
          <w:tcPr>
            <w:tcW w:w="4268" w:type="dxa"/>
            <w:gridSpan w:val="2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2271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2200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272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2108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1667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 </w:t>
            </w:r>
          </w:p>
        </w:tc>
      </w:tr>
      <w:tr w:rsidR="0057358C" w:rsidRPr="0057358C" w:rsidTr="00B61B33">
        <w:trPr>
          <w:trHeight w:val="405"/>
        </w:trPr>
        <w:tc>
          <w:tcPr>
            <w:tcW w:w="2224" w:type="dxa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2044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2271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8C" w:rsidRPr="0057358C" w:rsidTr="00B61B33">
        <w:trPr>
          <w:trHeight w:val="405"/>
        </w:trPr>
        <w:tc>
          <w:tcPr>
            <w:tcW w:w="2224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4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1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0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2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08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7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Default="0057358C" w:rsidP="0057358C"/>
    <w:p w:rsidR="0057358C" w:rsidRDefault="0057358C" w:rsidP="006538A8">
      <w:pPr>
        <w:tabs>
          <w:tab w:val="left" w:pos="2780"/>
        </w:tabs>
        <w:rPr>
          <w:i/>
        </w:rPr>
      </w:pPr>
      <w:r>
        <w:tab/>
      </w:r>
    </w:p>
    <w:sectPr w:rsidR="0057358C" w:rsidSect="006538A8">
      <w:pgSz w:w="16838" w:h="11906" w:orient="landscape"/>
      <w:pgMar w:top="1134" w:right="851" w:bottom="567" w:left="709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47D" w:rsidRDefault="007D147D">
      <w:r>
        <w:separator/>
      </w:r>
    </w:p>
  </w:endnote>
  <w:endnote w:type="continuationSeparator" w:id="1">
    <w:p w:rsidR="007D147D" w:rsidRDefault="007D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47D" w:rsidRDefault="007D147D">
      <w:r>
        <w:separator/>
      </w:r>
    </w:p>
  </w:footnote>
  <w:footnote w:type="continuationSeparator" w:id="1">
    <w:p w:rsidR="007D147D" w:rsidRDefault="007D1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B419D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CECAA918"/>
    <w:name w:val="WW8Num1"/>
    <w:lvl w:ilvl="0">
      <w:start w:val="1"/>
      <w:numFmt w:val="decimal"/>
      <w:suff w:val="space"/>
      <w:lvlText w:val="%1."/>
      <w:lvlJc w:val="left"/>
      <w:pPr>
        <w:ind w:left="1395" w:hanging="855"/>
      </w:pPr>
      <w:rPr>
        <w:rFonts w:hint="default"/>
        <w:sz w:val="28"/>
        <w:szCs w:val="28"/>
      </w:rPr>
    </w:lvl>
  </w:abstractNum>
  <w:abstractNum w:abstractNumId="2">
    <w:nsid w:val="10682A84"/>
    <w:multiLevelType w:val="hybridMultilevel"/>
    <w:tmpl w:val="4FC4A89A"/>
    <w:lvl w:ilvl="0" w:tplc="9A04F32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A656A"/>
    <w:multiLevelType w:val="hybridMultilevel"/>
    <w:tmpl w:val="36B66B34"/>
    <w:lvl w:ilvl="0" w:tplc="BE461C4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98D"/>
    <w:multiLevelType w:val="hybridMultilevel"/>
    <w:tmpl w:val="6122BC34"/>
    <w:lvl w:ilvl="0" w:tplc="BA865AF0">
      <w:start w:val="1"/>
      <w:numFmt w:val="decimal"/>
      <w:lvlText w:val="%1.2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05F5D"/>
    <w:multiLevelType w:val="hybridMultilevel"/>
    <w:tmpl w:val="D18A515C"/>
    <w:lvl w:ilvl="0" w:tplc="EC4EFC1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5207E"/>
    <w:multiLevelType w:val="hybridMultilevel"/>
    <w:tmpl w:val="F37C7736"/>
    <w:lvl w:ilvl="0" w:tplc="B01480A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3F544466"/>
    <w:multiLevelType w:val="hybridMultilevel"/>
    <w:tmpl w:val="584E401C"/>
    <w:lvl w:ilvl="0" w:tplc="34C271A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0A42730"/>
    <w:multiLevelType w:val="hybridMultilevel"/>
    <w:tmpl w:val="4D2CE12C"/>
    <w:lvl w:ilvl="0" w:tplc="220699D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9F03CE"/>
    <w:multiLevelType w:val="hybridMultilevel"/>
    <w:tmpl w:val="AE9AF690"/>
    <w:lvl w:ilvl="0" w:tplc="F9C8F1B0">
      <w:start w:val="1"/>
      <w:numFmt w:val="decimal"/>
      <w:suff w:val="space"/>
      <w:lvlText w:val="%1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DBB2AD6"/>
    <w:multiLevelType w:val="hybridMultilevel"/>
    <w:tmpl w:val="BA8E64E0"/>
    <w:lvl w:ilvl="0" w:tplc="53C0789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4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559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rFonts w:cs="Times New Roman"/>
      </w:rPr>
    </w:lvl>
  </w:abstractNum>
  <w:abstractNum w:abstractNumId="12">
    <w:nsid w:val="68D15A2D"/>
    <w:multiLevelType w:val="multilevel"/>
    <w:tmpl w:val="9802047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516" w:hanging="720"/>
      </w:pPr>
    </w:lvl>
    <w:lvl w:ilvl="3">
      <w:start w:val="1"/>
      <w:numFmt w:val="decimal"/>
      <w:isLgl/>
      <w:lvlText w:val="%1.%2.%3.%4."/>
      <w:lvlJc w:val="left"/>
      <w:pPr>
        <w:ind w:left="2132" w:hanging="1080"/>
      </w:pPr>
    </w:lvl>
    <w:lvl w:ilvl="4">
      <w:start w:val="1"/>
      <w:numFmt w:val="decimal"/>
      <w:isLgl/>
      <w:lvlText w:val="%1.%2.%3.%4.%5."/>
      <w:lvlJc w:val="left"/>
      <w:pPr>
        <w:ind w:left="2388" w:hanging="1080"/>
      </w:pPr>
    </w:lvl>
    <w:lvl w:ilvl="5">
      <w:start w:val="1"/>
      <w:numFmt w:val="decimal"/>
      <w:isLgl/>
      <w:lvlText w:val="%1.%2.%3.%4.%5.%6."/>
      <w:lvlJc w:val="left"/>
      <w:pPr>
        <w:ind w:left="3004" w:hanging="1440"/>
      </w:pPr>
    </w:lvl>
    <w:lvl w:ilvl="6">
      <w:start w:val="1"/>
      <w:numFmt w:val="decimal"/>
      <w:isLgl/>
      <w:lvlText w:val="%1.%2.%3.%4.%5.%6.%7."/>
      <w:lvlJc w:val="left"/>
      <w:pPr>
        <w:ind w:left="3620" w:hanging="1800"/>
      </w:p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</w:lvl>
  </w:abstractNum>
  <w:abstractNum w:abstractNumId="13">
    <w:nsid w:val="6C6C3A3C"/>
    <w:multiLevelType w:val="hybridMultilevel"/>
    <w:tmpl w:val="B5DC2F88"/>
    <w:lvl w:ilvl="0" w:tplc="FEDE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E4568"/>
    <w:multiLevelType w:val="hybridMultilevel"/>
    <w:tmpl w:val="51F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A395E"/>
    <w:multiLevelType w:val="hybridMultilevel"/>
    <w:tmpl w:val="9CF6046A"/>
    <w:lvl w:ilvl="0" w:tplc="17B4A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AE08A0"/>
    <w:multiLevelType w:val="multilevel"/>
    <w:tmpl w:val="8F4CFCEA"/>
    <w:lvl w:ilvl="0">
      <w:start w:val="1"/>
      <w:numFmt w:val="decimal"/>
      <w:lvlText w:val="%1."/>
      <w:lvlJc w:val="left"/>
      <w:pPr>
        <w:ind w:left="1796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610"/>
    <w:rsid w:val="0000299F"/>
    <w:rsid w:val="0000790F"/>
    <w:rsid w:val="000139EC"/>
    <w:rsid w:val="0001560A"/>
    <w:rsid w:val="00033E03"/>
    <w:rsid w:val="00036D26"/>
    <w:rsid w:val="0003722B"/>
    <w:rsid w:val="00040EE6"/>
    <w:rsid w:val="0004434C"/>
    <w:rsid w:val="00045983"/>
    <w:rsid w:val="00046A70"/>
    <w:rsid w:val="00046C43"/>
    <w:rsid w:val="0005024C"/>
    <w:rsid w:val="000511DF"/>
    <w:rsid w:val="000515C2"/>
    <w:rsid w:val="0005288A"/>
    <w:rsid w:val="00055950"/>
    <w:rsid w:val="000638DE"/>
    <w:rsid w:val="00064151"/>
    <w:rsid w:val="00067D1A"/>
    <w:rsid w:val="00071C2C"/>
    <w:rsid w:val="000749BB"/>
    <w:rsid w:val="00083333"/>
    <w:rsid w:val="00083391"/>
    <w:rsid w:val="00083629"/>
    <w:rsid w:val="000838A0"/>
    <w:rsid w:val="000900A3"/>
    <w:rsid w:val="000915E6"/>
    <w:rsid w:val="00093B80"/>
    <w:rsid w:val="00094AE7"/>
    <w:rsid w:val="00096421"/>
    <w:rsid w:val="000B073B"/>
    <w:rsid w:val="000B0A37"/>
    <w:rsid w:val="000B232E"/>
    <w:rsid w:val="000B3509"/>
    <w:rsid w:val="000C0BC2"/>
    <w:rsid w:val="000C0CE4"/>
    <w:rsid w:val="000C2828"/>
    <w:rsid w:val="000C4020"/>
    <w:rsid w:val="000C5DC7"/>
    <w:rsid w:val="000D0D6E"/>
    <w:rsid w:val="000D4673"/>
    <w:rsid w:val="000D7524"/>
    <w:rsid w:val="000E34B0"/>
    <w:rsid w:val="000F1BF1"/>
    <w:rsid w:val="000F42ED"/>
    <w:rsid w:val="000F5B59"/>
    <w:rsid w:val="00100699"/>
    <w:rsid w:val="0010320E"/>
    <w:rsid w:val="00104717"/>
    <w:rsid w:val="00105E55"/>
    <w:rsid w:val="001133D7"/>
    <w:rsid w:val="00113D12"/>
    <w:rsid w:val="001144B3"/>
    <w:rsid w:val="001175DB"/>
    <w:rsid w:val="001259BE"/>
    <w:rsid w:val="001266F3"/>
    <w:rsid w:val="001314EB"/>
    <w:rsid w:val="00135041"/>
    <w:rsid w:val="00136E5D"/>
    <w:rsid w:val="00146656"/>
    <w:rsid w:val="00147CFF"/>
    <w:rsid w:val="00150A84"/>
    <w:rsid w:val="00156E9F"/>
    <w:rsid w:val="001605D2"/>
    <w:rsid w:val="00162C1F"/>
    <w:rsid w:val="0016429F"/>
    <w:rsid w:val="0016703A"/>
    <w:rsid w:val="00172747"/>
    <w:rsid w:val="001728AF"/>
    <w:rsid w:val="00175898"/>
    <w:rsid w:val="0018022C"/>
    <w:rsid w:val="00181BD2"/>
    <w:rsid w:val="0018519A"/>
    <w:rsid w:val="00186305"/>
    <w:rsid w:val="0019182C"/>
    <w:rsid w:val="00193358"/>
    <w:rsid w:val="0019508C"/>
    <w:rsid w:val="00195DCE"/>
    <w:rsid w:val="00197127"/>
    <w:rsid w:val="001A7753"/>
    <w:rsid w:val="001B0092"/>
    <w:rsid w:val="001B0ECF"/>
    <w:rsid w:val="001B1FC8"/>
    <w:rsid w:val="001B321E"/>
    <w:rsid w:val="001B45CF"/>
    <w:rsid w:val="001B666D"/>
    <w:rsid w:val="001C0176"/>
    <w:rsid w:val="001C0513"/>
    <w:rsid w:val="001C1263"/>
    <w:rsid w:val="001C13B5"/>
    <w:rsid w:val="001C13DE"/>
    <w:rsid w:val="001C30E6"/>
    <w:rsid w:val="001C484A"/>
    <w:rsid w:val="001C6DB5"/>
    <w:rsid w:val="001D006A"/>
    <w:rsid w:val="001D5049"/>
    <w:rsid w:val="001D6416"/>
    <w:rsid w:val="001E5700"/>
    <w:rsid w:val="001E77A5"/>
    <w:rsid w:val="001F0959"/>
    <w:rsid w:val="001F0E68"/>
    <w:rsid w:val="001F4AB0"/>
    <w:rsid w:val="001F594E"/>
    <w:rsid w:val="00201A55"/>
    <w:rsid w:val="0020230F"/>
    <w:rsid w:val="0021151C"/>
    <w:rsid w:val="002177E6"/>
    <w:rsid w:val="002201A7"/>
    <w:rsid w:val="00224776"/>
    <w:rsid w:val="002263C2"/>
    <w:rsid w:val="00230A42"/>
    <w:rsid w:val="0023702E"/>
    <w:rsid w:val="00237C13"/>
    <w:rsid w:val="002414F1"/>
    <w:rsid w:val="00247A67"/>
    <w:rsid w:val="00250780"/>
    <w:rsid w:val="00251C70"/>
    <w:rsid w:val="002539A9"/>
    <w:rsid w:val="0025511F"/>
    <w:rsid w:val="002600D0"/>
    <w:rsid w:val="00267C13"/>
    <w:rsid w:val="0027125A"/>
    <w:rsid w:val="002727AA"/>
    <w:rsid w:val="002730A0"/>
    <w:rsid w:val="002752F9"/>
    <w:rsid w:val="00276621"/>
    <w:rsid w:val="00276894"/>
    <w:rsid w:val="002830C4"/>
    <w:rsid w:val="00284A51"/>
    <w:rsid w:val="002856DB"/>
    <w:rsid w:val="00285B91"/>
    <w:rsid w:val="00287175"/>
    <w:rsid w:val="00287D50"/>
    <w:rsid w:val="00294D3A"/>
    <w:rsid w:val="002957CD"/>
    <w:rsid w:val="00295E17"/>
    <w:rsid w:val="002B416C"/>
    <w:rsid w:val="002C2E8B"/>
    <w:rsid w:val="002C4A91"/>
    <w:rsid w:val="002C6F98"/>
    <w:rsid w:val="002D0352"/>
    <w:rsid w:val="002D073A"/>
    <w:rsid w:val="002D2B9B"/>
    <w:rsid w:val="002D5E41"/>
    <w:rsid w:val="002E0992"/>
    <w:rsid w:val="002E31E5"/>
    <w:rsid w:val="002E4911"/>
    <w:rsid w:val="002F05D1"/>
    <w:rsid w:val="002F0A13"/>
    <w:rsid w:val="002F1D16"/>
    <w:rsid w:val="002F6159"/>
    <w:rsid w:val="002F7D2F"/>
    <w:rsid w:val="00301660"/>
    <w:rsid w:val="00302A6F"/>
    <w:rsid w:val="0030505E"/>
    <w:rsid w:val="0030681B"/>
    <w:rsid w:val="0030725F"/>
    <w:rsid w:val="003119E3"/>
    <w:rsid w:val="003128C6"/>
    <w:rsid w:val="00312BB3"/>
    <w:rsid w:val="0031686A"/>
    <w:rsid w:val="00320CAD"/>
    <w:rsid w:val="00323479"/>
    <w:rsid w:val="00337BB7"/>
    <w:rsid w:val="00343B68"/>
    <w:rsid w:val="0034601E"/>
    <w:rsid w:val="003477A4"/>
    <w:rsid w:val="003535A1"/>
    <w:rsid w:val="003576C8"/>
    <w:rsid w:val="00367746"/>
    <w:rsid w:val="0037234B"/>
    <w:rsid w:val="00373B1A"/>
    <w:rsid w:val="00374D84"/>
    <w:rsid w:val="00375C66"/>
    <w:rsid w:val="003761E5"/>
    <w:rsid w:val="0037748D"/>
    <w:rsid w:val="003819C5"/>
    <w:rsid w:val="00381EC1"/>
    <w:rsid w:val="00382CB7"/>
    <w:rsid w:val="003869C2"/>
    <w:rsid w:val="003940A4"/>
    <w:rsid w:val="00397334"/>
    <w:rsid w:val="003973D1"/>
    <w:rsid w:val="003A01D7"/>
    <w:rsid w:val="003A2207"/>
    <w:rsid w:val="003B0E0B"/>
    <w:rsid w:val="003B2B48"/>
    <w:rsid w:val="003B3009"/>
    <w:rsid w:val="003B3698"/>
    <w:rsid w:val="003B44D1"/>
    <w:rsid w:val="003C1CA0"/>
    <w:rsid w:val="003C2E62"/>
    <w:rsid w:val="003C5DF9"/>
    <w:rsid w:val="003C6A42"/>
    <w:rsid w:val="003D07C2"/>
    <w:rsid w:val="003D3BF3"/>
    <w:rsid w:val="003D4BB0"/>
    <w:rsid w:val="003D4EAC"/>
    <w:rsid w:val="003D5102"/>
    <w:rsid w:val="003D6DA6"/>
    <w:rsid w:val="003F56E7"/>
    <w:rsid w:val="00401184"/>
    <w:rsid w:val="00404069"/>
    <w:rsid w:val="0040458D"/>
    <w:rsid w:val="004143F6"/>
    <w:rsid w:val="00422AF3"/>
    <w:rsid w:val="00422F87"/>
    <w:rsid w:val="00432854"/>
    <w:rsid w:val="0044014C"/>
    <w:rsid w:val="0044085D"/>
    <w:rsid w:val="00444A10"/>
    <w:rsid w:val="0044754A"/>
    <w:rsid w:val="00452017"/>
    <w:rsid w:val="0045280D"/>
    <w:rsid w:val="00452E2B"/>
    <w:rsid w:val="00454E6C"/>
    <w:rsid w:val="00460867"/>
    <w:rsid w:val="00460E2C"/>
    <w:rsid w:val="00471896"/>
    <w:rsid w:val="004739BA"/>
    <w:rsid w:val="004747BF"/>
    <w:rsid w:val="004821D1"/>
    <w:rsid w:val="00485F7A"/>
    <w:rsid w:val="00491601"/>
    <w:rsid w:val="00492C1E"/>
    <w:rsid w:val="004935FB"/>
    <w:rsid w:val="004948C8"/>
    <w:rsid w:val="004A267B"/>
    <w:rsid w:val="004A29A2"/>
    <w:rsid w:val="004A3669"/>
    <w:rsid w:val="004A459C"/>
    <w:rsid w:val="004A5546"/>
    <w:rsid w:val="004B2922"/>
    <w:rsid w:val="004B35C8"/>
    <w:rsid w:val="004B3AD8"/>
    <w:rsid w:val="004B4FEB"/>
    <w:rsid w:val="004B798A"/>
    <w:rsid w:val="004C0046"/>
    <w:rsid w:val="004C07C8"/>
    <w:rsid w:val="004C1D87"/>
    <w:rsid w:val="004C2425"/>
    <w:rsid w:val="004C6488"/>
    <w:rsid w:val="004D6140"/>
    <w:rsid w:val="004E1C52"/>
    <w:rsid w:val="004E6FAE"/>
    <w:rsid w:val="004F252F"/>
    <w:rsid w:val="004F48C8"/>
    <w:rsid w:val="00503F1A"/>
    <w:rsid w:val="00507910"/>
    <w:rsid w:val="00510478"/>
    <w:rsid w:val="00512BC3"/>
    <w:rsid w:val="00512E03"/>
    <w:rsid w:val="00514C76"/>
    <w:rsid w:val="005279C2"/>
    <w:rsid w:val="00535B89"/>
    <w:rsid w:val="00542E94"/>
    <w:rsid w:val="0055197E"/>
    <w:rsid w:val="00552365"/>
    <w:rsid w:val="005528D8"/>
    <w:rsid w:val="0055683D"/>
    <w:rsid w:val="005608FA"/>
    <w:rsid w:val="00561943"/>
    <w:rsid w:val="005638D3"/>
    <w:rsid w:val="0056466A"/>
    <w:rsid w:val="0057358C"/>
    <w:rsid w:val="00574610"/>
    <w:rsid w:val="0058341A"/>
    <w:rsid w:val="0059331C"/>
    <w:rsid w:val="00597011"/>
    <w:rsid w:val="005979D8"/>
    <w:rsid w:val="005A0A8C"/>
    <w:rsid w:val="005A1245"/>
    <w:rsid w:val="005A3F03"/>
    <w:rsid w:val="005A4278"/>
    <w:rsid w:val="005A43D3"/>
    <w:rsid w:val="005A485B"/>
    <w:rsid w:val="005A667D"/>
    <w:rsid w:val="005B2420"/>
    <w:rsid w:val="005B6D59"/>
    <w:rsid w:val="005C26BE"/>
    <w:rsid w:val="005C335E"/>
    <w:rsid w:val="005C35B5"/>
    <w:rsid w:val="005C3D30"/>
    <w:rsid w:val="005C47A4"/>
    <w:rsid w:val="005C52B5"/>
    <w:rsid w:val="005D1003"/>
    <w:rsid w:val="005D1C64"/>
    <w:rsid w:val="005D3A6B"/>
    <w:rsid w:val="005D5FF2"/>
    <w:rsid w:val="005E0DBD"/>
    <w:rsid w:val="005E2D9E"/>
    <w:rsid w:val="005E3738"/>
    <w:rsid w:val="005F2496"/>
    <w:rsid w:val="005F50BC"/>
    <w:rsid w:val="005F558A"/>
    <w:rsid w:val="005F5BD7"/>
    <w:rsid w:val="005F5EA5"/>
    <w:rsid w:val="005F602E"/>
    <w:rsid w:val="005F79A7"/>
    <w:rsid w:val="00600DF8"/>
    <w:rsid w:val="006033DD"/>
    <w:rsid w:val="00605D0B"/>
    <w:rsid w:val="00614273"/>
    <w:rsid w:val="006151D7"/>
    <w:rsid w:val="00616B50"/>
    <w:rsid w:val="006179F7"/>
    <w:rsid w:val="006253DF"/>
    <w:rsid w:val="0062540F"/>
    <w:rsid w:val="00625A05"/>
    <w:rsid w:val="006272E3"/>
    <w:rsid w:val="00627980"/>
    <w:rsid w:val="00632E5D"/>
    <w:rsid w:val="00633D49"/>
    <w:rsid w:val="00633E9D"/>
    <w:rsid w:val="006348C5"/>
    <w:rsid w:val="006357F4"/>
    <w:rsid w:val="006374EF"/>
    <w:rsid w:val="00641FDF"/>
    <w:rsid w:val="00642245"/>
    <w:rsid w:val="00644646"/>
    <w:rsid w:val="0064524B"/>
    <w:rsid w:val="006538A8"/>
    <w:rsid w:val="0065468D"/>
    <w:rsid w:val="0066620C"/>
    <w:rsid w:val="0068023D"/>
    <w:rsid w:val="00684CD5"/>
    <w:rsid w:val="00684EE8"/>
    <w:rsid w:val="006907AA"/>
    <w:rsid w:val="00694185"/>
    <w:rsid w:val="00694730"/>
    <w:rsid w:val="00695FF0"/>
    <w:rsid w:val="00697161"/>
    <w:rsid w:val="006A2CFF"/>
    <w:rsid w:val="006A4295"/>
    <w:rsid w:val="006A7BF9"/>
    <w:rsid w:val="006B0E7F"/>
    <w:rsid w:val="006B33DF"/>
    <w:rsid w:val="006B46B1"/>
    <w:rsid w:val="006C389B"/>
    <w:rsid w:val="006C5643"/>
    <w:rsid w:val="006C6D93"/>
    <w:rsid w:val="006D05D8"/>
    <w:rsid w:val="006D3603"/>
    <w:rsid w:val="006E18AF"/>
    <w:rsid w:val="006E22E1"/>
    <w:rsid w:val="006F0AF3"/>
    <w:rsid w:val="006F2320"/>
    <w:rsid w:val="006F25D2"/>
    <w:rsid w:val="006F4244"/>
    <w:rsid w:val="006F5E84"/>
    <w:rsid w:val="00704C23"/>
    <w:rsid w:val="00710E4E"/>
    <w:rsid w:val="00714E65"/>
    <w:rsid w:val="00715176"/>
    <w:rsid w:val="0071522F"/>
    <w:rsid w:val="00715B38"/>
    <w:rsid w:val="00715B98"/>
    <w:rsid w:val="0071662A"/>
    <w:rsid w:val="007211EA"/>
    <w:rsid w:val="00722CA4"/>
    <w:rsid w:val="007325BD"/>
    <w:rsid w:val="007334E7"/>
    <w:rsid w:val="00733C38"/>
    <w:rsid w:val="00737F8F"/>
    <w:rsid w:val="00740803"/>
    <w:rsid w:val="0074331D"/>
    <w:rsid w:val="00745E87"/>
    <w:rsid w:val="00747233"/>
    <w:rsid w:val="00753A9C"/>
    <w:rsid w:val="00755763"/>
    <w:rsid w:val="00760A2C"/>
    <w:rsid w:val="00764F12"/>
    <w:rsid w:val="007652E6"/>
    <w:rsid w:val="00765720"/>
    <w:rsid w:val="00766AE1"/>
    <w:rsid w:val="00770C96"/>
    <w:rsid w:val="00770DB8"/>
    <w:rsid w:val="007710B8"/>
    <w:rsid w:val="007712CE"/>
    <w:rsid w:val="007725AF"/>
    <w:rsid w:val="007748DE"/>
    <w:rsid w:val="00776136"/>
    <w:rsid w:val="00783EF9"/>
    <w:rsid w:val="0079029E"/>
    <w:rsid w:val="00790DAB"/>
    <w:rsid w:val="007915AC"/>
    <w:rsid w:val="00795C98"/>
    <w:rsid w:val="007A2F36"/>
    <w:rsid w:val="007A3791"/>
    <w:rsid w:val="007A4568"/>
    <w:rsid w:val="007A57D7"/>
    <w:rsid w:val="007A65C5"/>
    <w:rsid w:val="007B1C66"/>
    <w:rsid w:val="007C00A1"/>
    <w:rsid w:val="007C16A5"/>
    <w:rsid w:val="007D147D"/>
    <w:rsid w:val="007D1D21"/>
    <w:rsid w:val="007D5084"/>
    <w:rsid w:val="007D7C97"/>
    <w:rsid w:val="007D7E3F"/>
    <w:rsid w:val="007E2F5B"/>
    <w:rsid w:val="007E6F56"/>
    <w:rsid w:val="007F246E"/>
    <w:rsid w:val="007F2F79"/>
    <w:rsid w:val="00800357"/>
    <w:rsid w:val="008021B4"/>
    <w:rsid w:val="00824374"/>
    <w:rsid w:val="00825FF5"/>
    <w:rsid w:val="008316EF"/>
    <w:rsid w:val="00833C49"/>
    <w:rsid w:val="00836F6C"/>
    <w:rsid w:val="008472BC"/>
    <w:rsid w:val="008523D6"/>
    <w:rsid w:val="008538CB"/>
    <w:rsid w:val="00853906"/>
    <w:rsid w:val="00854FBD"/>
    <w:rsid w:val="00855D88"/>
    <w:rsid w:val="0085630B"/>
    <w:rsid w:val="00857410"/>
    <w:rsid w:val="00860483"/>
    <w:rsid w:val="008748B9"/>
    <w:rsid w:val="00877D1D"/>
    <w:rsid w:val="008809CC"/>
    <w:rsid w:val="00884565"/>
    <w:rsid w:val="00884CBC"/>
    <w:rsid w:val="00892131"/>
    <w:rsid w:val="008944A6"/>
    <w:rsid w:val="008971A8"/>
    <w:rsid w:val="008A3A34"/>
    <w:rsid w:val="008A5078"/>
    <w:rsid w:val="008A58AD"/>
    <w:rsid w:val="008A5CD2"/>
    <w:rsid w:val="008B0E67"/>
    <w:rsid w:val="008B6E27"/>
    <w:rsid w:val="008B7470"/>
    <w:rsid w:val="008C78AC"/>
    <w:rsid w:val="008D27A9"/>
    <w:rsid w:val="008D2A35"/>
    <w:rsid w:val="008D3970"/>
    <w:rsid w:val="008D7108"/>
    <w:rsid w:val="008E1E89"/>
    <w:rsid w:val="008E31C7"/>
    <w:rsid w:val="008E3238"/>
    <w:rsid w:val="008E3FCE"/>
    <w:rsid w:val="008E530B"/>
    <w:rsid w:val="008E56AD"/>
    <w:rsid w:val="008E6311"/>
    <w:rsid w:val="008F12CD"/>
    <w:rsid w:val="008F15CC"/>
    <w:rsid w:val="008F20EF"/>
    <w:rsid w:val="008F2845"/>
    <w:rsid w:val="008F2B09"/>
    <w:rsid w:val="0090261E"/>
    <w:rsid w:val="0091346E"/>
    <w:rsid w:val="00914C3B"/>
    <w:rsid w:val="00916BDC"/>
    <w:rsid w:val="00916F3B"/>
    <w:rsid w:val="00921481"/>
    <w:rsid w:val="0092285A"/>
    <w:rsid w:val="00924AE3"/>
    <w:rsid w:val="0092789C"/>
    <w:rsid w:val="00931CE1"/>
    <w:rsid w:val="00934837"/>
    <w:rsid w:val="009365E5"/>
    <w:rsid w:val="00937CC9"/>
    <w:rsid w:val="00942334"/>
    <w:rsid w:val="00942E4C"/>
    <w:rsid w:val="0095451B"/>
    <w:rsid w:val="00955A7B"/>
    <w:rsid w:val="00960532"/>
    <w:rsid w:val="00971F21"/>
    <w:rsid w:val="0097343B"/>
    <w:rsid w:val="00973F3A"/>
    <w:rsid w:val="00980023"/>
    <w:rsid w:val="0098031A"/>
    <w:rsid w:val="00981762"/>
    <w:rsid w:val="00982730"/>
    <w:rsid w:val="0098663B"/>
    <w:rsid w:val="00987D00"/>
    <w:rsid w:val="00990217"/>
    <w:rsid w:val="00991FDD"/>
    <w:rsid w:val="0099324D"/>
    <w:rsid w:val="00994727"/>
    <w:rsid w:val="009948D7"/>
    <w:rsid w:val="009958BB"/>
    <w:rsid w:val="00997AC9"/>
    <w:rsid w:val="009C1EC0"/>
    <w:rsid w:val="009C2CE3"/>
    <w:rsid w:val="009C7A71"/>
    <w:rsid w:val="009D0124"/>
    <w:rsid w:val="009E1D82"/>
    <w:rsid w:val="009E4A47"/>
    <w:rsid w:val="009E6A10"/>
    <w:rsid w:val="009F2B4F"/>
    <w:rsid w:val="009F3944"/>
    <w:rsid w:val="00A00C85"/>
    <w:rsid w:val="00A0198F"/>
    <w:rsid w:val="00A03C93"/>
    <w:rsid w:val="00A049E4"/>
    <w:rsid w:val="00A05853"/>
    <w:rsid w:val="00A05FD9"/>
    <w:rsid w:val="00A102E6"/>
    <w:rsid w:val="00A10606"/>
    <w:rsid w:val="00A10813"/>
    <w:rsid w:val="00A16E50"/>
    <w:rsid w:val="00A206D3"/>
    <w:rsid w:val="00A20EB8"/>
    <w:rsid w:val="00A22380"/>
    <w:rsid w:val="00A248D5"/>
    <w:rsid w:val="00A31D3C"/>
    <w:rsid w:val="00A338A0"/>
    <w:rsid w:val="00A36B24"/>
    <w:rsid w:val="00A41223"/>
    <w:rsid w:val="00A46B7F"/>
    <w:rsid w:val="00A47A18"/>
    <w:rsid w:val="00A524D4"/>
    <w:rsid w:val="00A5393E"/>
    <w:rsid w:val="00A54018"/>
    <w:rsid w:val="00A54319"/>
    <w:rsid w:val="00A5493A"/>
    <w:rsid w:val="00A605E7"/>
    <w:rsid w:val="00A61642"/>
    <w:rsid w:val="00A62C63"/>
    <w:rsid w:val="00A63A87"/>
    <w:rsid w:val="00A72B68"/>
    <w:rsid w:val="00A72EA8"/>
    <w:rsid w:val="00A7396F"/>
    <w:rsid w:val="00A739B5"/>
    <w:rsid w:val="00A835F3"/>
    <w:rsid w:val="00A8366C"/>
    <w:rsid w:val="00A858D9"/>
    <w:rsid w:val="00A87347"/>
    <w:rsid w:val="00A90ACE"/>
    <w:rsid w:val="00A9691B"/>
    <w:rsid w:val="00AA1318"/>
    <w:rsid w:val="00AA379A"/>
    <w:rsid w:val="00AA49A1"/>
    <w:rsid w:val="00AA4F67"/>
    <w:rsid w:val="00AB02C9"/>
    <w:rsid w:val="00AB1B05"/>
    <w:rsid w:val="00AB3B4C"/>
    <w:rsid w:val="00AB519E"/>
    <w:rsid w:val="00AB568C"/>
    <w:rsid w:val="00AC189C"/>
    <w:rsid w:val="00AC36B1"/>
    <w:rsid w:val="00AC6E43"/>
    <w:rsid w:val="00AD1A0B"/>
    <w:rsid w:val="00AD233D"/>
    <w:rsid w:val="00AD2D37"/>
    <w:rsid w:val="00AD7936"/>
    <w:rsid w:val="00AE1172"/>
    <w:rsid w:val="00AE3E65"/>
    <w:rsid w:val="00AE42CA"/>
    <w:rsid w:val="00AE4C62"/>
    <w:rsid w:val="00AE5755"/>
    <w:rsid w:val="00AF28AE"/>
    <w:rsid w:val="00AF2C0C"/>
    <w:rsid w:val="00B0563A"/>
    <w:rsid w:val="00B113AB"/>
    <w:rsid w:val="00B136BD"/>
    <w:rsid w:val="00B14108"/>
    <w:rsid w:val="00B251D1"/>
    <w:rsid w:val="00B3008E"/>
    <w:rsid w:val="00B3190E"/>
    <w:rsid w:val="00B33057"/>
    <w:rsid w:val="00B45277"/>
    <w:rsid w:val="00B467BF"/>
    <w:rsid w:val="00B5420E"/>
    <w:rsid w:val="00B5471A"/>
    <w:rsid w:val="00B61C38"/>
    <w:rsid w:val="00B642F4"/>
    <w:rsid w:val="00B701DE"/>
    <w:rsid w:val="00B75412"/>
    <w:rsid w:val="00B77F6D"/>
    <w:rsid w:val="00B83FF3"/>
    <w:rsid w:val="00B91FDC"/>
    <w:rsid w:val="00B937B6"/>
    <w:rsid w:val="00B94C8A"/>
    <w:rsid w:val="00B94F51"/>
    <w:rsid w:val="00B97690"/>
    <w:rsid w:val="00BA728A"/>
    <w:rsid w:val="00BA742B"/>
    <w:rsid w:val="00BB037C"/>
    <w:rsid w:val="00BB0FEF"/>
    <w:rsid w:val="00BB171F"/>
    <w:rsid w:val="00BB18DD"/>
    <w:rsid w:val="00BB4B1D"/>
    <w:rsid w:val="00BB637B"/>
    <w:rsid w:val="00BC03F2"/>
    <w:rsid w:val="00BC1018"/>
    <w:rsid w:val="00BC1098"/>
    <w:rsid w:val="00BC1D02"/>
    <w:rsid w:val="00BC284C"/>
    <w:rsid w:val="00BD12B5"/>
    <w:rsid w:val="00BD1975"/>
    <w:rsid w:val="00BD505E"/>
    <w:rsid w:val="00BD62B7"/>
    <w:rsid w:val="00BE6D86"/>
    <w:rsid w:val="00BF3F7B"/>
    <w:rsid w:val="00BF5706"/>
    <w:rsid w:val="00BF5922"/>
    <w:rsid w:val="00BF65D9"/>
    <w:rsid w:val="00BF7A18"/>
    <w:rsid w:val="00C0283F"/>
    <w:rsid w:val="00C02B51"/>
    <w:rsid w:val="00C03F42"/>
    <w:rsid w:val="00C06E82"/>
    <w:rsid w:val="00C129AE"/>
    <w:rsid w:val="00C13ED7"/>
    <w:rsid w:val="00C147F3"/>
    <w:rsid w:val="00C23256"/>
    <w:rsid w:val="00C236E5"/>
    <w:rsid w:val="00C23F22"/>
    <w:rsid w:val="00C27FBC"/>
    <w:rsid w:val="00C34AC8"/>
    <w:rsid w:val="00C36E58"/>
    <w:rsid w:val="00C40204"/>
    <w:rsid w:val="00C414CE"/>
    <w:rsid w:val="00C41DC9"/>
    <w:rsid w:val="00C4254E"/>
    <w:rsid w:val="00C43BC4"/>
    <w:rsid w:val="00C462AF"/>
    <w:rsid w:val="00C518D3"/>
    <w:rsid w:val="00C52169"/>
    <w:rsid w:val="00C57AC9"/>
    <w:rsid w:val="00C64910"/>
    <w:rsid w:val="00C650BE"/>
    <w:rsid w:val="00C66E5B"/>
    <w:rsid w:val="00C706F7"/>
    <w:rsid w:val="00C7652C"/>
    <w:rsid w:val="00C81671"/>
    <w:rsid w:val="00C868C2"/>
    <w:rsid w:val="00C92529"/>
    <w:rsid w:val="00C94881"/>
    <w:rsid w:val="00C94A53"/>
    <w:rsid w:val="00C95A56"/>
    <w:rsid w:val="00CA3582"/>
    <w:rsid w:val="00CA3693"/>
    <w:rsid w:val="00CA5E55"/>
    <w:rsid w:val="00CA6609"/>
    <w:rsid w:val="00CC403A"/>
    <w:rsid w:val="00CD1195"/>
    <w:rsid w:val="00CD1DA8"/>
    <w:rsid w:val="00CD3DB6"/>
    <w:rsid w:val="00CD648C"/>
    <w:rsid w:val="00CE7546"/>
    <w:rsid w:val="00CF168C"/>
    <w:rsid w:val="00CF26B2"/>
    <w:rsid w:val="00CF5465"/>
    <w:rsid w:val="00D01D52"/>
    <w:rsid w:val="00D038CA"/>
    <w:rsid w:val="00D058F0"/>
    <w:rsid w:val="00D067F4"/>
    <w:rsid w:val="00D07542"/>
    <w:rsid w:val="00D10125"/>
    <w:rsid w:val="00D10EE1"/>
    <w:rsid w:val="00D114A4"/>
    <w:rsid w:val="00D20E7D"/>
    <w:rsid w:val="00D226D6"/>
    <w:rsid w:val="00D236D0"/>
    <w:rsid w:val="00D26637"/>
    <w:rsid w:val="00D276D0"/>
    <w:rsid w:val="00D33389"/>
    <w:rsid w:val="00D35813"/>
    <w:rsid w:val="00D35DE6"/>
    <w:rsid w:val="00D40B5B"/>
    <w:rsid w:val="00D418A7"/>
    <w:rsid w:val="00D45468"/>
    <w:rsid w:val="00D4559B"/>
    <w:rsid w:val="00D477CE"/>
    <w:rsid w:val="00D5047A"/>
    <w:rsid w:val="00D60547"/>
    <w:rsid w:val="00D66610"/>
    <w:rsid w:val="00D703B8"/>
    <w:rsid w:val="00D726E7"/>
    <w:rsid w:val="00D74128"/>
    <w:rsid w:val="00D76E42"/>
    <w:rsid w:val="00D80AED"/>
    <w:rsid w:val="00D8288D"/>
    <w:rsid w:val="00D838CC"/>
    <w:rsid w:val="00D85999"/>
    <w:rsid w:val="00D91224"/>
    <w:rsid w:val="00D932F9"/>
    <w:rsid w:val="00D9701D"/>
    <w:rsid w:val="00DA13CD"/>
    <w:rsid w:val="00DA5DAE"/>
    <w:rsid w:val="00DA7321"/>
    <w:rsid w:val="00DB03F4"/>
    <w:rsid w:val="00DB2262"/>
    <w:rsid w:val="00DB6172"/>
    <w:rsid w:val="00DC0078"/>
    <w:rsid w:val="00DC254D"/>
    <w:rsid w:val="00DC3C0B"/>
    <w:rsid w:val="00DC5988"/>
    <w:rsid w:val="00DC6859"/>
    <w:rsid w:val="00DD3255"/>
    <w:rsid w:val="00DD5B8C"/>
    <w:rsid w:val="00DD725A"/>
    <w:rsid w:val="00DE1006"/>
    <w:rsid w:val="00DE2F30"/>
    <w:rsid w:val="00DE3396"/>
    <w:rsid w:val="00DE66D0"/>
    <w:rsid w:val="00DE7433"/>
    <w:rsid w:val="00DE7807"/>
    <w:rsid w:val="00DF2E52"/>
    <w:rsid w:val="00E10C88"/>
    <w:rsid w:val="00E138CE"/>
    <w:rsid w:val="00E14B90"/>
    <w:rsid w:val="00E15068"/>
    <w:rsid w:val="00E16544"/>
    <w:rsid w:val="00E30B35"/>
    <w:rsid w:val="00E30BFE"/>
    <w:rsid w:val="00E32757"/>
    <w:rsid w:val="00E33E1D"/>
    <w:rsid w:val="00E3706D"/>
    <w:rsid w:val="00E41F04"/>
    <w:rsid w:val="00E560BA"/>
    <w:rsid w:val="00E56555"/>
    <w:rsid w:val="00E6345A"/>
    <w:rsid w:val="00E636B0"/>
    <w:rsid w:val="00E657F4"/>
    <w:rsid w:val="00E66041"/>
    <w:rsid w:val="00E72EA1"/>
    <w:rsid w:val="00E831DA"/>
    <w:rsid w:val="00E849FC"/>
    <w:rsid w:val="00E93118"/>
    <w:rsid w:val="00E957E9"/>
    <w:rsid w:val="00E97BC8"/>
    <w:rsid w:val="00EB0E86"/>
    <w:rsid w:val="00EB7AC3"/>
    <w:rsid w:val="00EC10FA"/>
    <w:rsid w:val="00EC1B5E"/>
    <w:rsid w:val="00EC1FFE"/>
    <w:rsid w:val="00EC2369"/>
    <w:rsid w:val="00EC323B"/>
    <w:rsid w:val="00EC39AF"/>
    <w:rsid w:val="00EC5B3B"/>
    <w:rsid w:val="00EC6261"/>
    <w:rsid w:val="00EC7000"/>
    <w:rsid w:val="00ED15EB"/>
    <w:rsid w:val="00ED3BDA"/>
    <w:rsid w:val="00EE02C5"/>
    <w:rsid w:val="00EE4A85"/>
    <w:rsid w:val="00EE5914"/>
    <w:rsid w:val="00EE7BF9"/>
    <w:rsid w:val="00EF0407"/>
    <w:rsid w:val="00EF2E38"/>
    <w:rsid w:val="00F01668"/>
    <w:rsid w:val="00F06024"/>
    <w:rsid w:val="00F0698E"/>
    <w:rsid w:val="00F06F21"/>
    <w:rsid w:val="00F07BA7"/>
    <w:rsid w:val="00F123DD"/>
    <w:rsid w:val="00F129BC"/>
    <w:rsid w:val="00F13139"/>
    <w:rsid w:val="00F159FE"/>
    <w:rsid w:val="00F16F22"/>
    <w:rsid w:val="00F2764E"/>
    <w:rsid w:val="00F3037C"/>
    <w:rsid w:val="00F419FE"/>
    <w:rsid w:val="00F42279"/>
    <w:rsid w:val="00F42D77"/>
    <w:rsid w:val="00F4433F"/>
    <w:rsid w:val="00F447D5"/>
    <w:rsid w:val="00F45AD3"/>
    <w:rsid w:val="00F51B22"/>
    <w:rsid w:val="00F56724"/>
    <w:rsid w:val="00F61A5F"/>
    <w:rsid w:val="00F66465"/>
    <w:rsid w:val="00F712DC"/>
    <w:rsid w:val="00F7146E"/>
    <w:rsid w:val="00F722A9"/>
    <w:rsid w:val="00F826C2"/>
    <w:rsid w:val="00F919CC"/>
    <w:rsid w:val="00F93FD8"/>
    <w:rsid w:val="00F95309"/>
    <w:rsid w:val="00FA29CE"/>
    <w:rsid w:val="00FA6E6A"/>
    <w:rsid w:val="00FB123C"/>
    <w:rsid w:val="00FB3811"/>
    <w:rsid w:val="00FB51C4"/>
    <w:rsid w:val="00FB5400"/>
    <w:rsid w:val="00FC172A"/>
    <w:rsid w:val="00FD0D27"/>
    <w:rsid w:val="00FD22F0"/>
    <w:rsid w:val="00FD2665"/>
    <w:rsid w:val="00FD2B1A"/>
    <w:rsid w:val="00FD317A"/>
    <w:rsid w:val="00FD3A81"/>
    <w:rsid w:val="00FD56FC"/>
    <w:rsid w:val="00FD682B"/>
    <w:rsid w:val="00FF1B73"/>
    <w:rsid w:val="00FF2B59"/>
    <w:rsid w:val="00FF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Body Text Indent" w:locked="1" w:uiPriority="0"/>
    <w:lsdException w:name="Subtitle" w:locked="1" w:semiHidden="0" w:uiPriority="0" w:unhideWhenUsed="0" w:qFormat="1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5E"/>
    <w:pPr>
      <w:ind w:firstLine="709"/>
      <w:jc w:val="both"/>
    </w:pPr>
    <w:rPr>
      <w:noProof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C35B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5D0B"/>
    <w:pPr>
      <w:keepNext/>
      <w:ind w:firstLine="851"/>
      <w:jc w:val="center"/>
      <w:outlineLvl w:val="1"/>
    </w:pPr>
    <w:rPr>
      <w:noProof w:val="0"/>
    </w:rPr>
  </w:style>
  <w:style w:type="paragraph" w:styleId="3">
    <w:name w:val="heading 3"/>
    <w:basedOn w:val="a"/>
    <w:next w:val="a"/>
    <w:link w:val="30"/>
    <w:uiPriority w:val="99"/>
    <w:qFormat/>
    <w:rsid w:val="00BB171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14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5B5"/>
    <w:rPr>
      <w:rFonts w:ascii="Cambria" w:hAnsi="Cambria" w:cs="Cambria"/>
      <w:b/>
      <w:bCs/>
      <w:noProof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05D0B"/>
    <w:rPr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B171F"/>
    <w:rPr>
      <w:rFonts w:ascii="Cambria" w:hAnsi="Cambria" w:cs="Cambria"/>
      <w:b/>
      <w:bCs/>
      <w:noProof/>
      <w:color w:val="4F81BD"/>
      <w:sz w:val="28"/>
      <w:szCs w:val="28"/>
    </w:rPr>
  </w:style>
  <w:style w:type="paragraph" w:styleId="a3">
    <w:name w:val="header"/>
    <w:basedOn w:val="a"/>
    <w:link w:val="a4"/>
    <w:uiPriority w:val="99"/>
    <w:rsid w:val="0030505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sid w:val="00CF168C"/>
    <w:rPr>
      <w:noProof/>
      <w:sz w:val="28"/>
      <w:szCs w:val="28"/>
    </w:rPr>
  </w:style>
  <w:style w:type="paragraph" w:styleId="a5">
    <w:name w:val="footer"/>
    <w:basedOn w:val="a"/>
    <w:link w:val="a6"/>
    <w:uiPriority w:val="99"/>
    <w:rsid w:val="0030505E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locked/>
    <w:rsid w:val="00CF168C"/>
    <w:rPr>
      <w:noProof/>
      <w:sz w:val="28"/>
      <w:szCs w:val="28"/>
    </w:rPr>
  </w:style>
  <w:style w:type="paragraph" w:customStyle="1" w:styleId="a7">
    <w:name w:val="Текст документа"/>
    <w:basedOn w:val="a"/>
    <w:uiPriority w:val="99"/>
    <w:rsid w:val="004739BA"/>
    <w:pPr>
      <w:overflowPunct w:val="0"/>
      <w:autoSpaceDE w:val="0"/>
      <w:autoSpaceDN w:val="0"/>
      <w:adjustRightInd w:val="0"/>
      <w:ind w:firstLine="720"/>
      <w:textAlignment w:val="baseline"/>
    </w:pPr>
  </w:style>
  <w:style w:type="paragraph" w:styleId="a8">
    <w:name w:val="Body Text Indent"/>
    <w:basedOn w:val="a"/>
    <w:link w:val="a9"/>
    <w:uiPriority w:val="99"/>
    <w:rsid w:val="00B113AB"/>
    <w:pPr>
      <w:ind w:firstLine="851"/>
    </w:pPr>
  </w:style>
  <w:style w:type="character" w:customStyle="1" w:styleId="a9">
    <w:name w:val="Основной текст с отступом Знак"/>
    <w:link w:val="a8"/>
    <w:uiPriority w:val="99"/>
    <w:locked/>
    <w:rsid w:val="00B113AB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113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B113AB"/>
    <w:rPr>
      <w:rFonts w:ascii="Tahoma" w:hAnsi="Tahoma" w:cs="Tahoma"/>
      <w:sz w:val="16"/>
      <w:szCs w:val="16"/>
      <w:lang w:eastAsia="ar-SA" w:bidi="ar-SA"/>
    </w:rPr>
  </w:style>
  <w:style w:type="character" w:styleId="ac">
    <w:name w:val="page number"/>
    <w:basedOn w:val="a0"/>
    <w:uiPriority w:val="99"/>
    <w:rsid w:val="00401184"/>
  </w:style>
  <w:style w:type="paragraph" w:styleId="ad">
    <w:name w:val="Normal (Web)"/>
    <w:basedOn w:val="a"/>
    <w:uiPriority w:val="99"/>
    <w:rsid w:val="00D45468"/>
    <w:pPr>
      <w:spacing w:before="100" w:after="119"/>
    </w:pPr>
  </w:style>
  <w:style w:type="character" w:styleId="ae">
    <w:name w:val="Hyperlink"/>
    <w:uiPriority w:val="99"/>
    <w:rsid w:val="00D45468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54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04598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045983"/>
  </w:style>
  <w:style w:type="table" w:styleId="af">
    <w:name w:val="Table Grid"/>
    <w:basedOn w:val="a1"/>
    <w:uiPriority w:val="59"/>
    <w:rsid w:val="00AE5755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uiPriority w:val="99"/>
    <w:rsid w:val="00A00C85"/>
    <w:pPr>
      <w:spacing w:before="100" w:after="100"/>
    </w:pPr>
  </w:style>
  <w:style w:type="paragraph" w:customStyle="1" w:styleId="ConsPlusTitle">
    <w:name w:val="ConsPlusTitle"/>
    <w:uiPriority w:val="99"/>
    <w:rsid w:val="008F28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rsid w:val="00CF168C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extbody">
    <w:name w:val="Text body"/>
    <w:basedOn w:val="Standard"/>
    <w:uiPriority w:val="99"/>
    <w:rsid w:val="00CF168C"/>
    <w:pPr>
      <w:jc w:val="both"/>
    </w:pPr>
    <w:rPr>
      <w:sz w:val="36"/>
      <w:szCs w:val="36"/>
    </w:rPr>
  </w:style>
  <w:style w:type="paragraph" w:styleId="af0">
    <w:name w:val="Title"/>
    <w:basedOn w:val="Standard"/>
    <w:next w:val="Textbody"/>
    <w:link w:val="af1"/>
    <w:qFormat/>
    <w:rsid w:val="00CF168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f1">
    <w:name w:val="Название Знак"/>
    <w:link w:val="af0"/>
    <w:locked/>
    <w:rsid w:val="00CF168C"/>
    <w:rPr>
      <w:rFonts w:ascii="Arial" w:hAnsi="Arial" w:cs="Arial"/>
      <w:color w:val="000000"/>
      <w:kern w:val="3"/>
      <w:sz w:val="28"/>
      <w:szCs w:val="28"/>
      <w:lang w:val="en-US" w:eastAsia="en-US"/>
    </w:rPr>
  </w:style>
  <w:style w:type="character" w:styleId="af2">
    <w:name w:val="FollowedHyperlink"/>
    <w:uiPriority w:val="99"/>
    <w:rsid w:val="00CF168C"/>
    <w:rPr>
      <w:color w:val="800080"/>
      <w:u w:val="single"/>
    </w:rPr>
  </w:style>
  <w:style w:type="paragraph" w:customStyle="1" w:styleId="xl33">
    <w:name w:val="xl33"/>
    <w:basedOn w:val="a"/>
    <w:uiPriority w:val="99"/>
    <w:rsid w:val="00CF16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noProof w:val="0"/>
      <w:sz w:val="22"/>
      <w:szCs w:val="22"/>
    </w:rPr>
  </w:style>
  <w:style w:type="paragraph" w:customStyle="1" w:styleId="xl27">
    <w:name w:val="xl27"/>
    <w:basedOn w:val="a"/>
    <w:uiPriority w:val="99"/>
    <w:rsid w:val="00CF16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28">
    <w:name w:val="xl28"/>
    <w:basedOn w:val="a"/>
    <w:uiPriority w:val="99"/>
    <w:rsid w:val="00CF16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2">
    <w:name w:val="xl32"/>
    <w:basedOn w:val="a"/>
    <w:uiPriority w:val="99"/>
    <w:rsid w:val="00CF16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29">
    <w:name w:val="xl29"/>
    <w:basedOn w:val="a"/>
    <w:uiPriority w:val="99"/>
    <w:rsid w:val="00CF168C"/>
    <w:pP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0">
    <w:name w:val="xl30"/>
    <w:basedOn w:val="a"/>
    <w:uiPriority w:val="99"/>
    <w:rsid w:val="00CF16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31">
    <w:name w:val="xl31"/>
    <w:basedOn w:val="a"/>
    <w:uiPriority w:val="99"/>
    <w:rsid w:val="00CF16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styleId="af3">
    <w:name w:val="List Paragraph"/>
    <w:basedOn w:val="a"/>
    <w:uiPriority w:val="34"/>
    <w:qFormat/>
    <w:rsid w:val="00F61A5F"/>
    <w:pPr>
      <w:ind w:left="720"/>
    </w:pPr>
  </w:style>
  <w:style w:type="paragraph" w:customStyle="1" w:styleId="ConsPlusNormal">
    <w:name w:val="ConsPlusNormal"/>
    <w:link w:val="ConsPlusNormal0"/>
    <w:rsid w:val="00FD22F0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FD22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No Spacing"/>
    <w:uiPriority w:val="1"/>
    <w:qFormat/>
    <w:rsid w:val="004B35C8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740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rsid w:val="00605D0B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605D0B"/>
    <w:rPr>
      <w:noProof/>
      <w:sz w:val="28"/>
      <w:szCs w:val="28"/>
    </w:rPr>
  </w:style>
  <w:style w:type="paragraph" w:styleId="31">
    <w:name w:val="Body Text Indent 3"/>
    <w:basedOn w:val="a"/>
    <w:link w:val="32"/>
    <w:uiPriority w:val="99"/>
    <w:rsid w:val="00605D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05D0B"/>
    <w:rPr>
      <w:noProof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D7936"/>
    <w:rPr>
      <w:sz w:val="28"/>
      <w:szCs w:val="28"/>
      <w:lang w:eastAsia="en-US" w:bidi="ar-SA"/>
    </w:rPr>
  </w:style>
  <w:style w:type="paragraph" w:customStyle="1" w:styleId="Web">
    <w:name w:val="Обычный (Web)"/>
    <w:basedOn w:val="a"/>
    <w:uiPriority w:val="99"/>
    <w:rsid w:val="00BB171F"/>
    <w:pPr>
      <w:suppressAutoHyphens/>
      <w:spacing w:before="100" w:after="100"/>
      <w:ind w:firstLine="0"/>
      <w:jc w:val="left"/>
    </w:pPr>
    <w:rPr>
      <w:noProof w:val="0"/>
      <w:sz w:val="24"/>
      <w:szCs w:val="24"/>
      <w:lang w:eastAsia="ar-SA"/>
    </w:rPr>
  </w:style>
  <w:style w:type="paragraph" w:customStyle="1" w:styleId="ConsNormal0">
    <w:name w:val="ConsNormal"/>
    <w:uiPriority w:val="99"/>
    <w:rsid w:val="00BB17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5C35B5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5C35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Обычный1"/>
    <w:uiPriority w:val="99"/>
    <w:rsid w:val="005C35B5"/>
    <w:pPr>
      <w:ind w:firstLine="709"/>
      <w:jc w:val="both"/>
    </w:pPr>
    <w:rPr>
      <w:noProof/>
      <w:sz w:val="28"/>
      <w:szCs w:val="28"/>
    </w:rPr>
  </w:style>
  <w:style w:type="paragraph" w:customStyle="1" w:styleId="ConsCell">
    <w:name w:val="ConsCell"/>
    <w:uiPriority w:val="99"/>
    <w:rsid w:val="005C35B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blk">
    <w:name w:val="blk"/>
    <w:uiPriority w:val="99"/>
    <w:rsid w:val="005C35B5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rsid w:val="005C35B5"/>
    <w:pPr>
      <w:ind w:left="720"/>
    </w:pPr>
  </w:style>
  <w:style w:type="paragraph" w:customStyle="1" w:styleId="13">
    <w:name w:val="Без интервала1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130">
    <w:name w:val="Абзац списка13"/>
    <w:basedOn w:val="a"/>
    <w:uiPriority w:val="99"/>
    <w:rsid w:val="005C35B5"/>
    <w:pPr>
      <w:ind w:left="720"/>
    </w:pPr>
  </w:style>
  <w:style w:type="paragraph" w:customStyle="1" w:styleId="131">
    <w:name w:val="Без интервала13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5C35B5"/>
    <w:pPr>
      <w:ind w:left="720"/>
    </w:pPr>
  </w:style>
  <w:style w:type="paragraph" w:customStyle="1" w:styleId="111">
    <w:name w:val="Без интервала11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af7">
    <w:name w:val="Знак Знак Знак Знак"/>
    <w:basedOn w:val="a"/>
    <w:uiPriority w:val="99"/>
    <w:rsid w:val="005C35B5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customStyle="1" w:styleId="xl34">
    <w:name w:val="xl34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35">
    <w:name w:val="xl3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6">
    <w:name w:val="xl3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7">
    <w:name w:val="xl3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8">
    <w:name w:val="xl3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9">
    <w:name w:val="xl39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40">
    <w:name w:val="xl40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1">
    <w:name w:val="xl41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2">
    <w:name w:val="xl42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3">
    <w:name w:val="xl43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4">
    <w:name w:val="xl44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5">
    <w:name w:val="xl4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6">
    <w:name w:val="xl4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7">
    <w:name w:val="xl4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8">
    <w:name w:val="xl4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9">
    <w:name w:val="xl49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0">
    <w:name w:val="xl50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51">
    <w:name w:val="xl51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2">
    <w:name w:val="xl52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3">
    <w:name w:val="xl5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4">
    <w:name w:val="xl54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5">
    <w:name w:val="xl55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text">
    <w:name w:val="text"/>
    <w:basedOn w:val="a"/>
    <w:uiPriority w:val="99"/>
    <w:rsid w:val="005C35B5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  <w:style w:type="paragraph" w:customStyle="1" w:styleId="ConsPlusTitlePage">
    <w:name w:val="ConsPlusTitlePage"/>
    <w:uiPriority w:val="99"/>
    <w:rsid w:val="005C35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20">
    <w:name w:val="Абзац списка12"/>
    <w:basedOn w:val="a"/>
    <w:uiPriority w:val="99"/>
    <w:rsid w:val="005C35B5"/>
    <w:pPr>
      <w:ind w:left="720"/>
    </w:pPr>
  </w:style>
  <w:style w:type="paragraph" w:customStyle="1" w:styleId="121">
    <w:name w:val="Без интервала12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xl56">
    <w:name w:val="xl56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7">
    <w:name w:val="xl5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8">
    <w:name w:val="xl5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9">
    <w:name w:val="xl59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60">
    <w:name w:val="xl60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61">
    <w:name w:val="xl61"/>
    <w:basedOn w:val="a"/>
    <w:uiPriority w:val="99"/>
    <w:rsid w:val="005C35B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2">
    <w:name w:val="xl62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3">
    <w:name w:val="xl6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64">
    <w:name w:val="xl64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5">
    <w:name w:val="xl65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6">
    <w:name w:val="xl66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7">
    <w:name w:val="xl67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8">
    <w:name w:val="xl68"/>
    <w:basedOn w:val="a"/>
    <w:uiPriority w:val="99"/>
    <w:rsid w:val="005C35B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9">
    <w:name w:val="xl69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0">
    <w:name w:val="xl70"/>
    <w:basedOn w:val="a"/>
    <w:uiPriority w:val="99"/>
    <w:rsid w:val="005C3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1">
    <w:name w:val="xl71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2">
    <w:name w:val="xl72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3">
    <w:name w:val="xl73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4">
    <w:name w:val="xl74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5">
    <w:name w:val="xl7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6">
    <w:name w:val="xl76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77">
    <w:name w:val="xl7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8">
    <w:name w:val="xl78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79">
    <w:name w:val="xl79"/>
    <w:basedOn w:val="a"/>
    <w:uiPriority w:val="99"/>
    <w:rsid w:val="005C35B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0">
    <w:name w:val="xl80"/>
    <w:basedOn w:val="a"/>
    <w:uiPriority w:val="99"/>
    <w:rsid w:val="005C35B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1">
    <w:name w:val="xl81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2">
    <w:name w:val="xl82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color w:val="FFFFFF"/>
      <w:sz w:val="24"/>
      <w:szCs w:val="24"/>
    </w:rPr>
  </w:style>
  <w:style w:type="paragraph" w:customStyle="1" w:styleId="xl83">
    <w:name w:val="xl8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color w:val="FFFFFF"/>
      <w:sz w:val="24"/>
      <w:szCs w:val="24"/>
    </w:rPr>
  </w:style>
  <w:style w:type="paragraph" w:customStyle="1" w:styleId="xl84">
    <w:name w:val="xl84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color w:val="FFFFFF"/>
      <w:sz w:val="24"/>
      <w:szCs w:val="24"/>
    </w:rPr>
  </w:style>
  <w:style w:type="paragraph" w:customStyle="1" w:styleId="xl85">
    <w:name w:val="xl8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color w:val="FFFFFF"/>
      <w:sz w:val="24"/>
      <w:szCs w:val="24"/>
    </w:rPr>
  </w:style>
  <w:style w:type="paragraph" w:customStyle="1" w:styleId="xl86">
    <w:name w:val="xl8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23">
    <w:name w:val="xl23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4">
    <w:name w:val="xl24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5">
    <w:name w:val="xl25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6">
    <w:name w:val="xl26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14C76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8"/>
      <w:szCs w:val="28"/>
    </w:rPr>
  </w:style>
  <w:style w:type="paragraph" w:customStyle="1" w:styleId="formattext">
    <w:name w:val="formattext"/>
    <w:basedOn w:val="a"/>
    <w:rsid w:val="00A54319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omovenkoIY\Desktop\&#1043;&#1088;&#1086;&#1084;&#1086;&#1074;&#1077;&#1085;&#1082;&#1086;\&#1048;&#1084;&#1091;&#1097;&#1077;&#1089;&#1090;&#1074;&#1086;\&#1052;&#1072;&#1083;&#1086;&#1077;%20&#1087;&#1088;&#1077;&#1076;&#1087;&#1088;&#1080;&#1085;.-&#1074;&#1086;\&#1055;&#1086;&#1088;&#1103;&#1076;&#1086;&#1082;%20&#1092;&#1086;&#1088;&#1084;&#1080;&#1088;&#1086;&#1074;&#1072;&#1085;&#1080;&#1103;%20&#1087;&#1077;&#1088;&#1077;&#1095;&#1085;&#1077;&#1081;+&#1083;&#1100;&#1075;&#1086;&#1090;&#1085;&#1099;&#1077;%20&#1089;&#1090;&#1072;&#1074;&#1082;&#1080;\&#1085;&#1072;%20&#1084;&#1091;&#1085;.%20&#1089;&#1086;&#1073;&#1088;.%20&#1055;&#1086;&#1089;&#1090;&#1072;&#1085;&#1086;&#1074;&#1083;&#1077;&#1085;&#1080;&#1077;%20&#1055;&#1088;&#1072;&#1074;&#1080;&#1090;..docx" TargetMode="External"/><Relationship Id="rId13" Type="http://schemas.openxmlformats.org/officeDocument/2006/relationships/hyperlink" Target="http://docs.cntd.ru/document/9019895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EDC6F65D906AD7797DCEB58345D457265A01E5EFDD220802BA4E263F7B4C3A99569371600F22DF0Bc9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1112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809128" TargetMode="External"/><Relationship Id="rId10" Type="http://schemas.openxmlformats.org/officeDocument/2006/relationships/hyperlink" Target="consultantplus://offline/ref=B4EDC6F65D906AD7797DCEB58345D457265A01E5EFDD220802BA4E263F7B4C3A99569371600F22DE0Bc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84;&#1072;&#1081;\&#1085;&#1072;%20&#1084;&#1091;&#1085;.%20&#1089;&#1086;&#1073;&#1088;.%20&#1055;&#1086;&#1089;&#1090;&#1072;&#1085;&#1086;&#1074;&#1083;&#1077;&#1085;&#1080;&#1077;%20&#1055;&#1088;&#1072;&#1074;&#1080;&#1090;..docx" TargetMode="External"/><Relationship Id="rId14" Type="http://schemas.openxmlformats.org/officeDocument/2006/relationships/hyperlink" Target="consultantplus://offline/ref=B4EDC6F65D906AD7797DCEB58345D457265A01E5EFDD220802BA4E263F7B4C3A99569371600F22DF0Bc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 п.Светлый</Company>
  <LinksUpToDate>false</LinksUpToDate>
  <CharactersWithSpaces>22829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Анна Ильченко</dc:creator>
  <cp:lastModifiedBy>adm</cp:lastModifiedBy>
  <cp:revision>3</cp:revision>
  <cp:lastPrinted>2019-12-25T06:11:00Z</cp:lastPrinted>
  <dcterms:created xsi:type="dcterms:W3CDTF">2020-01-13T06:10:00Z</dcterms:created>
  <dcterms:modified xsi:type="dcterms:W3CDTF">2020-01-13T06:43:00Z</dcterms:modified>
</cp:coreProperties>
</file>