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2627630</wp:posOffset>
            </wp:positionH>
            <wp:positionV relativeFrom="paragraph">
              <wp:posOffset>-342900</wp:posOffset>
            </wp:positionV>
            <wp:extent cx="765810" cy="798830"/>
            <wp:effectExtent l="0" t="0" r="0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C93161" w:rsidRDefault="00843C0E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РАСПОРЯЖЕНИЕ</w:t>
      </w:r>
    </w:p>
    <w:p w:rsidR="00C93161" w:rsidRDefault="00C93161" w:rsidP="00C93161">
      <w:pPr>
        <w:pStyle w:val="a5"/>
        <w:numPr>
          <w:ilvl w:val="0"/>
          <w:numId w:val="1"/>
        </w:numPr>
        <w:tabs>
          <w:tab w:val="num" w:pos="0"/>
        </w:tabs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 w:rsidR="003B68A8">
        <w:rPr>
          <w:rFonts w:ascii="Times New Roman" w:hAnsi="Times New Roman"/>
          <w:noProof/>
          <w:sz w:val="28"/>
          <w:szCs w:val="28"/>
        </w:rPr>
        <w:t>11</w:t>
      </w: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t>.02.2022 года № 55-р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  <w:proofErr w:type="spellStart"/>
      <w:r>
        <w:rPr>
          <w:rFonts w:ascii="Times New Roman" w:hAnsi="Times New Roman"/>
          <w:sz w:val="24"/>
          <w:szCs w:val="24"/>
        </w:rPr>
        <w:t>р.п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омановка</w:t>
      </w:r>
      <w:proofErr w:type="spellEnd"/>
    </w:p>
    <w:p w:rsidR="00FE2284" w:rsidRPr="00D34BFA" w:rsidRDefault="008149F7" w:rsidP="00C93161">
      <w:pPr>
        <w:spacing w:after="0" w:line="240" w:lineRule="auto"/>
        <w:ind w:right="5103"/>
        <w:rPr>
          <w:rFonts w:ascii="Times New Roman" w:hAnsi="Times New Roman" w:cs="Times New Roman"/>
          <w:b/>
          <w:sz w:val="28"/>
          <w:szCs w:val="28"/>
        </w:rPr>
      </w:pPr>
      <w:r w:rsidRPr="00D34BF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проведении открытого аукциона   на право размещения </w:t>
      </w:r>
      <w:r w:rsidR="00D34BFA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FE2284" w:rsidRPr="00D34BFA">
        <w:rPr>
          <w:rFonts w:ascii="Times New Roman" w:hAnsi="Times New Roman" w:cs="Times New Roman"/>
          <w:b/>
          <w:sz w:val="28"/>
          <w:szCs w:val="28"/>
        </w:rPr>
        <w:t xml:space="preserve">естационарного торгового объекта на территории </w:t>
      </w:r>
      <w:r w:rsidR="008329F2" w:rsidRPr="00D34BFA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  <w:r w:rsidRPr="00D34BFA">
        <w:rPr>
          <w:rFonts w:ascii="Times New Roman" w:hAnsi="Times New Roman" w:cs="Times New Roman"/>
          <w:b/>
          <w:sz w:val="28"/>
          <w:szCs w:val="28"/>
        </w:rPr>
        <w:t>Романовского муниципального района Саратовской области</w:t>
      </w:r>
    </w:p>
    <w:p w:rsidR="00C93161" w:rsidRDefault="00C93161" w:rsidP="008149F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9316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 28.12.2009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№381-ФЗ «Об основах государственного регулирования торговой деятельности в Российской Федерации», Федеральным законом от 26.07.2006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93161">
        <w:rPr>
          <w:rFonts w:ascii="Times New Roman" w:hAnsi="Times New Roman" w:cs="Times New Roman"/>
          <w:sz w:val="28"/>
          <w:szCs w:val="28"/>
        </w:rPr>
        <w:t xml:space="preserve"> №135-ФЗ «О защите конкуренции»,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экономического развития Саратовской области от 18 октября 2016 года № 2424 «О порядке разработки и утверждения схемы</w:t>
      </w:r>
      <w:proofErr w:type="gramEnd"/>
      <w:r w:rsidR="008149F7" w:rsidRPr="00C93161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объектов», постановлением администрации Романовского муниципального района Саратовской области от 15.12.2021</w:t>
      </w:r>
      <w:r w:rsidR="00C93161" w:rsidRPr="00C93161">
        <w:rPr>
          <w:rFonts w:ascii="Times New Roman" w:hAnsi="Times New Roman" w:cs="Times New Roman"/>
          <w:sz w:val="28"/>
          <w:szCs w:val="28"/>
        </w:rPr>
        <w:t xml:space="preserve"> года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№ 593 «О Порядке предоставления права на размещение нестационарных торговых объектов на территории Романовского муниципального образования»</w:t>
      </w:r>
      <w:r w:rsidR="00C93161" w:rsidRPr="00C93161">
        <w:rPr>
          <w:rFonts w:ascii="Times New Roman" w:hAnsi="Times New Roman" w:cs="Times New Roman"/>
          <w:sz w:val="28"/>
          <w:szCs w:val="28"/>
        </w:rPr>
        <w:t>,</w:t>
      </w:r>
      <w:r w:rsidRPr="00C93161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8149F7"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 Саратовской области</w:t>
      </w:r>
    </w:p>
    <w:p w:rsidR="00FE2284" w:rsidRPr="00C93161" w:rsidRDefault="00FE2284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>1.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Провести аукцион  на право размещения нестационарного торгового объекта на территории </w:t>
      </w:r>
      <w:r w:rsidR="008149F7" w:rsidRPr="00C93161"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образования Романовского муниципального района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 по лотам, указанным в извещении</w:t>
      </w:r>
      <w:r w:rsidR="008329F2" w:rsidRPr="00C93161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C93161" w:rsidRPr="00C93161">
        <w:rPr>
          <w:rFonts w:ascii="Times New Roman" w:hAnsi="Times New Roman" w:cs="Times New Roman"/>
          <w:sz w:val="28"/>
          <w:szCs w:val="28"/>
        </w:rPr>
        <w:t>распоряжению</w:t>
      </w:r>
      <w:r w:rsidRPr="00C93161">
        <w:rPr>
          <w:rFonts w:ascii="Times New Roman" w:hAnsi="Times New Roman" w:cs="Times New Roman"/>
          <w:sz w:val="28"/>
          <w:szCs w:val="28"/>
        </w:rPr>
        <w:t>.</w:t>
      </w:r>
    </w:p>
    <w:p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2.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Опубликовать данное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 w:rsidRPr="00C93161">
        <w:rPr>
          <w:rFonts w:ascii="Times New Roman" w:hAnsi="Times New Roman" w:cs="Times New Roman"/>
          <w:sz w:val="28"/>
          <w:szCs w:val="28"/>
        </w:rPr>
        <w:t>Романовского муниципального района</w:t>
      </w:r>
      <w:r w:rsidR="00FE2284" w:rsidRPr="00C93161">
        <w:rPr>
          <w:rFonts w:ascii="Times New Roman" w:hAnsi="Times New Roman" w:cs="Times New Roman"/>
          <w:sz w:val="28"/>
          <w:szCs w:val="28"/>
        </w:rPr>
        <w:t>.</w:t>
      </w:r>
    </w:p>
    <w:p w:rsidR="00FE2284" w:rsidRPr="00C93161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3.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FE2284" w:rsidRPr="00EE2262" w:rsidRDefault="008149F7" w:rsidP="00C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3161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FE2284" w:rsidRPr="00C9316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50FB5" w:rsidRPr="00C93161">
        <w:rPr>
          <w:rFonts w:ascii="Times New Roman" w:hAnsi="Times New Roman" w:cs="Times New Roman"/>
          <w:sz w:val="28"/>
          <w:szCs w:val="28"/>
        </w:rPr>
        <w:t>распоряжение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Pr="00C9316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Pr="00C93161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FE2284" w:rsidRPr="00C93161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93161">
        <w:rPr>
          <w:rFonts w:ascii="Times New Roman" w:hAnsi="Times New Roman" w:cs="Times New Roman"/>
          <w:sz w:val="28"/>
          <w:szCs w:val="28"/>
        </w:rPr>
        <w:t>Н.П. Рябинину</w:t>
      </w:r>
      <w:r w:rsidR="00FE2284" w:rsidRPr="00EE2262">
        <w:rPr>
          <w:rFonts w:ascii="Times New Roman" w:hAnsi="Times New Roman" w:cs="Times New Roman"/>
          <w:sz w:val="24"/>
          <w:szCs w:val="24"/>
        </w:rPr>
        <w:t>.</w:t>
      </w:r>
    </w:p>
    <w:p w:rsidR="00C93161" w:rsidRDefault="00FE2284" w:rsidP="008149F7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3161" w:rsidRDefault="00FE2284" w:rsidP="00C9316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9F7" w:rsidRPr="00C9316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352A4A" w:rsidRPr="00C93161" w:rsidRDefault="008149F7" w:rsidP="00C93161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93161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А.И. Щербаков</w:t>
      </w:r>
    </w:p>
    <w:p w:rsidR="00934D61" w:rsidRDefault="00934D61" w:rsidP="008149F7">
      <w:pPr>
        <w:ind w:firstLine="567"/>
        <w:rPr>
          <w:rFonts w:ascii="Times New Roman" w:hAnsi="Times New Roman" w:cs="Times New Roman"/>
          <w:b/>
          <w:sz w:val="24"/>
          <w:szCs w:val="24"/>
        </w:rPr>
        <w:sectPr w:rsidR="00934D61" w:rsidSect="00C93161">
          <w:pgSz w:w="11906" w:h="16838"/>
          <w:pgMar w:top="1134" w:right="566" w:bottom="567" w:left="1701" w:header="708" w:footer="708" w:gutter="0"/>
          <w:cols w:space="708"/>
          <w:docGrid w:linePitch="360"/>
        </w:sectPr>
      </w:pPr>
    </w:p>
    <w:p w:rsidR="00C931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Романовского муниципального района Саратовской области </w:t>
      </w:r>
    </w:p>
    <w:p w:rsidR="00934D61" w:rsidRPr="00934D61" w:rsidRDefault="00934D61" w:rsidP="00C93161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934D61">
        <w:rPr>
          <w:rFonts w:ascii="Times New Roman" w:hAnsi="Times New Roman" w:cs="Times New Roman"/>
          <w:sz w:val="24"/>
          <w:szCs w:val="24"/>
        </w:rPr>
        <w:t xml:space="preserve">от </w:t>
      </w:r>
      <w:r w:rsidR="00C93161">
        <w:rPr>
          <w:rFonts w:ascii="Times New Roman" w:hAnsi="Times New Roman" w:cs="Times New Roman"/>
          <w:sz w:val="24"/>
          <w:szCs w:val="24"/>
        </w:rPr>
        <w:t xml:space="preserve"> 11.02.2022 года № 55-р</w:t>
      </w:r>
    </w:p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Извещение</w:t>
      </w:r>
    </w:p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проведен</w:t>
      </w:r>
      <w:proofErr w:type="gram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ау</w:t>
      </w:r>
      <w:proofErr w:type="gram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кциона на право размещения нестационарных торговых объектов на территории Романовского муниципального образования Романовского муниципального района Саратовской области</w:t>
      </w:r>
    </w:p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Торги состоятся </w:t>
      </w:r>
      <w:r w:rsidR="009344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329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03.</w:t>
      </w:r>
      <w:r w:rsidRPr="00934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2022</w:t>
      </w:r>
      <w:r w:rsidRPr="00934D6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10-00 (время местное) по адресу: Саратовская область </w:t>
      </w:r>
      <w:proofErr w:type="spellStart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Романовка, ул. Народная, д.10 </w:t>
      </w:r>
    </w:p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(актовый зал администрации)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02"/>
        <w:gridCol w:w="1842"/>
        <w:gridCol w:w="1418"/>
        <w:gridCol w:w="1276"/>
        <w:gridCol w:w="2835"/>
        <w:gridCol w:w="992"/>
        <w:gridCol w:w="1134"/>
        <w:gridCol w:w="1843"/>
      </w:tblGrid>
      <w:tr w:rsidR="00934D61" w:rsidRPr="00934D61" w:rsidTr="00CA3D7F">
        <w:tc>
          <w:tcPr>
            <w:tcW w:w="640" w:type="dxa"/>
            <w:vMerge w:val="restart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7938" w:type="dxa"/>
            <w:gridSpan w:val="4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Предмет аукциона</w:t>
            </w:r>
          </w:p>
        </w:tc>
        <w:tc>
          <w:tcPr>
            <w:tcW w:w="2835" w:type="dxa"/>
            <w:vMerge w:val="restart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Период </w:t>
            </w:r>
          </w:p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функционирования нестационарного торгового объекта/ срок действия договора</w:t>
            </w:r>
          </w:p>
        </w:tc>
        <w:tc>
          <w:tcPr>
            <w:tcW w:w="992" w:type="dxa"/>
            <w:vMerge w:val="restart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Начальная цена на право размещения </w:t>
            </w: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руб.</w:t>
            </w:r>
          </w:p>
        </w:tc>
        <w:tc>
          <w:tcPr>
            <w:tcW w:w="1134" w:type="dxa"/>
            <w:vMerge w:val="restart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«Шаг аукциона», руб.</w:t>
            </w:r>
          </w:p>
        </w:tc>
        <w:tc>
          <w:tcPr>
            <w:tcW w:w="1843" w:type="dxa"/>
            <w:vMerge w:val="restart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Размер задатка, руб.</w:t>
            </w:r>
          </w:p>
        </w:tc>
      </w:tr>
      <w:tr w:rsidR="00934D61" w:rsidRPr="00934D61" w:rsidTr="00CA3D7F">
        <w:tc>
          <w:tcPr>
            <w:tcW w:w="640" w:type="dxa"/>
            <w:vMerge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02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Адрес или адресное обозначение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</w:t>
            </w:r>
          </w:p>
        </w:tc>
        <w:tc>
          <w:tcPr>
            <w:tcW w:w="1842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Тип торгового предприятия (торговый павильон, киоск, торговая палатка и иные нестационарные торговые объекты) в соответствии с ГОСТ </w:t>
            </w:r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Р</w:t>
            </w:r>
            <w:proofErr w:type="gram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51303-2013 «Торговля. Термины и определения»</w:t>
            </w:r>
          </w:p>
        </w:tc>
        <w:tc>
          <w:tcPr>
            <w:tcW w:w="1418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Группы товаров</w:t>
            </w:r>
          </w:p>
        </w:tc>
        <w:tc>
          <w:tcPr>
            <w:tcW w:w="1276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Размер площади места размещения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нестацио-нарного</w:t>
            </w:r>
            <w:proofErr w:type="spellEnd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торгового объекта,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</w:t>
            </w:r>
            <w:proofErr w:type="gramStart"/>
            <w:r w:rsidRPr="00934D6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.м</w:t>
            </w:r>
            <w:proofErr w:type="spellEnd"/>
            <w:proofErr w:type="gramEnd"/>
          </w:p>
        </w:tc>
        <w:tc>
          <w:tcPr>
            <w:tcW w:w="2835" w:type="dxa"/>
            <w:vMerge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vMerge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43" w:type="dxa"/>
            <w:vMerge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934D61" w:rsidRPr="00934D61" w:rsidTr="00CA3D7F">
        <w:tc>
          <w:tcPr>
            <w:tcW w:w="640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402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42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1418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276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2835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992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134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843" w:type="dxa"/>
          </w:tcPr>
          <w:p w:rsidR="00934D61" w:rsidRPr="00934D61" w:rsidRDefault="00934D61" w:rsidP="00934D6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lang w:eastAsia="ar-SA"/>
              </w:rPr>
              <w:t>10</w:t>
            </w:r>
          </w:p>
        </w:tc>
      </w:tr>
      <w:tr w:rsidR="0006784A" w:rsidRPr="00934D61" w:rsidTr="00CA3D7F">
        <w:tc>
          <w:tcPr>
            <w:tcW w:w="640" w:type="dxa"/>
          </w:tcPr>
          <w:p w:rsidR="0006784A" w:rsidRPr="00934D61" w:rsidRDefault="0006784A" w:rsidP="00934D61">
            <w:pPr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  <w:p w:rsidR="0006784A" w:rsidRPr="00934D61" w:rsidRDefault="0006784A" w:rsidP="00934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402" w:type="dxa"/>
          </w:tcPr>
          <w:p w:rsidR="0006784A" w:rsidRPr="00934D61" w:rsidRDefault="0006784A" w:rsidP="0093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Романовка, ул. Советская в 1м от д.112</w:t>
            </w:r>
          </w:p>
        </w:tc>
        <w:tc>
          <w:tcPr>
            <w:tcW w:w="1842" w:type="dxa"/>
          </w:tcPr>
          <w:p w:rsidR="0006784A" w:rsidRPr="00934D61" w:rsidRDefault="0006784A" w:rsidP="0093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418" w:type="dxa"/>
          </w:tcPr>
          <w:p w:rsidR="0006784A" w:rsidRPr="00934D61" w:rsidRDefault="0006784A" w:rsidP="0093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276" w:type="dxa"/>
          </w:tcPr>
          <w:p w:rsidR="0006784A" w:rsidRPr="00934D61" w:rsidRDefault="004A69CA" w:rsidP="0093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18 </w:t>
            </w:r>
            <w:r w:rsidR="0006784A"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</w:t>
            </w:r>
            <w:proofErr w:type="gramEnd"/>
            <w:r w:rsidR="0006784A"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</w:t>
            </w:r>
          </w:p>
        </w:tc>
        <w:tc>
          <w:tcPr>
            <w:tcW w:w="2835" w:type="dxa"/>
          </w:tcPr>
          <w:p w:rsidR="0006784A" w:rsidRPr="00934D61" w:rsidRDefault="0006784A" w:rsidP="00934D6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1 января </w:t>
            </w:r>
          </w:p>
          <w:p w:rsidR="0006784A" w:rsidRPr="00934D61" w:rsidRDefault="0006784A" w:rsidP="00934D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31 декабря /</w:t>
            </w:r>
          </w:p>
          <w:p w:rsidR="0006784A" w:rsidRPr="00934D61" w:rsidRDefault="0006784A" w:rsidP="00934D6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года</w:t>
            </w:r>
          </w:p>
        </w:tc>
        <w:tc>
          <w:tcPr>
            <w:tcW w:w="992" w:type="dxa"/>
          </w:tcPr>
          <w:p w:rsidR="0006784A" w:rsidRPr="004A69CA" w:rsidRDefault="004A69CA" w:rsidP="008A58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22980</w:t>
            </w:r>
          </w:p>
        </w:tc>
        <w:tc>
          <w:tcPr>
            <w:tcW w:w="1134" w:type="dxa"/>
          </w:tcPr>
          <w:p w:rsidR="0006784A" w:rsidRPr="004A69CA" w:rsidRDefault="004A69CA" w:rsidP="008A58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1149</w:t>
            </w:r>
          </w:p>
        </w:tc>
        <w:tc>
          <w:tcPr>
            <w:tcW w:w="1843" w:type="dxa"/>
          </w:tcPr>
          <w:p w:rsidR="0006784A" w:rsidRPr="004A69CA" w:rsidRDefault="004A69CA" w:rsidP="008A58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4596</w:t>
            </w:r>
          </w:p>
        </w:tc>
      </w:tr>
      <w:tr w:rsidR="0006784A" w:rsidRPr="00934D61" w:rsidTr="00CA3D7F">
        <w:tc>
          <w:tcPr>
            <w:tcW w:w="640" w:type="dxa"/>
          </w:tcPr>
          <w:p w:rsidR="0006784A" w:rsidRPr="00934D61" w:rsidRDefault="0006784A" w:rsidP="00934D61">
            <w:pPr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  <w:p w:rsidR="0006784A" w:rsidRPr="00934D61" w:rsidRDefault="0006784A" w:rsidP="00934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402" w:type="dxa"/>
          </w:tcPr>
          <w:p w:rsidR="0006784A" w:rsidRPr="00934D61" w:rsidRDefault="0006784A" w:rsidP="00F34850">
            <w:pPr>
              <w:widowControl w:val="0"/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Романовка, ул. Советская в 1</w:t>
            </w:r>
            <w:r w:rsidR="00F34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от д.112</w:t>
            </w:r>
          </w:p>
        </w:tc>
        <w:tc>
          <w:tcPr>
            <w:tcW w:w="1842" w:type="dxa"/>
          </w:tcPr>
          <w:p w:rsidR="0006784A" w:rsidRPr="00934D61" w:rsidRDefault="0006784A" w:rsidP="00934D61">
            <w:pPr>
              <w:widowControl w:val="0"/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автолавка</w:t>
            </w:r>
          </w:p>
        </w:tc>
        <w:tc>
          <w:tcPr>
            <w:tcW w:w="1418" w:type="dxa"/>
          </w:tcPr>
          <w:p w:rsidR="0006784A" w:rsidRPr="00934D61" w:rsidRDefault="0006784A" w:rsidP="00934D61">
            <w:pPr>
              <w:widowControl w:val="0"/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Овощные, бахчевые культуры,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</w:t>
            </w:r>
            <w:proofErr w:type="gramStart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омбикорм</w:t>
            </w:r>
            <w:proofErr w:type="spellEnd"/>
          </w:p>
        </w:tc>
        <w:tc>
          <w:tcPr>
            <w:tcW w:w="1276" w:type="dxa"/>
          </w:tcPr>
          <w:p w:rsidR="0006784A" w:rsidRPr="00934D61" w:rsidRDefault="0006784A" w:rsidP="00934D61">
            <w:pPr>
              <w:widowControl w:val="0"/>
              <w:autoSpaceDE w:val="0"/>
              <w:autoSpaceDN w:val="0"/>
              <w:adjustRightInd w:val="0"/>
              <w:spacing w:after="0" w:line="233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кв. м</w:t>
            </w:r>
          </w:p>
        </w:tc>
        <w:tc>
          <w:tcPr>
            <w:tcW w:w="2835" w:type="dxa"/>
          </w:tcPr>
          <w:p w:rsidR="0006784A" w:rsidRPr="00934D61" w:rsidRDefault="0006784A" w:rsidP="00934D6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1 января </w:t>
            </w:r>
          </w:p>
          <w:p w:rsidR="0006784A" w:rsidRPr="00934D61" w:rsidRDefault="0006784A" w:rsidP="00934D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31 декабря /</w:t>
            </w:r>
          </w:p>
          <w:p w:rsidR="0006784A" w:rsidRPr="00934D61" w:rsidRDefault="0006784A" w:rsidP="00934D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года</w:t>
            </w:r>
          </w:p>
        </w:tc>
        <w:tc>
          <w:tcPr>
            <w:tcW w:w="992" w:type="dxa"/>
          </w:tcPr>
          <w:p w:rsidR="0006784A" w:rsidRPr="0006784A" w:rsidRDefault="0006784A" w:rsidP="008A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4A">
              <w:rPr>
                <w:rFonts w:ascii="Times New Roman" w:hAnsi="Times New Roman" w:cs="Times New Roman"/>
                <w:sz w:val="24"/>
                <w:szCs w:val="24"/>
              </w:rPr>
              <w:t>6894</w:t>
            </w:r>
          </w:p>
        </w:tc>
        <w:tc>
          <w:tcPr>
            <w:tcW w:w="1134" w:type="dxa"/>
          </w:tcPr>
          <w:p w:rsidR="0006784A" w:rsidRPr="0006784A" w:rsidRDefault="0006784A" w:rsidP="008A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4A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843" w:type="dxa"/>
          </w:tcPr>
          <w:p w:rsidR="0006784A" w:rsidRPr="0006784A" w:rsidRDefault="0006784A" w:rsidP="008A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84A">
              <w:rPr>
                <w:rFonts w:ascii="Times New Roman" w:hAnsi="Times New Roman" w:cs="Times New Roman"/>
                <w:sz w:val="24"/>
                <w:szCs w:val="24"/>
              </w:rPr>
              <w:t>1379</w:t>
            </w:r>
          </w:p>
        </w:tc>
      </w:tr>
      <w:tr w:rsidR="004A69CA" w:rsidRPr="00934D61" w:rsidTr="00CA3D7F">
        <w:tc>
          <w:tcPr>
            <w:tcW w:w="640" w:type="dxa"/>
          </w:tcPr>
          <w:p w:rsidR="004A69CA" w:rsidRPr="00934D61" w:rsidRDefault="004A69CA" w:rsidP="00934D61">
            <w:pPr>
              <w:suppressAutoHyphens/>
              <w:autoSpaceDE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33.</w:t>
            </w:r>
          </w:p>
        </w:tc>
        <w:tc>
          <w:tcPr>
            <w:tcW w:w="3402" w:type="dxa"/>
          </w:tcPr>
          <w:p w:rsidR="004A69CA" w:rsidRPr="00934D61" w:rsidRDefault="004A69CA" w:rsidP="00F34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р.п</w:t>
            </w:r>
            <w:proofErr w:type="spellEnd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Романовка, ул. Советская в 1</w:t>
            </w:r>
            <w:r w:rsidR="00F34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</w:t>
            </w: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 от д.116</w:t>
            </w:r>
          </w:p>
        </w:tc>
        <w:tc>
          <w:tcPr>
            <w:tcW w:w="1842" w:type="dxa"/>
          </w:tcPr>
          <w:p w:rsidR="004A69CA" w:rsidRPr="00934D61" w:rsidRDefault="004A69CA" w:rsidP="0093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418" w:type="dxa"/>
          </w:tcPr>
          <w:p w:rsidR="004A69CA" w:rsidRPr="00934D61" w:rsidRDefault="004A69CA" w:rsidP="0093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продовольствен-ные</w:t>
            </w:r>
            <w:proofErr w:type="spellEnd"/>
            <w:proofErr w:type="gramEnd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934D6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епродовольствен</w:t>
            </w:r>
            <w:proofErr w:type="spellEnd"/>
            <w:r w:rsidRPr="00934D61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</w:p>
          <w:p w:rsidR="004A69CA" w:rsidRPr="00934D61" w:rsidRDefault="004A69CA" w:rsidP="0093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4D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товары</w:t>
            </w:r>
          </w:p>
          <w:p w:rsidR="004A69CA" w:rsidRPr="00934D61" w:rsidRDefault="004A69CA" w:rsidP="00934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4A69CA" w:rsidRPr="00934D61" w:rsidRDefault="004A69CA" w:rsidP="00934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4D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кв. м</w:t>
            </w:r>
          </w:p>
        </w:tc>
        <w:tc>
          <w:tcPr>
            <w:tcW w:w="2835" w:type="dxa"/>
          </w:tcPr>
          <w:p w:rsidR="004A69CA" w:rsidRPr="00934D61" w:rsidRDefault="004A69CA" w:rsidP="00934D61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1 января </w:t>
            </w:r>
          </w:p>
          <w:p w:rsidR="004A69CA" w:rsidRPr="00934D61" w:rsidRDefault="004A69CA" w:rsidP="00934D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31 декабря /</w:t>
            </w:r>
          </w:p>
          <w:p w:rsidR="004A69CA" w:rsidRPr="00934D61" w:rsidRDefault="004A69CA" w:rsidP="00934D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4D6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года</w:t>
            </w:r>
          </w:p>
        </w:tc>
        <w:tc>
          <w:tcPr>
            <w:tcW w:w="992" w:type="dxa"/>
          </w:tcPr>
          <w:p w:rsidR="004A69CA" w:rsidRPr="004A69CA" w:rsidRDefault="004A69CA" w:rsidP="008A58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15320</w:t>
            </w:r>
          </w:p>
        </w:tc>
        <w:tc>
          <w:tcPr>
            <w:tcW w:w="1134" w:type="dxa"/>
          </w:tcPr>
          <w:p w:rsidR="004A69CA" w:rsidRPr="004A69CA" w:rsidRDefault="004A69CA" w:rsidP="008A58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766</w:t>
            </w:r>
          </w:p>
        </w:tc>
        <w:tc>
          <w:tcPr>
            <w:tcW w:w="1843" w:type="dxa"/>
          </w:tcPr>
          <w:p w:rsidR="004A69CA" w:rsidRPr="004A69CA" w:rsidRDefault="004A69CA" w:rsidP="00A631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3064</w:t>
            </w:r>
          </w:p>
        </w:tc>
      </w:tr>
    </w:tbl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D61" w:rsidRPr="00934D61" w:rsidRDefault="00934D61" w:rsidP="00934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D61" w:rsidRPr="00934D61" w:rsidRDefault="00934D61" w:rsidP="0093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lang w:eastAsia="ru-RU"/>
        </w:rPr>
        <w:t xml:space="preserve">Наименование, место нахождения, почтовый адрес, адрес электронной почты, номер контактного телефона организатора аукциона. 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Организатор аукциона – администрация Романовского муниципального района Саратовской области, местонахождение и почтовый адрес: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 xml:space="preserve">. Романовка, ул. Народная, д.10, адрес электронной почты: 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romanovka</w:t>
      </w:r>
      <w:proofErr w:type="spellEnd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-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administracija</w:t>
      </w:r>
      <w:proofErr w:type="spellEnd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@</w:t>
      </w:r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rambler</w:t>
      </w:r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 w:eastAsia="ar-SA"/>
        </w:rPr>
        <w:t>ru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 xml:space="preserve">, тел. </w:t>
      </w:r>
      <w:r w:rsidRPr="00934D61">
        <w:rPr>
          <w:rFonts w:ascii="Times New Roman" w:eastAsia="Times New Roman" w:hAnsi="Times New Roman" w:cs="Times New Roman"/>
          <w:szCs w:val="24"/>
          <w:lang w:eastAsia="ar-SA"/>
        </w:rPr>
        <w:t>8 (84544) 4-15-53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Место опубликования документации об аукционе, порядок, место (адрес), сроки (дата и время начала и окончания) приема заявок на участие в аукционе. </w:t>
      </w:r>
    </w:p>
    <w:p w:rsidR="00934D61" w:rsidRPr="00934D61" w:rsidRDefault="00934D61" w:rsidP="00934D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>Документация об аукционе,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 форма заявки на участие, форма описи документов, представляемых для участия</w:t>
      </w: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в аукционе,</w:t>
      </w: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размещены на официальном сайте администрации Романовского муниципального района Саратовской области в информационно-коммуникационной сети «Интернет» </w:t>
      </w:r>
      <w:r w:rsidRPr="00934D61">
        <w:rPr>
          <w:rFonts w:ascii="Times New Roman" w:eastAsia="Times New Roman" w:hAnsi="Times New Roman" w:cs="Times New Roman"/>
          <w:lang w:val="en-US" w:eastAsia="ar-SA"/>
        </w:rPr>
        <w:t>http</w:t>
      </w:r>
      <w:r w:rsidRPr="00934D61">
        <w:rPr>
          <w:rFonts w:ascii="Times New Roman" w:eastAsia="Times New Roman" w:hAnsi="Times New Roman" w:cs="Times New Roman"/>
          <w:lang w:eastAsia="ar-SA"/>
        </w:rPr>
        <w:t>://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romanovka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sarmo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.</w:t>
      </w:r>
      <w:proofErr w:type="spellStart"/>
      <w:r w:rsidRPr="00934D61">
        <w:rPr>
          <w:rFonts w:ascii="Times New Roman" w:eastAsia="Times New Roman" w:hAnsi="Times New Roman" w:cs="Times New Roman"/>
          <w:lang w:val="en-US" w:eastAsia="ar-SA"/>
        </w:rPr>
        <w:t>ru</w:t>
      </w:r>
      <w:proofErr w:type="spellEnd"/>
      <w:r w:rsidRPr="00934D61">
        <w:rPr>
          <w:rFonts w:ascii="Times New Roman" w:eastAsia="Times New Roman" w:hAnsi="Times New Roman" w:cs="Times New Roman"/>
          <w:lang w:eastAsia="ar-SA"/>
        </w:rPr>
        <w:t>/.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napToGrid w:val="0"/>
          <w:lang w:eastAsia="ar-SA"/>
        </w:rPr>
        <w:t xml:space="preserve">Документация об аукционе предоставляется организатором аукциона на основании заявления любого заинтересованного лица, поданного в письменной форме. 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 xml:space="preserve">Срок и место представления документации об аукционе: </w:t>
      </w:r>
      <w:r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 xml:space="preserve">с </w:t>
      </w:r>
      <w:r w:rsidR="0093449A"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14</w:t>
      </w:r>
      <w:r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.0</w:t>
      </w:r>
      <w:r w:rsidR="0093449A"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2</w:t>
      </w:r>
      <w:r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 xml:space="preserve">.2022 с 10-00 (время местное) по </w:t>
      </w:r>
      <w:r w:rsidR="0093449A"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1</w:t>
      </w:r>
      <w:r w:rsidR="008329F2"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5</w:t>
      </w:r>
      <w:r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.0</w:t>
      </w:r>
      <w:r w:rsidR="0093449A"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3</w:t>
      </w:r>
      <w:r w:rsidRPr="0093449A">
        <w:rPr>
          <w:rFonts w:ascii="Times New Roman" w:eastAsia="Times New Roman" w:hAnsi="Times New Roman" w:cs="Times New Roman"/>
          <w:color w:val="000000"/>
          <w:highlight w:val="yellow"/>
          <w:lang w:eastAsia="ar-SA"/>
        </w:rPr>
        <w:t>.2022 в 17-00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 xml:space="preserve"> (время местное)</w:t>
      </w: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 по адресу: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. Романовка, ул. Народная, д.10, ком. 24. </w:t>
      </w:r>
    </w:p>
    <w:p w:rsidR="00934D61" w:rsidRPr="00934D61" w:rsidRDefault="00934D61" w:rsidP="00934D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Заявки на участие в аукционе принимаются в рабочие дни с 10-00 до 13-00 и с 14-00 до 17-00 по адресу: 412270, Саратовская область, </w:t>
      </w:r>
      <w:proofErr w:type="spell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р.п</w:t>
      </w:r>
      <w:proofErr w:type="spell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. Романовка, ул. Народная, д.10, ком. 24. 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Дата и время начала приема заявок: </w:t>
      </w:r>
      <w:r w:rsidR="0093449A" w:rsidRPr="0093449A">
        <w:rPr>
          <w:rFonts w:ascii="Times New Roman" w:eastAsia="Times New Roman" w:hAnsi="Times New Roman" w:cs="Times New Roman"/>
          <w:szCs w:val="24"/>
          <w:highlight w:val="yellow"/>
          <w:lang w:eastAsia="ar-SA"/>
        </w:rPr>
        <w:t>14</w:t>
      </w:r>
      <w:r w:rsidRPr="0093449A">
        <w:rPr>
          <w:rFonts w:ascii="Times New Roman" w:eastAsia="Times New Roman" w:hAnsi="Times New Roman" w:cs="Times New Roman"/>
          <w:szCs w:val="24"/>
          <w:highlight w:val="yellow"/>
          <w:lang w:eastAsia="ar-SA"/>
        </w:rPr>
        <w:t>.0</w:t>
      </w:r>
      <w:r w:rsidR="0093449A" w:rsidRPr="0093449A">
        <w:rPr>
          <w:rFonts w:ascii="Times New Roman" w:eastAsia="Times New Roman" w:hAnsi="Times New Roman" w:cs="Times New Roman"/>
          <w:szCs w:val="24"/>
          <w:highlight w:val="yellow"/>
          <w:lang w:eastAsia="ar-SA"/>
        </w:rPr>
        <w:t>2</w:t>
      </w:r>
      <w:r w:rsidRPr="0093449A">
        <w:rPr>
          <w:rFonts w:ascii="Times New Roman" w:eastAsia="Times New Roman" w:hAnsi="Times New Roman" w:cs="Times New Roman"/>
          <w:szCs w:val="24"/>
          <w:highlight w:val="yellow"/>
          <w:lang w:eastAsia="ar-SA"/>
        </w:rPr>
        <w:t>.2022</w:t>
      </w:r>
      <w:r w:rsidRPr="0093449A">
        <w:rPr>
          <w:rFonts w:ascii="Times New Roman" w:eastAsia="Times New Roman" w:hAnsi="Times New Roman" w:cs="Times New Roman"/>
          <w:color w:val="000000"/>
          <w:szCs w:val="24"/>
          <w:highlight w:val="yellow"/>
          <w:lang w:eastAsia="ar-SA"/>
        </w:rPr>
        <w:t xml:space="preserve"> с 10-00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(время местное)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Дата и время окончания приема заявок: </w:t>
      </w:r>
      <w:r w:rsidR="0093449A" w:rsidRPr="0093449A">
        <w:rPr>
          <w:rFonts w:ascii="Times New Roman" w:eastAsia="Times New Roman" w:hAnsi="Times New Roman" w:cs="Times New Roman"/>
          <w:szCs w:val="24"/>
          <w:highlight w:val="yellow"/>
          <w:lang w:eastAsia="ar-SA"/>
        </w:rPr>
        <w:t>1</w:t>
      </w:r>
      <w:r w:rsidR="008329F2" w:rsidRPr="0093449A">
        <w:rPr>
          <w:rFonts w:ascii="Times New Roman" w:eastAsia="Times New Roman" w:hAnsi="Times New Roman" w:cs="Times New Roman"/>
          <w:szCs w:val="24"/>
          <w:highlight w:val="yellow"/>
          <w:lang w:eastAsia="ar-SA"/>
        </w:rPr>
        <w:t>5</w:t>
      </w:r>
      <w:r w:rsidRPr="0093449A">
        <w:rPr>
          <w:rFonts w:ascii="Times New Roman" w:eastAsia="Times New Roman" w:hAnsi="Times New Roman" w:cs="Times New Roman"/>
          <w:szCs w:val="24"/>
          <w:highlight w:val="yellow"/>
          <w:lang w:eastAsia="ar-SA"/>
        </w:rPr>
        <w:t>.0</w:t>
      </w:r>
      <w:r w:rsidR="0093449A" w:rsidRPr="0093449A">
        <w:rPr>
          <w:rFonts w:ascii="Times New Roman" w:eastAsia="Times New Roman" w:hAnsi="Times New Roman" w:cs="Times New Roman"/>
          <w:szCs w:val="24"/>
          <w:highlight w:val="yellow"/>
          <w:lang w:eastAsia="ar-SA"/>
        </w:rPr>
        <w:t>3</w:t>
      </w:r>
      <w:r w:rsidRPr="0093449A">
        <w:rPr>
          <w:rFonts w:ascii="Times New Roman" w:eastAsia="Times New Roman" w:hAnsi="Times New Roman" w:cs="Times New Roman"/>
          <w:szCs w:val="24"/>
          <w:highlight w:val="yellow"/>
          <w:lang w:eastAsia="ar-SA"/>
        </w:rPr>
        <w:t>.2022</w:t>
      </w:r>
      <w:r w:rsidRPr="0093449A">
        <w:rPr>
          <w:rFonts w:ascii="Times New Roman" w:eastAsia="Times New Roman" w:hAnsi="Times New Roman" w:cs="Times New Roman"/>
          <w:color w:val="000000"/>
          <w:szCs w:val="24"/>
          <w:highlight w:val="yellow"/>
          <w:lang w:eastAsia="ar-SA"/>
        </w:rPr>
        <w:t xml:space="preserve"> в 17-00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(время местное)</w:t>
      </w:r>
      <w:r w:rsidRPr="00934D61">
        <w:rPr>
          <w:rFonts w:ascii="Times New Roman" w:eastAsia="Times New Roman" w:hAnsi="Times New Roman" w:cs="Times New Roman"/>
          <w:color w:val="000000"/>
          <w:szCs w:val="24"/>
          <w:lang w:eastAsia="ar-SA"/>
        </w:rPr>
        <w:t>.</w:t>
      </w:r>
    </w:p>
    <w:p w:rsidR="00934D61" w:rsidRPr="00934D61" w:rsidRDefault="00934D61" w:rsidP="00934D6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Заявка на участие в аукционе, поступившая по истечении срока приема заявок, возвращается лицу, ее направившему (подавшему), в день ее поступления организатору аукциона.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934D61">
        <w:rPr>
          <w:rFonts w:ascii="Times New Roman" w:eastAsia="Times New Roman" w:hAnsi="Times New Roman" w:cs="Times New Roman"/>
          <w:szCs w:val="24"/>
          <w:lang w:eastAsia="ar-SA"/>
        </w:rPr>
        <w:t>Каждая заявка на участие в аукционе, поступившая в срок, указанный в извещении о проведен</w:t>
      </w:r>
      <w:proofErr w:type="gramStart"/>
      <w:r w:rsidRPr="00934D61">
        <w:rPr>
          <w:rFonts w:ascii="Times New Roman" w:eastAsia="Times New Roman" w:hAnsi="Times New Roman" w:cs="Times New Roman"/>
          <w:szCs w:val="24"/>
          <w:lang w:eastAsia="ar-SA"/>
        </w:rPr>
        <w:t>ии ау</w:t>
      </w:r>
      <w:proofErr w:type="gramEnd"/>
      <w:r w:rsidRPr="00934D61">
        <w:rPr>
          <w:rFonts w:ascii="Times New Roman" w:eastAsia="Times New Roman" w:hAnsi="Times New Roman" w:cs="Times New Roman"/>
          <w:szCs w:val="24"/>
          <w:lang w:eastAsia="ar-SA"/>
        </w:rPr>
        <w:t xml:space="preserve">кциона, регистрируется организатором аукциона в журнале регистрации заявок на участие в аукционе (конкурсе) на право размещения нестационарного торгового объекта. По требованию заявителя организатор аукциона выдает расписку в получении такой заявки с указанием даты и времени ее получения. 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Размер, сроки, порядок внесения и возврата денежных сре</w:t>
      </w:r>
      <w:proofErr w:type="gramStart"/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дств в к</w:t>
      </w:r>
      <w:proofErr w:type="gramEnd"/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>ачестве обеспечения заявок на участие в аукционе (задатка), банковские реквизиты счета для перечисления задатка.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Сумма задатка перечисляется Претендентом через банк плательщика </w:t>
      </w:r>
      <w:r w:rsidRPr="00934D61">
        <w:rPr>
          <w:rFonts w:ascii="Times New Roman" w:eastAsia="Times New Roman" w:hAnsi="Times New Roman" w:cs="Times New Roman"/>
          <w:szCs w:val="16"/>
          <w:lang w:eastAsia="ar-SA"/>
        </w:rPr>
        <w:t xml:space="preserve">и должна поступить на нижеуказанный счет 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не позднее </w:t>
      </w:r>
      <w:r w:rsidR="0093449A" w:rsidRPr="0093449A">
        <w:rPr>
          <w:rFonts w:ascii="Times New Roman" w:eastAsia="Times New Roman" w:hAnsi="Times New Roman" w:cs="Times New Roman"/>
          <w:highlight w:val="yellow"/>
          <w:lang w:eastAsia="ar-SA"/>
        </w:rPr>
        <w:t>1</w:t>
      </w:r>
      <w:r w:rsidR="008329F2" w:rsidRPr="0093449A">
        <w:rPr>
          <w:rFonts w:ascii="Times New Roman" w:eastAsia="Times New Roman" w:hAnsi="Times New Roman" w:cs="Times New Roman"/>
          <w:highlight w:val="yellow"/>
          <w:lang w:eastAsia="ar-SA"/>
        </w:rPr>
        <w:t>5.0</w:t>
      </w:r>
      <w:r w:rsidR="0093449A" w:rsidRPr="0093449A">
        <w:rPr>
          <w:rFonts w:ascii="Times New Roman" w:eastAsia="Times New Roman" w:hAnsi="Times New Roman" w:cs="Times New Roman"/>
          <w:highlight w:val="yellow"/>
          <w:lang w:eastAsia="ar-SA"/>
        </w:rPr>
        <w:t>3</w:t>
      </w:r>
      <w:r w:rsidRPr="0093449A">
        <w:rPr>
          <w:rFonts w:ascii="Times New Roman" w:eastAsia="Times New Roman" w:hAnsi="Times New Roman" w:cs="Times New Roman"/>
          <w:highlight w:val="yellow"/>
          <w:lang w:eastAsia="ar-SA"/>
        </w:rPr>
        <w:t>.2022 г.</w:t>
      </w:r>
      <w:r w:rsidRPr="00934D61">
        <w:rPr>
          <w:rFonts w:ascii="Times New Roman" w:eastAsia="Times New Roman" w:hAnsi="Times New Roman" w:cs="Times New Roman"/>
          <w:lang w:eastAsia="ar-SA"/>
        </w:rPr>
        <w:t xml:space="preserve"> 14-00 (время местное).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934D61">
        <w:rPr>
          <w:rFonts w:ascii="Times New Roman" w:eastAsia="Times New Roman" w:hAnsi="Times New Roman" w:cs="Times New Roman"/>
          <w:b/>
          <w:lang w:eastAsia="ar-SA"/>
        </w:rPr>
        <w:t xml:space="preserve">Реквизиты счетов для перечисления задатка с </w:t>
      </w:r>
      <w:r w:rsidR="0093449A"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>14</w:t>
      </w:r>
      <w:r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>.0</w:t>
      </w:r>
      <w:r w:rsidR="0093449A"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>2</w:t>
      </w:r>
      <w:r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 xml:space="preserve">.2022 </w:t>
      </w:r>
      <w:r w:rsidR="0093449A"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 xml:space="preserve">г. </w:t>
      </w:r>
      <w:r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 xml:space="preserve">по </w:t>
      </w:r>
      <w:r w:rsidR="0093449A"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>1</w:t>
      </w:r>
      <w:r w:rsidR="008329F2"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>5</w:t>
      </w:r>
      <w:r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>.0</w:t>
      </w:r>
      <w:r w:rsidR="0093449A"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>3</w:t>
      </w:r>
      <w:r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>.2022</w:t>
      </w:r>
      <w:r w:rsidR="0093449A" w:rsidRPr="0093449A">
        <w:rPr>
          <w:rFonts w:ascii="Times New Roman" w:eastAsia="Times New Roman" w:hAnsi="Times New Roman" w:cs="Times New Roman"/>
          <w:b/>
          <w:highlight w:val="yellow"/>
          <w:lang w:eastAsia="ar-SA"/>
        </w:rPr>
        <w:t>г</w:t>
      </w:r>
      <w:r w:rsidR="0093449A">
        <w:rPr>
          <w:rFonts w:ascii="Times New Roman" w:eastAsia="Times New Roman" w:hAnsi="Times New Roman" w:cs="Times New Roman"/>
          <w:b/>
          <w:lang w:eastAsia="ar-SA"/>
        </w:rPr>
        <w:t>.</w:t>
      </w:r>
      <w:r w:rsidRPr="00934D61">
        <w:rPr>
          <w:rFonts w:ascii="Times New Roman" w:eastAsia="Times New Roman" w:hAnsi="Times New Roman" w:cs="Times New Roman"/>
          <w:b/>
          <w:lang w:eastAsia="ar-SA"/>
        </w:rPr>
        <w:t>: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        Банковские реквизиты счета для перечисления задатка: ФУ Администрации РМР (Администрация Романовского муниципального района Саратовской области </w:t>
      </w: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л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/с 05603038260) КС- 03232643636400006000 Банк: Отделение Саратов Банка России//УФК по Саратовской области,  г. Саратов  БИК 016311121                 ЕКС-40102810845370000052 ИНН 6430002427,  КПП 643001001.  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Назначение платежа: «Оплата задатка для участия</w:t>
      </w:r>
      <w:r w:rsidRPr="00934D61">
        <w:rPr>
          <w:rFonts w:ascii="Times New Roman" w:eastAsia="Times New Roman" w:hAnsi="Times New Roman" w:cs="Times New Roman"/>
          <w:i/>
          <w:iCs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в аукционе на право размещения нестационарного торгового объекта</w:t>
      </w: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Pr="00934D61">
        <w:rPr>
          <w:rFonts w:ascii="Times New Roman" w:eastAsia="Times New Roman" w:hAnsi="Times New Roman" w:cs="Times New Roman"/>
          <w:lang w:eastAsia="ar-SA"/>
        </w:rPr>
        <w:t>по лоту № ____».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Заключение договора задатка между организатором торгов и Претендентом не предусмотрено.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color w:val="000000"/>
          <w:lang w:eastAsia="ar-SA"/>
        </w:rPr>
        <w:t>В течение пяти рабочих дней со дня подписания протокола об итогах аукциона организатор аукциона обязан возвратить задатки лицам, участвовавшим в аукционе, но не победившим в нем.</w:t>
      </w:r>
    </w:p>
    <w:p w:rsidR="00934D61" w:rsidRPr="00934D61" w:rsidRDefault="00934D61" w:rsidP="00934D6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Задаток, внесенный лицом, признанным победителем аукциона, а также единственным принявшим участие в аукционе участником аукциона, с которыми заключен договор, засчитываются в счет платы за право на размещение нестационарного торгового объекта.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 Задатки, внесенные лицами, уклонившимися от заключения в установленном порядке договора, не возвращаются.</w:t>
      </w:r>
    </w:p>
    <w:p w:rsidR="00934D61" w:rsidRPr="00934D61" w:rsidRDefault="00934D61" w:rsidP="00934D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34D61">
        <w:rPr>
          <w:rFonts w:ascii="Times New Roman" w:eastAsia="Times New Roman" w:hAnsi="Times New Roman" w:cs="Times New Roman"/>
          <w:lang w:eastAsia="ru-RU"/>
        </w:rPr>
        <w:t>Настоящее сообщение является публичной офертой для заключения договора о задатке в соответствии со статьей 437 Гражданского кодекса РФ,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934D61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Требования к участникам аукциона,</w:t>
      </w:r>
      <w:r w:rsidRPr="00934D61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в том числе ограничения в отношении участников аукциона: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 xml:space="preserve">- соответствие </w:t>
      </w:r>
      <w:hyperlink r:id="rId7" w:history="1">
        <w:r w:rsidRPr="00934D61">
          <w:rPr>
            <w:rFonts w:ascii="Times New Roman" w:eastAsia="Times New Roman" w:hAnsi="Times New Roman" w:cs="Times New Roman"/>
            <w:lang w:eastAsia="ar-SA"/>
          </w:rPr>
          <w:t>требованиям</w:t>
        </w:r>
      </w:hyperlink>
      <w:r w:rsidRPr="00934D61">
        <w:rPr>
          <w:rFonts w:ascii="Times New Roman" w:eastAsia="Times New Roman" w:hAnsi="Times New Roman" w:cs="Times New Roman"/>
          <w:lang w:eastAsia="ar-SA"/>
        </w:rPr>
        <w:t xml:space="preserve">, установленным законодательством Российской Федерации к лицам, осуществляющим торговую деятельность, в том числе с учетом требований Схемы по использованию нестационарного торгового объекта, </w:t>
      </w:r>
      <w:proofErr w:type="gramStart"/>
      <w:r w:rsidRPr="00934D61">
        <w:rPr>
          <w:rFonts w:ascii="Times New Roman" w:eastAsia="Times New Roman" w:hAnsi="Times New Roman" w:cs="Times New Roman"/>
          <w:lang w:eastAsia="ar-SA"/>
        </w:rPr>
        <w:t>право</w:t>
      </w:r>
      <w:proofErr w:type="gramEnd"/>
      <w:r w:rsidRPr="00934D61">
        <w:rPr>
          <w:rFonts w:ascii="Times New Roman" w:eastAsia="Times New Roman" w:hAnsi="Times New Roman" w:cs="Times New Roman"/>
          <w:lang w:eastAsia="ar-SA"/>
        </w:rPr>
        <w:t xml:space="preserve"> на размещение которого является предметом аукциона,</w:t>
      </w:r>
    </w:p>
    <w:p w:rsidR="00934D61" w:rsidRPr="00934D61" w:rsidRDefault="00934D61" w:rsidP="00934D6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24.07.2007 № 209-ФЗ «О развитии малого и среднего предпринимательства в Российской Федерации»;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отсутствие процедуры реорганизации,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- отсутствие недоимки по налогам, сборам, задолженности по иным обязательным платежам в бюджеты бюджетной системы Российской Федерации.</w:t>
      </w:r>
    </w:p>
    <w:p w:rsidR="00934D61" w:rsidRPr="00934D61" w:rsidRDefault="00934D61" w:rsidP="00934D6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934D61">
        <w:rPr>
          <w:rFonts w:ascii="Times New Roman" w:eastAsia="Times New Roman" w:hAnsi="Times New Roman" w:cs="Times New Roman"/>
          <w:lang w:eastAsia="ar-SA"/>
        </w:rPr>
        <w:t>Ограничение в отношении участников аукциона – участниками аукциона могут быть исключительно субъекты малого и среднего предпринимательства.</w:t>
      </w:r>
    </w:p>
    <w:p w:rsidR="00934D61" w:rsidRPr="00934D61" w:rsidRDefault="00934D61" w:rsidP="0093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934D61">
        <w:rPr>
          <w:rFonts w:ascii="Times New Roman" w:eastAsia="Times New Roman" w:hAnsi="Times New Roman" w:cs="Times New Roman"/>
          <w:b/>
          <w:bCs/>
          <w:lang w:eastAsia="ru-RU"/>
        </w:rPr>
        <w:t xml:space="preserve">Внешний вид нестационарных торговых объектов должен отвечать эстетичным требованиям и вписываться в общий архитектурный стиль  места расположения киоска </w:t>
      </w:r>
    </w:p>
    <w:p w:rsidR="00934D61" w:rsidRPr="00934D61" w:rsidRDefault="00934D61" w:rsidP="00934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934D61">
        <w:rPr>
          <w:rFonts w:ascii="Times New Roman" w:eastAsia="Calibri" w:hAnsi="Times New Roman" w:cs="Times New Roman"/>
          <w:b/>
          <w:bCs/>
          <w:lang w:eastAsia="ru-RU"/>
        </w:rPr>
        <w:t>* Размещение нестационарных торговых объектов возможно при соблюдении ограничений:</w:t>
      </w:r>
    </w:p>
    <w:p w:rsidR="00934D61" w:rsidRPr="00934D61" w:rsidRDefault="00934D61" w:rsidP="00934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proofErr w:type="gramStart"/>
      <w:r w:rsidRPr="00934D61">
        <w:rPr>
          <w:rFonts w:ascii="Times New Roman" w:eastAsia="Calibri" w:hAnsi="Times New Roman" w:cs="Times New Roman"/>
          <w:lang w:eastAsia="ru-RU"/>
        </w:rPr>
        <w:t>- указанные объекты не должны препятствовать доступу к объектам электросетевого хозяйства, не должны нарушать безопасную работу объектов электросетевого хозяйства, в том числе не приводить к их повреждению или уничтожению, причинению вреда жизни, здоровью граждан и имуществу физических и юридических лиц, а также не должны наносить экологический ущерб и приводить к возникновению пожаров.</w:t>
      </w:r>
      <w:proofErr w:type="gramEnd"/>
    </w:p>
    <w:p w:rsidR="00934D61" w:rsidRPr="00934D61" w:rsidRDefault="00934D61" w:rsidP="00934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34D61">
        <w:rPr>
          <w:rFonts w:ascii="Times New Roman" w:eastAsia="Calibri" w:hAnsi="Times New Roman" w:cs="Times New Roman"/>
          <w:lang w:eastAsia="ru-RU"/>
        </w:rPr>
        <w:t>- в течени</w:t>
      </w:r>
      <w:proofErr w:type="gramStart"/>
      <w:r w:rsidRPr="00934D61">
        <w:rPr>
          <w:rFonts w:ascii="Times New Roman" w:eastAsia="Calibri" w:hAnsi="Times New Roman" w:cs="Times New Roman"/>
          <w:lang w:eastAsia="ru-RU"/>
        </w:rPr>
        <w:t>и</w:t>
      </w:r>
      <w:proofErr w:type="gramEnd"/>
      <w:r w:rsidRPr="00934D61">
        <w:rPr>
          <w:rFonts w:ascii="Times New Roman" w:eastAsia="Calibri" w:hAnsi="Times New Roman" w:cs="Times New Roman"/>
          <w:lang w:eastAsia="ru-RU"/>
        </w:rPr>
        <w:t xml:space="preserve"> 24 часов освободить охранную зону электросетей для проведения ремонтных работ;</w:t>
      </w:r>
    </w:p>
    <w:p w:rsidR="00934D61" w:rsidRPr="00934D61" w:rsidRDefault="00934D61" w:rsidP="00934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34D61">
        <w:rPr>
          <w:rFonts w:ascii="Times New Roman" w:eastAsia="Calibri" w:hAnsi="Times New Roman" w:cs="Times New Roman"/>
          <w:lang w:eastAsia="ru-RU"/>
        </w:rPr>
        <w:t>- не забивать колья, штыри и другие предметы;</w:t>
      </w:r>
    </w:p>
    <w:p w:rsidR="00934D61" w:rsidRPr="00934D61" w:rsidRDefault="00934D61" w:rsidP="00934D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934D61">
        <w:rPr>
          <w:rFonts w:ascii="Times New Roman" w:eastAsia="Calibri" w:hAnsi="Times New Roman" w:cs="Times New Roman"/>
          <w:lang w:eastAsia="ru-RU"/>
        </w:rPr>
        <w:t>- не размещать на опорах уличного освещения какие-либо предметы (провода, розетки и т.д.);</w:t>
      </w:r>
    </w:p>
    <w:p w:rsidR="00934D61" w:rsidRPr="00934D61" w:rsidRDefault="00934D61" w:rsidP="00934D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34D61">
        <w:rPr>
          <w:rFonts w:ascii="Times New Roman" w:eastAsia="Times New Roman" w:hAnsi="Times New Roman" w:cs="Times New Roman"/>
          <w:lang w:eastAsia="ru-RU"/>
        </w:rPr>
        <w:t>- указать на нестационарных объектах торговли контакты для оперативного взаимодействия в случае возникновения внештатных ситуаций.</w:t>
      </w:r>
    </w:p>
    <w:p w:rsidR="00934D61" w:rsidRPr="008149F7" w:rsidRDefault="00934D61" w:rsidP="00934D6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34D61">
        <w:rPr>
          <w:rFonts w:ascii="Times New Roman" w:eastAsia="Times New Roman" w:hAnsi="Times New Roman" w:cs="Times New Roman"/>
          <w:b/>
          <w:lang w:eastAsia="ru-RU"/>
        </w:rPr>
        <w:t>Функционирование нестационарных торговых объектов розничной торговли возможно с соблюдением ограничительных мероприятий, связанных с угрозой распространения коронавирусной инфекции в соответствии с рекомендациями</w:t>
      </w:r>
    </w:p>
    <w:sectPr w:rsidR="00934D61" w:rsidRPr="008149F7" w:rsidSect="00934D61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284"/>
    <w:rsid w:val="0006784A"/>
    <w:rsid w:val="00352A4A"/>
    <w:rsid w:val="003B68A8"/>
    <w:rsid w:val="004A69CA"/>
    <w:rsid w:val="00637143"/>
    <w:rsid w:val="00813B64"/>
    <w:rsid w:val="008149F7"/>
    <w:rsid w:val="008329F2"/>
    <w:rsid w:val="00843C0E"/>
    <w:rsid w:val="008E0D8E"/>
    <w:rsid w:val="0093449A"/>
    <w:rsid w:val="00934D61"/>
    <w:rsid w:val="00C93161"/>
    <w:rsid w:val="00D34BFA"/>
    <w:rsid w:val="00E17E18"/>
    <w:rsid w:val="00E50FB5"/>
    <w:rsid w:val="00EE2262"/>
    <w:rsid w:val="00F34850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4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1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14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316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F48703ADB56CEE6712A2CE0BB4C42C7DECDD90A304393B9FE9F6DB2F1A1F04C55871947A2463DE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2022-02-11T10:52:00Z</cp:lastPrinted>
  <dcterms:created xsi:type="dcterms:W3CDTF">2022-02-11T10:32:00Z</dcterms:created>
  <dcterms:modified xsi:type="dcterms:W3CDTF">2022-02-11T10:54:00Z</dcterms:modified>
</cp:coreProperties>
</file>