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C4" w:rsidRPr="004A55C4" w:rsidRDefault="004A55C4" w:rsidP="008C0EC2">
      <w:pPr>
        <w:pStyle w:val="3"/>
        <w:spacing w:before="0" w:after="0"/>
      </w:pPr>
      <w:r w:rsidRPr="004A55C4">
        <w:rPr>
          <w:bCs w:val="0"/>
          <w:noProof/>
        </w:rPr>
        <w:drawing>
          <wp:anchor distT="0" distB="0" distL="114300" distR="114300" simplePos="0" relativeHeight="251660288" behindDoc="0" locked="0" layoutInCell="0" allowOverlap="1">
            <wp:simplePos x="0" y="0"/>
            <wp:positionH relativeFrom="column">
              <wp:posOffset>2745740</wp:posOffset>
            </wp:positionH>
            <wp:positionV relativeFrom="paragraph">
              <wp:posOffset>-19685</wp:posOffset>
            </wp:positionV>
            <wp:extent cx="812800" cy="954405"/>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4405"/>
                    </a:xfrm>
                    <a:prstGeom prst="rect">
                      <a:avLst/>
                    </a:prstGeom>
                    <a:noFill/>
                    <a:ln w="9525">
                      <a:noFill/>
                      <a:miter lim="800000"/>
                      <a:headEnd/>
                      <a:tailEnd/>
                    </a:ln>
                  </pic:spPr>
                </pic:pic>
              </a:graphicData>
            </a:graphic>
          </wp:anchor>
        </w:drawing>
      </w:r>
    </w:p>
    <w:p w:rsidR="004A55C4" w:rsidRPr="004A55C4" w:rsidRDefault="004A55C4" w:rsidP="008C0EC2">
      <w:pPr>
        <w:pStyle w:val="3"/>
        <w:spacing w:before="0" w:after="0"/>
      </w:pPr>
    </w:p>
    <w:p w:rsidR="004A55C4" w:rsidRPr="004A55C4" w:rsidRDefault="004A55C4" w:rsidP="008C0EC2">
      <w:pPr>
        <w:keepNext/>
        <w:widowControl/>
      </w:pPr>
    </w:p>
    <w:p w:rsidR="004A55C4" w:rsidRPr="004A55C4" w:rsidRDefault="004A55C4" w:rsidP="008C0EC2">
      <w:pPr>
        <w:keepNext/>
        <w:widowControl/>
        <w:jc w:val="center"/>
        <w:rPr>
          <w:sz w:val="16"/>
          <w:szCs w:val="16"/>
        </w:rPr>
      </w:pPr>
    </w:p>
    <w:p w:rsidR="004A55C4" w:rsidRPr="004A55C4" w:rsidRDefault="004A55C4" w:rsidP="008C0EC2">
      <w:pPr>
        <w:keepNext/>
        <w:widowControl/>
        <w:jc w:val="center"/>
        <w:rPr>
          <w:sz w:val="28"/>
        </w:rPr>
      </w:pPr>
      <w:r w:rsidRPr="004A55C4">
        <w:rPr>
          <w:sz w:val="28"/>
        </w:rPr>
        <w:t xml:space="preserve">МУНИЦИПАЛЬНОЕ СОБРАНИЕ </w:t>
      </w:r>
    </w:p>
    <w:p w:rsidR="004A55C4" w:rsidRPr="004A55C4" w:rsidRDefault="004A55C4" w:rsidP="008C0EC2">
      <w:pPr>
        <w:keepNext/>
        <w:widowControl/>
        <w:jc w:val="center"/>
        <w:rPr>
          <w:sz w:val="28"/>
        </w:rPr>
      </w:pPr>
      <w:r w:rsidRPr="004A55C4">
        <w:rPr>
          <w:sz w:val="28"/>
        </w:rPr>
        <w:t>РОМАНОВСКОГО МУНИЦИПАЛЬНОГО РАЙОНА</w:t>
      </w:r>
    </w:p>
    <w:p w:rsidR="004A55C4" w:rsidRPr="004A55C4" w:rsidRDefault="004A55C4" w:rsidP="008C0EC2">
      <w:pPr>
        <w:keepNext/>
        <w:widowControl/>
        <w:jc w:val="center"/>
        <w:rPr>
          <w:sz w:val="28"/>
        </w:rPr>
      </w:pPr>
      <w:r w:rsidRPr="004A55C4">
        <w:rPr>
          <w:sz w:val="28"/>
        </w:rPr>
        <w:t xml:space="preserve"> САРАТОВСКОЙ ОБЛАСТИ</w:t>
      </w:r>
    </w:p>
    <w:p w:rsidR="004A55C4" w:rsidRPr="004A55C4" w:rsidRDefault="004A55C4" w:rsidP="008C0EC2">
      <w:pPr>
        <w:keepNext/>
        <w:widowControl/>
        <w:jc w:val="center"/>
        <w:rPr>
          <w:sz w:val="28"/>
        </w:rPr>
      </w:pPr>
      <w:r w:rsidRPr="004A55C4">
        <w:rPr>
          <w:sz w:val="28"/>
        </w:rPr>
        <w:t>РЕШЕНИЕ № 3</w:t>
      </w:r>
      <w:r>
        <w:rPr>
          <w:sz w:val="28"/>
        </w:rPr>
        <w:t>07</w:t>
      </w:r>
    </w:p>
    <w:p w:rsidR="004A55C4" w:rsidRPr="004A55C4" w:rsidRDefault="004A55C4" w:rsidP="008C0EC2">
      <w:pPr>
        <w:keepNext/>
        <w:widowControl/>
        <w:rPr>
          <w:sz w:val="28"/>
        </w:rPr>
      </w:pPr>
      <w:r w:rsidRPr="004A55C4">
        <w:rPr>
          <w:sz w:val="28"/>
        </w:rPr>
        <w:t xml:space="preserve">от 28.12.2021 г.                                     </w:t>
      </w:r>
      <w:r>
        <w:rPr>
          <w:sz w:val="28"/>
        </w:rPr>
        <w:t xml:space="preserve">         </w:t>
      </w:r>
      <w:r w:rsidRPr="004A55C4">
        <w:rPr>
          <w:sz w:val="28"/>
        </w:rPr>
        <w:t xml:space="preserve">                                          р.п. Романовка</w:t>
      </w:r>
    </w:p>
    <w:p w:rsidR="003D465D" w:rsidRDefault="003D465D" w:rsidP="008C0EC2">
      <w:pPr>
        <w:keepNext/>
        <w:widowControl/>
        <w:rPr>
          <w:sz w:val="28"/>
          <w:szCs w:val="28"/>
        </w:rPr>
      </w:pPr>
    </w:p>
    <w:p w:rsidR="003D465D" w:rsidRDefault="003D465D" w:rsidP="008C0EC2">
      <w:pPr>
        <w:keepNext/>
        <w:widowControl/>
        <w:shd w:val="clear" w:color="auto" w:fill="FFFFFF"/>
        <w:outlineLvl w:val="0"/>
        <w:rPr>
          <w:bCs w:val="0"/>
          <w:sz w:val="28"/>
          <w:szCs w:val="28"/>
        </w:rPr>
      </w:pPr>
      <w:r>
        <w:rPr>
          <w:bCs w:val="0"/>
          <w:sz w:val="28"/>
          <w:szCs w:val="28"/>
        </w:rPr>
        <w:t>О внесении изменений в решение</w:t>
      </w:r>
    </w:p>
    <w:p w:rsidR="003D465D" w:rsidRDefault="003D465D" w:rsidP="008C0EC2">
      <w:pPr>
        <w:keepNext/>
        <w:widowControl/>
        <w:shd w:val="clear" w:color="auto" w:fill="FFFFFF"/>
        <w:outlineLvl w:val="0"/>
        <w:rPr>
          <w:bCs w:val="0"/>
          <w:sz w:val="28"/>
          <w:szCs w:val="28"/>
        </w:rPr>
      </w:pPr>
      <w:r>
        <w:rPr>
          <w:bCs w:val="0"/>
          <w:sz w:val="28"/>
          <w:szCs w:val="28"/>
        </w:rPr>
        <w:t>Муниципального Собрания</w:t>
      </w:r>
      <w:r w:rsidR="004A55C4">
        <w:rPr>
          <w:bCs w:val="0"/>
          <w:sz w:val="28"/>
          <w:szCs w:val="28"/>
        </w:rPr>
        <w:t xml:space="preserve"> </w:t>
      </w:r>
      <w:r>
        <w:rPr>
          <w:bCs w:val="0"/>
          <w:sz w:val="28"/>
          <w:szCs w:val="28"/>
        </w:rPr>
        <w:t xml:space="preserve">от </w:t>
      </w:r>
      <w:r w:rsidR="005578F4">
        <w:rPr>
          <w:bCs w:val="0"/>
          <w:sz w:val="28"/>
          <w:szCs w:val="28"/>
        </w:rPr>
        <w:t>16</w:t>
      </w:r>
      <w:r>
        <w:rPr>
          <w:bCs w:val="0"/>
          <w:sz w:val="28"/>
          <w:szCs w:val="28"/>
        </w:rPr>
        <w:t>.12.20</w:t>
      </w:r>
      <w:r w:rsidR="005578F4">
        <w:rPr>
          <w:bCs w:val="0"/>
          <w:sz w:val="28"/>
          <w:szCs w:val="28"/>
        </w:rPr>
        <w:t>20</w:t>
      </w:r>
      <w:r>
        <w:rPr>
          <w:bCs w:val="0"/>
          <w:sz w:val="28"/>
          <w:szCs w:val="28"/>
        </w:rPr>
        <w:t>г. № 250</w:t>
      </w:r>
    </w:p>
    <w:p w:rsidR="004A55C4" w:rsidRDefault="003D465D" w:rsidP="008C0EC2">
      <w:pPr>
        <w:pStyle w:val="1"/>
        <w:widowControl/>
        <w:rPr>
          <w:bCs w:val="0"/>
          <w:color w:val="auto"/>
          <w:sz w:val="28"/>
          <w:szCs w:val="28"/>
        </w:rPr>
      </w:pPr>
      <w:r>
        <w:rPr>
          <w:bCs w:val="0"/>
          <w:sz w:val="28"/>
          <w:szCs w:val="28"/>
        </w:rPr>
        <w:t>«</w:t>
      </w:r>
      <w:r w:rsidRPr="008B7608">
        <w:rPr>
          <w:bCs w:val="0"/>
          <w:color w:val="auto"/>
          <w:sz w:val="28"/>
          <w:szCs w:val="28"/>
        </w:rPr>
        <w:t>О  бюджет</w:t>
      </w:r>
      <w:r>
        <w:rPr>
          <w:bCs w:val="0"/>
          <w:color w:val="auto"/>
          <w:sz w:val="28"/>
          <w:szCs w:val="28"/>
        </w:rPr>
        <w:t>е</w:t>
      </w:r>
      <w:r w:rsidRPr="008B7608">
        <w:rPr>
          <w:bCs w:val="0"/>
          <w:color w:val="auto"/>
          <w:sz w:val="28"/>
          <w:szCs w:val="28"/>
        </w:rPr>
        <w:t xml:space="preserve"> Романовского</w:t>
      </w:r>
      <w:r w:rsidR="004A55C4">
        <w:rPr>
          <w:bCs w:val="0"/>
          <w:color w:val="auto"/>
          <w:sz w:val="28"/>
          <w:szCs w:val="28"/>
        </w:rPr>
        <w:t xml:space="preserve"> </w:t>
      </w:r>
      <w:r w:rsidRPr="008B7608">
        <w:rPr>
          <w:bCs w:val="0"/>
          <w:color w:val="auto"/>
          <w:sz w:val="28"/>
          <w:szCs w:val="28"/>
        </w:rPr>
        <w:t xml:space="preserve">муниципального района </w:t>
      </w:r>
    </w:p>
    <w:p w:rsidR="003D465D" w:rsidRPr="003D465D" w:rsidRDefault="003D465D" w:rsidP="008C0EC2">
      <w:pPr>
        <w:pStyle w:val="1"/>
        <w:widowControl/>
        <w:rPr>
          <w:bCs w:val="0"/>
          <w:color w:val="auto"/>
          <w:sz w:val="28"/>
          <w:szCs w:val="28"/>
        </w:rPr>
      </w:pPr>
      <w:r w:rsidRPr="008B7608">
        <w:rPr>
          <w:bCs w:val="0"/>
          <w:color w:val="auto"/>
          <w:sz w:val="28"/>
          <w:szCs w:val="28"/>
        </w:rPr>
        <w:t>на 202</w:t>
      </w:r>
      <w:r>
        <w:rPr>
          <w:bCs w:val="0"/>
          <w:color w:val="auto"/>
          <w:sz w:val="28"/>
          <w:szCs w:val="28"/>
        </w:rPr>
        <w:t>1</w:t>
      </w:r>
      <w:r w:rsidRPr="008B7608">
        <w:rPr>
          <w:bCs w:val="0"/>
          <w:color w:val="auto"/>
          <w:sz w:val="28"/>
          <w:szCs w:val="28"/>
        </w:rPr>
        <w:t xml:space="preserve"> год 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r>
        <w:rPr>
          <w:bCs w:val="0"/>
          <w:sz w:val="28"/>
          <w:szCs w:val="28"/>
        </w:rPr>
        <w:t>»</w:t>
      </w:r>
    </w:p>
    <w:p w:rsidR="003D465D" w:rsidRPr="00D315DB" w:rsidRDefault="003D465D" w:rsidP="008C0EC2">
      <w:pPr>
        <w:keepNext/>
        <w:widowControl/>
        <w:rPr>
          <w:sz w:val="28"/>
          <w:szCs w:val="28"/>
        </w:rPr>
      </w:pPr>
    </w:p>
    <w:p w:rsidR="003D465D" w:rsidRPr="00D315DB" w:rsidRDefault="003D465D" w:rsidP="008C0EC2">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3D465D" w:rsidRPr="00512A73" w:rsidRDefault="003D465D" w:rsidP="008C0EC2">
      <w:pPr>
        <w:keepNext/>
        <w:widowControl/>
        <w:ind w:firstLine="567"/>
        <w:jc w:val="both"/>
        <w:rPr>
          <w:b w:val="0"/>
          <w:sz w:val="28"/>
          <w:szCs w:val="28"/>
        </w:rPr>
      </w:pPr>
    </w:p>
    <w:p w:rsidR="003D465D" w:rsidRPr="00D315DB" w:rsidRDefault="003D465D" w:rsidP="008C0EC2">
      <w:pPr>
        <w:keepNext/>
        <w:widowControl/>
        <w:ind w:firstLine="567"/>
        <w:jc w:val="center"/>
        <w:rPr>
          <w:sz w:val="28"/>
          <w:szCs w:val="28"/>
        </w:rPr>
      </w:pPr>
      <w:r w:rsidRPr="00D315DB">
        <w:rPr>
          <w:sz w:val="28"/>
          <w:szCs w:val="28"/>
        </w:rPr>
        <w:t>РЕШИЛО:</w:t>
      </w:r>
    </w:p>
    <w:p w:rsidR="003D465D" w:rsidRDefault="003D465D" w:rsidP="008C0EC2">
      <w:pPr>
        <w:keepNext/>
        <w:widowControl/>
        <w:autoSpaceDE/>
        <w:adjustRightInd/>
        <w:jc w:val="center"/>
        <w:rPr>
          <w:rFonts w:eastAsia="Calibri"/>
          <w:bCs w:val="0"/>
          <w:sz w:val="24"/>
          <w:szCs w:val="24"/>
          <w:lang w:eastAsia="en-US"/>
        </w:rPr>
      </w:pPr>
    </w:p>
    <w:p w:rsidR="003D465D" w:rsidRDefault="003D465D" w:rsidP="008C0EC2">
      <w:pPr>
        <w:keepNext/>
        <w:widowControl/>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w:t>
      </w:r>
      <w:r w:rsidR="005578F4">
        <w:rPr>
          <w:rFonts w:eastAsia="Calibri"/>
          <w:b w:val="0"/>
          <w:bCs w:val="0"/>
          <w:color w:val="000000"/>
          <w:sz w:val="28"/>
          <w:szCs w:val="28"/>
          <w:lang w:eastAsia="en-US"/>
        </w:rPr>
        <w:t>16</w:t>
      </w:r>
      <w:r>
        <w:rPr>
          <w:rFonts w:eastAsia="Calibri"/>
          <w:b w:val="0"/>
          <w:bCs w:val="0"/>
          <w:color w:val="000000"/>
          <w:sz w:val="28"/>
          <w:szCs w:val="28"/>
          <w:lang w:eastAsia="en-US"/>
        </w:rPr>
        <w:t>.12.20</w:t>
      </w:r>
      <w:r w:rsidR="005578F4">
        <w:rPr>
          <w:rFonts w:eastAsia="Calibri"/>
          <w:b w:val="0"/>
          <w:bCs w:val="0"/>
          <w:color w:val="000000"/>
          <w:sz w:val="28"/>
          <w:szCs w:val="28"/>
          <w:lang w:eastAsia="en-US"/>
        </w:rPr>
        <w:t>20</w:t>
      </w:r>
      <w:r>
        <w:rPr>
          <w:rFonts w:eastAsia="Calibri"/>
          <w:b w:val="0"/>
          <w:bCs w:val="0"/>
          <w:color w:val="000000"/>
          <w:sz w:val="28"/>
          <w:szCs w:val="28"/>
          <w:lang w:eastAsia="en-US"/>
        </w:rPr>
        <w:t xml:space="preserve"> года № 2</w:t>
      </w:r>
      <w:r w:rsidR="005578F4">
        <w:rPr>
          <w:rFonts w:eastAsia="Calibri"/>
          <w:b w:val="0"/>
          <w:bCs w:val="0"/>
          <w:color w:val="000000"/>
          <w:sz w:val="28"/>
          <w:szCs w:val="28"/>
          <w:lang w:eastAsia="en-US"/>
        </w:rPr>
        <w:t>50</w:t>
      </w:r>
      <w:r>
        <w:rPr>
          <w:rFonts w:eastAsia="Calibri"/>
          <w:b w:val="0"/>
          <w:bCs w:val="0"/>
          <w:color w:val="000000"/>
          <w:sz w:val="28"/>
          <w:szCs w:val="28"/>
          <w:lang w:eastAsia="en-US"/>
        </w:rPr>
        <w:t xml:space="preserve"> </w:t>
      </w:r>
      <w:r>
        <w:rPr>
          <w:b w:val="0"/>
          <w:bCs w:val="0"/>
          <w:sz w:val="28"/>
          <w:szCs w:val="28"/>
        </w:rPr>
        <w:t>«О бюджете Романовского муниципального района на 202</w:t>
      </w:r>
      <w:r w:rsidR="005578F4">
        <w:rPr>
          <w:b w:val="0"/>
          <w:bCs w:val="0"/>
          <w:sz w:val="28"/>
          <w:szCs w:val="28"/>
        </w:rPr>
        <w:t>1</w:t>
      </w:r>
      <w:r>
        <w:rPr>
          <w:b w:val="0"/>
          <w:bCs w:val="0"/>
          <w:sz w:val="28"/>
          <w:szCs w:val="28"/>
        </w:rPr>
        <w:t xml:space="preserve"> год и на плановый период 202</w:t>
      </w:r>
      <w:r w:rsidR="005578F4">
        <w:rPr>
          <w:b w:val="0"/>
          <w:bCs w:val="0"/>
          <w:sz w:val="28"/>
          <w:szCs w:val="28"/>
        </w:rPr>
        <w:t>2</w:t>
      </w:r>
      <w:r>
        <w:rPr>
          <w:b w:val="0"/>
          <w:bCs w:val="0"/>
          <w:sz w:val="28"/>
          <w:szCs w:val="28"/>
        </w:rPr>
        <w:t xml:space="preserve"> и 202</w:t>
      </w:r>
      <w:r w:rsidR="005578F4">
        <w:rPr>
          <w:b w:val="0"/>
          <w:bCs w:val="0"/>
          <w:sz w:val="28"/>
          <w:szCs w:val="28"/>
        </w:rPr>
        <w:t>3</w:t>
      </w:r>
      <w:r>
        <w:rPr>
          <w:b w:val="0"/>
          <w:bCs w:val="0"/>
          <w:sz w:val="28"/>
          <w:szCs w:val="28"/>
        </w:rPr>
        <w:t xml:space="preserve"> годов» </w:t>
      </w:r>
      <w:r>
        <w:rPr>
          <w:rFonts w:eastAsia="Calibri"/>
          <w:b w:val="0"/>
          <w:bCs w:val="0"/>
          <w:sz w:val="28"/>
          <w:szCs w:val="28"/>
          <w:lang w:eastAsia="en-US"/>
        </w:rPr>
        <w:t>следующие изменения:</w:t>
      </w:r>
    </w:p>
    <w:p w:rsidR="003D465D" w:rsidRDefault="003D465D" w:rsidP="008C0EC2">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w:t>
      </w:r>
      <w:r w:rsidR="005578F4">
        <w:rPr>
          <w:b w:val="0"/>
          <w:sz w:val="28"/>
          <w:szCs w:val="28"/>
        </w:rPr>
        <w:t>1</w:t>
      </w:r>
      <w:r>
        <w:rPr>
          <w:b w:val="0"/>
          <w:sz w:val="28"/>
          <w:szCs w:val="28"/>
        </w:rPr>
        <w:t xml:space="preserve"> год и на плановый период 202</w:t>
      </w:r>
      <w:r w:rsidR="005578F4">
        <w:rPr>
          <w:b w:val="0"/>
          <w:sz w:val="28"/>
          <w:szCs w:val="28"/>
        </w:rPr>
        <w:t>2</w:t>
      </w:r>
      <w:r>
        <w:rPr>
          <w:b w:val="0"/>
          <w:sz w:val="28"/>
          <w:szCs w:val="28"/>
        </w:rPr>
        <w:t xml:space="preserve"> и 202</w:t>
      </w:r>
      <w:r w:rsidR="005578F4">
        <w:rPr>
          <w:b w:val="0"/>
          <w:sz w:val="28"/>
          <w:szCs w:val="28"/>
        </w:rPr>
        <w:t>3</w:t>
      </w:r>
      <w:r>
        <w:rPr>
          <w:b w:val="0"/>
          <w:sz w:val="28"/>
          <w:szCs w:val="28"/>
        </w:rPr>
        <w:t xml:space="preserve"> годов</w:t>
      </w:r>
    </w:p>
    <w:p w:rsidR="008D3A94" w:rsidRPr="00AC18B5" w:rsidRDefault="003D465D" w:rsidP="008C0EC2">
      <w:pPr>
        <w:keepNext/>
        <w:widowControl/>
        <w:ind w:firstLine="567"/>
        <w:contextualSpacing/>
        <w:jc w:val="both"/>
        <w:rPr>
          <w:rFonts w:eastAsia="Calibri"/>
          <w:b w:val="0"/>
          <w:bCs w:val="0"/>
          <w:sz w:val="28"/>
          <w:szCs w:val="28"/>
          <w:lang w:eastAsia="en-US"/>
        </w:rPr>
      </w:pPr>
      <w:r w:rsidRPr="00AC18B5">
        <w:rPr>
          <w:rFonts w:eastAsia="Calibri"/>
          <w:b w:val="0"/>
          <w:bCs w:val="0"/>
          <w:sz w:val="28"/>
          <w:szCs w:val="28"/>
          <w:lang w:eastAsia="en-US"/>
        </w:rPr>
        <w:t xml:space="preserve">В пункте 1 </w:t>
      </w:r>
      <w:r w:rsidR="008D3A94" w:rsidRPr="00AC18B5">
        <w:rPr>
          <w:rFonts w:eastAsia="Calibri"/>
          <w:b w:val="0"/>
          <w:bCs w:val="0"/>
          <w:sz w:val="28"/>
          <w:szCs w:val="28"/>
          <w:lang w:eastAsia="en-US"/>
        </w:rPr>
        <w:t>в подпункте 1 цифру «</w:t>
      </w:r>
      <w:r w:rsidR="00196BC6">
        <w:rPr>
          <w:rFonts w:eastAsia="Calibri"/>
          <w:b w:val="0"/>
          <w:bCs w:val="0"/>
          <w:sz w:val="28"/>
          <w:szCs w:val="28"/>
          <w:lang w:eastAsia="en-US"/>
        </w:rPr>
        <w:t>336006,2</w:t>
      </w:r>
      <w:r w:rsidR="008D3A94" w:rsidRPr="00AC18B5">
        <w:rPr>
          <w:rFonts w:eastAsia="Calibri"/>
          <w:b w:val="0"/>
          <w:bCs w:val="0"/>
          <w:sz w:val="28"/>
          <w:szCs w:val="28"/>
          <w:lang w:eastAsia="en-US"/>
        </w:rPr>
        <w:t xml:space="preserve">» </w:t>
      </w:r>
      <w:r w:rsidR="007E4E2B" w:rsidRPr="00AC18B5">
        <w:rPr>
          <w:rFonts w:eastAsia="Calibri"/>
          <w:b w:val="0"/>
          <w:bCs w:val="0"/>
          <w:sz w:val="28"/>
          <w:szCs w:val="28"/>
          <w:lang w:eastAsia="en-US"/>
        </w:rPr>
        <w:t>заменить цифрой «</w:t>
      </w:r>
      <w:r w:rsidR="00361004">
        <w:rPr>
          <w:rFonts w:eastAsia="Calibri"/>
          <w:b w:val="0"/>
          <w:bCs w:val="0"/>
          <w:sz w:val="28"/>
          <w:szCs w:val="28"/>
          <w:lang w:eastAsia="en-US"/>
        </w:rPr>
        <w:t>33</w:t>
      </w:r>
      <w:r w:rsidR="00F97137">
        <w:rPr>
          <w:rFonts w:eastAsia="Calibri"/>
          <w:b w:val="0"/>
          <w:bCs w:val="0"/>
          <w:sz w:val="28"/>
          <w:szCs w:val="28"/>
          <w:lang w:eastAsia="en-US"/>
        </w:rPr>
        <w:t>1021</w:t>
      </w:r>
      <w:r w:rsidR="007E4E2B">
        <w:rPr>
          <w:rFonts w:eastAsia="Calibri"/>
          <w:b w:val="0"/>
          <w:bCs w:val="0"/>
          <w:sz w:val="28"/>
          <w:szCs w:val="28"/>
          <w:lang w:eastAsia="en-US"/>
        </w:rPr>
        <w:t>,</w:t>
      </w:r>
      <w:r w:rsidR="00F97137">
        <w:rPr>
          <w:rFonts w:eastAsia="Calibri"/>
          <w:b w:val="0"/>
          <w:bCs w:val="0"/>
          <w:sz w:val="28"/>
          <w:szCs w:val="28"/>
          <w:lang w:eastAsia="en-US"/>
        </w:rPr>
        <w:t>2</w:t>
      </w:r>
      <w:r w:rsidR="007E4E2B" w:rsidRPr="00AC18B5">
        <w:rPr>
          <w:rFonts w:eastAsia="Calibri"/>
          <w:b w:val="0"/>
          <w:bCs w:val="0"/>
          <w:sz w:val="28"/>
          <w:szCs w:val="28"/>
          <w:lang w:eastAsia="en-US"/>
        </w:rPr>
        <w:t>»;</w:t>
      </w:r>
    </w:p>
    <w:p w:rsidR="003D465D" w:rsidRPr="00AC18B5" w:rsidRDefault="008D3A94" w:rsidP="008C0EC2">
      <w:pPr>
        <w:keepNext/>
        <w:widowControl/>
        <w:ind w:firstLine="567"/>
        <w:contextualSpacing/>
        <w:jc w:val="both"/>
        <w:rPr>
          <w:rFonts w:eastAsia="Calibri"/>
          <w:b w:val="0"/>
          <w:bCs w:val="0"/>
          <w:sz w:val="28"/>
          <w:szCs w:val="28"/>
          <w:lang w:eastAsia="en-US"/>
        </w:rPr>
      </w:pPr>
      <w:r w:rsidRPr="00AC18B5">
        <w:rPr>
          <w:rFonts w:eastAsia="Calibri"/>
          <w:b w:val="0"/>
          <w:bCs w:val="0"/>
          <w:sz w:val="28"/>
          <w:szCs w:val="28"/>
          <w:lang w:eastAsia="en-US"/>
        </w:rPr>
        <w:t xml:space="preserve">                  </w:t>
      </w:r>
      <w:r w:rsidR="003D465D" w:rsidRPr="00AC18B5">
        <w:rPr>
          <w:rFonts w:eastAsia="Calibri"/>
          <w:b w:val="0"/>
          <w:bCs w:val="0"/>
          <w:sz w:val="28"/>
          <w:szCs w:val="28"/>
          <w:lang w:eastAsia="en-US"/>
        </w:rPr>
        <w:t>в подпункте 2 цифру «</w:t>
      </w:r>
      <w:r w:rsidR="00071791">
        <w:rPr>
          <w:rFonts w:eastAsia="Calibri"/>
          <w:b w:val="0"/>
          <w:bCs w:val="0"/>
          <w:sz w:val="28"/>
          <w:szCs w:val="28"/>
          <w:lang w:eastAsia="en-US"/>
        </w:rPr>
        <w:t>341615,2</w:t>
      </w:r>
      <w:r w:rsidR="003D465D" w:rsidRPr="00AC18B5">
        <w:rPr>
          <w:rFonts w:eastAsia="Calibri"/>
          <w:b w:val="0"/>
          <w:bCs w:val="0"/>
          <w:sz w:val="28"/>
          <w:szCs w:val="28"/>
          <w:lang w:eastAsia="en-US"/>
        </w:rPr>
        <w:t>» заменить цифрой «</w:t>
      </w:r>
      <w:r w:rsidR="00326CBB">
        <w:rPr>
          <w:rFonts w:eastAsia="Calibri"/>
          <w:b w:val="0"/>
          <w:bCs w:val="0"/>
          <w:sz w:val="28"/>
          <w:szCs w:val="28"/>
          <w:lang w:eastAsia="en-US"/>
        </w:rPr>
        <w:t>337257,3</w:t>
      </w:r>
      <w:r w:rsidR="003D465D" w:rsidRPr="00AC18B5">
        <w:rPr>
          <w:rFonts w:eastAsia="Calibri"/>
          <w:b w:val="0"/>
          <w:bCs w:val="0"/>
          <w:sz w:val="28"/>
          <w:szCs w:val="28"/>
          <w:lang w:eastAsia="en-US"/>
        </w:rPr>
        <w:t>»;</w:t>
      </w:r>
    </w:p>
    <w:p w:rsidR="00FC25EF" w:rsidRPr="009C05EC" w:rsidRDefault="003D465D" w:rsidP="008C0EC2">
      <w:pPr>
        <w:keepNext/>
        <w:widowControl/>
        <w:ind w:firstLine="567"/>
        <w:jc w:val="both"/>
        <w:rPr>
          <w:b w:val="0"/>
          <w:sz w:val="28"/>
          <w:szCs w:val="28"/>
          <w:highlight w:val="yellow"/>
        </w:rPr>
      </w:pPr>
      <w:r w:rsidRPr="00AC18B5">
        <w:rPr>
          <w:rFonts w:eastAsia="Calibri"/>
          <w:b w:val="0"/>
          <w:bCs w:val="0"/>
          <w:sz w:val="28"/>
          <w:szCs w:val="28"/>
          <w:lang w:eastAsia="en-US"/>
        </w:rPr>
        <w:t xml:space="preserve">   </w:t>
      </w:r>
      <w:r w:rsidR="00C71240" w:rsidRPr="00AC18B5">
        <w:rPr>
          <w:rFonts w:eastAsia="Calibri"/>
          <w:b w:val="0"/>
          <w:bCs w:val="0"/>
          <w:sz w:val="28"/>
          <w:szCs w:val="28"/>
          <w:lang w:eastAsia="en-US"/>
        </w:rPr>
        <w:t xml:space="preserve">              </w:t>
      </w:r>
      <w:r w:rsidR="00EF4BF6" w:rsidRPr="00AC18B5">
        <w:rPr>
          <w:rFonts w:eastAsia="Calibri"/>
          <w:b w:val="0"/>
          <w:bCs w:val="0"/>
          <w:sz w:val="28"/>
          <w:szCs w:val="28"/>
          <w:lang w:eastAsia="en-US"/>
        </w:rPr>
        <w:t xml:space="preserve"> в</w:t>
      </w:r>
      <w:r w:rsidRPr="00AC18B5">
        <w:rPr>
          <w:rFonts w:eastAsia="Calibri"/>
          <w:b w:val="0"/>
          <w:bCs w:val="0"/>
          <w:sz w:val="28"/>
          <w:szCs w:val="28"/>
          <w:lang w:eastAsia="en-US"/>
        </w:rPr>
        <w:t xml:space="preserve"> подпункт</w:t>
      </w:r>
      <w:r w:rsidR="00EF4BF6" w:rsidRPr="00AC18B5">
        <w:rPr>
          <w:rFonts w:eastAsia="Calibri"/>
          <w:b w:val="0"/>
          <w:bCs w:val="0"/>
          <w:sz w:val="28"/>
          <w:szCs w:val="28"/>
          <w:lang w:eastAsia="en-US"/>
        </w:rPr>
        <w:t>е</w:t>
      </w:r>
      <w:r w:rsidRPr="00AC18B5">
        <w:rPr>
          <w:rFonts w:eastAsia="Calibri"/>
          <w:b w:val="0"/>
          <w:bCs w:val="0"/>
          <w:sz w:val="28"/>
          <w:szCs w:val="28"/>
          <w:lang w:eastAsia="en-US"/>
        </w:rPr>
        <w:t xml:space="preserve"> 3 </w:t>
      </w:r>
      <w:r w:rsidR="00EF4BF6" w:rsidRPr="00AC18B5">
        <w:rPr>
          <w:rFonts w:eastAsia="Calibri"/>
          <w:b w:val="0"/>
          <w:bCs w:val="0"/>
          <w:sz w:val="28"/>
          <w:szCs w:val="28"/>
          <w:lang w:eastAsia="en-US"/>
        </w:rPr>
        <w:t>цифру «</w:t>
      </w:r>
      <w:r w:rsidR="00071791">
        <w:rPr>
          <w:rFonts w:eastAsia="Calibri"/>
          <w:b w:val="0"/>
          <w:bCs w:val="0"/>
          <w:sz w:val="28"/>
          <w:szCs w:val="28"/>
          <w:lang w:eastAsia="en-US"/>
        </w:rPr>
        <w:t>5609,0</w:t>
      </w:r>
      <w:r w:rsidR="00C71240" w:rsidRPr="00AC18B5">
        <w:rPr>
          <w:b w:val="0"/>
          <w:sz w:val="28"/>
          <w:szCs w:val="28"/>
        </w:rPr>
        <w:t>»</w:t>
      </w:r>
      <w:r w:rsidR="00467742">
        <w:rPr>
          <w:b w:val="0"/>
          <w:sz w:val="28"/>
          <w:szCs w:val="28"/>
        </w:rPr>
        <w:t xml:space="preserve"> заменить цифрой «</w:t>
      </w:r>
      <w:r w:rsidR="00647B41">
        <w:rPr>
          <w:b w:val="0"/>
          <w:sz w:val="28"/>
          <w:szCs w:val="28"/>
        </w:rPr>
        <w:t>6236,</w:t>
      </w:r>
      <w:r w:rsidR="00326CBB">
        <w:rPr>
          <w:b w:val="0"/>
          <w:sz w:val="28"/>
          <w:szCs w:val="28"/>
        </w:rPr>
        <w:t>1</w:t>
      </w:r>
      <w:r w:rsidR="00467742">
        <w:rPr>
          <w:b w:val="0"/>
          <w:sz w:val="28"/>
          <w:szCs w:val="28"/>
        </w:rPr>
        <w:t>».</w:t>
      </w:r>
    </w:p>
    <w:p w:rsidR="003D465D" w:rsidRPr="00D45DEA" w:rsidRDefault="003D465D" w:rsidP="008C0EC2">
      <w:pPr>
        <w:keepNext/>
        <w:widowControl/>
        <w:ind w:firstLine="567"/>
        <w:jc w:val="both"/>
        <w:rPr>
          <w:b w:val="0"/>
          <w:sz w:val="28"/>
          <w:szCs w:val="28"/>
        </w:rPr>
      </w:pPr>
    </w:p>
    <w:p w:rsidR="005C2DF1" w:rsidRPr="005C2DF1" w:rsidRDefault="005C2DF1" w:rsidP="008C0EC2">
      <w:pPr>
        <w:keepNext/>
        <w:widowControl/>
        <w:ind w:firstLine="567"/>
        <w:jc w:val="both"/>
        <w:rPr>
          <w:b w:val="0"/>
          <w:sz w:val="28"/>
          <w:szCs w:val="28"/>
        </w:rPr>
      </w:pPr>
      <w:r>
        <w:rPr>
          <w:b w:val="0"/>
          <w:sz w:val="28"/>
          <w:szCs w:val="28"/>
        </w:rPr>
        <w:t xml:space="preserve">2) Подпункты </w:t>
      </w:r>
      <w:r w:rsidRPr="005C2DF1">
        <w:rPr>
          <w:b w:val="0"/>
          <w:sz w:val="28"/>
          <w:szCs w:val="28"/>
        </w:rPr>
        <w:t>1 и 2</w:t>
      </w:r>
      <w:r>
        <w:rPr>
          <w:b w:val="0"/>
          <w:sz w:val="28"/>
          <w:szCs w:val="28"/>
        </w:rPr>
        <w:t xml:space="preserve"> пункта 1</w:t>
      </w:r>
      <w:r w:rsidRPr="005C2DF1">
        <w:rPr>
          <w:b w:val="0"/>
          <w:sz w:val="28"/>
          <w:szCs w:val="28"/>
        </w:rPr>
        <w:t xml:space="preserve"> статьи 7. Бюджетные ассигнования бюджета муниципального района на 2021 год и на плановый период 2022 и 2023 годов изложить в следующей редакции:</w:t>
      </w:r>
    </w:p>
    <w:p w:rsidR="005C2DF1" w:rsidRPr="008B7608" w:rsidRDefault="005C2DF1" w:rsidP="008C0EC2">
      <w:pPr>
        <w:keepNext/>
        <w:widowControl/>
        <w:ind w:firstLine="567"/>
        <w:jc w:val="both"/>
        <w:rPr>
          <w:b w:val="0"/>
          <w:sz w:val="28"/>
          <w:szCs w:val="28"/>
        </w:rPr>
      </w:pPr>
      <w:r>
        <w:rPr>
          <w:b w:val="0"/>
          <w:sz w:val="28"/>
          <w:szCs w:val="28"/>
        </w:rPr>
        <w:t>«</w:t>
      </w:r>
      <w:r w:rsidRPr="008B7608">
        <w:rPr>
          <w:b w:val="0"/>
          <w:sz w:val="28"/>
          <w:szCs w:val="28"/>
        </w:rPr>
        <w:t>1.</w:t>
      </w:r>
      <w:r w:rsidRPr="008B7608">
        <w:rPr>
          <w:sz w:val="28"/>
          <w:szCs w:val="28"/>
        </w:rPr>
        <w:t xml:space="preserve"> </w:t>
      </w:r>
      <w:r w:rsidRPr="008B7608">
        <w:rPr>
          <w:b w:val="0"/>
          <w:sz w:val="28"/>
          <w:szCs w:val="28"/>
        </w:rPr>
        <w:t xml:space="preserve">Утвердить: </w:t>
      </w:r>
    </w:p>
    <w:p w:rsidR="005C2DF1" w:rsidRPr="008B7608" w:rsidRDefault="005C2DF1" w:rsidP="008C0EC2">
      <w:pPr>
        <w:keepNext/>
        <w:widowControl/>
        <w:ind w:firstLine="567"/>
        <w:jc w:val="both"/>
        <w:rPr>
          <w:b w:val="0"/>
          <w:sz w:val="28"/>
          <w:szCs w:val="28"/>
        </w:rPr>
      </w:pPr>
      <w:r w:rsidRPr="008B7608">
        <w:rPr>
          <w:b w:val="0"/>
          <w:sz w:val="28"/>
          <w:szCs w:val="28"/>
        </w:rPr>
        <w:t>1) общий объем бюджетных ассигнований на исполнение публичных нормативных обязательств:</w:t>
      </w:r>
    </w:p>
    <w:p w:rsidR="005C2DF1" w:rsidRPr="008B7608" w:rsidRDefault="005C2DF1" w:rsidP="008C0EC2">
      <w:pPr>
        <w:keepNext/>
        <w:widowControl/>
        <w:ind w:firstLine="567"/>
        <w:jc w:val="both"/>
        <w:rPr>
          <w:b w:val="0"/>
          <w:sz w:val="28"/>
          <w:szCs w:val="28"/>
        </w:rPr>
      </w:pPr>
      <w:r w:rsidRPr="008B7608">
        <w:rPr>
          <w:b w:val="0"/>
          <w:sz w:val="28"/>
          <w:szCs w:val="28"/>
        </w:rPr>
        <w:t>на 202</w:t>
      </w:r>
      <w:r>
        <w:rPr>
          <w:b w:val="0"/>
          <w:sz w:val="28"/>
          <w:szCs w:val="28"/>
        </w:rPr>
        <w:t>1</w:t>
      </w:r>
      <w:r w:rsidRPr="008B7608">
        <w:rPr>
          <w:b w:val="0"/>
          <w:sz w:val="28"/>
          <w:szCs w:val="28"/>
        </w:rPr>
        <w:t xml:space="preserve"> год в сумме </w:t>
      </w:r>
      <w:r>
        <w:rPr>
          <w:b w:val="0"/>
          <w:sz w:val="28"/>
          <w:szCs w:val="28"/>
        </w:rPr>
        <w:t>3622,4</w:t>
      </w:r>
      <w:r w:rsidRPr="008B7608">
        <w:rPr>
          <w:b w:val="0"/>
          <w:sz w:val="28"/>
          <w:szCs w:val="28"/>
        </w:rPr>
        <w:t xml:space="preserve"> тыс. рублей; </w:t>
      </w:r>
    </w:p>
    <w:p w:rsidR="005C2DF1" w:rsidRPr="008B7608" w:rsidRDefault="005C2DF1" w:rsidP="008C0EC2">
      <w:pPr>
        <w:keepNext/>
        <w:widowControl/>
        <w:ind w:firstLine="567"/>
        <w:jc w:val="both"/>
        <w:rPr>
          <w:b w:val="0"/>
          <w:sz w:val="28"/>
          <w:szCs w:val="28"/>
        </w:rPr>
      </w:pPr>
      <w:r w:rsidRPr="008B7608">
        <w:rPr>
          <w:b w:val="0"/>
          <w:sz w:val="28"/>
          <w:szCs w:val="28"/>
        </w:rPr>
        <w:t>на 202</w:t>
      </w:r>
      <w:r>
        <w:rPr>
          <w:b w:val="0"/>
          <w:sz w:val="28"/>
          <w:szCs w:val="28"/>
        </w:rPr>
        <w:t>2</w:t>
      </w:r>
      <w:r w:rsidRPr="008B7608">
        <w:rPr>
          <w:b w:val="0"/>
          <w:sz w:val="28"/>
          <w:szCs w:val="28"/>
        </w:rPr>
        <w:t xml:space="preserve"> год в сумме </w:t>
      </w:r>
      <w:r>
        <w:rPr>
          <w:b w:val="0"/>
          <w:sz w:val="28"/>
          <w:szCs w:val="28"/>
        </w:rPr>
        <w:t>2840,0</w:t>
      </w:r>
      <w:r w:rsidRPr="008B7608">
        <w:rPr>
          <w:b w:val="0"/>
          <w:sz w:val="28"/>
          <w:szCs w:val="28"/>
        </w:rPr>
        <w:t xml:space="preserve"> тыс. рублей;</w:t>
      </w:r>
    </w:p>
    <w:p w:rsidR="005C2DF1" w:rsidRPr="008B7608" w:rsidRDefault="005C2DF1" w:rsidP="008C0EC2">
      <w:pPr>
        <w:keepNext/>
        <w:widowControl/>
        <w:ind w:firstLine="567"/>
        <w:jc w:val="both"/>
        <w:rPr>
          <w:b w:val="0"/>
          <w:sz w:val="28"/>
          <w:szCs w:val="28"/>
        </w:rPr>
      </w:pPr>
      <w:r w:rsidRPr="008B7608">
        <w:rPr>
          <w:b w:val="0"/>
          <w:sz w:val="28"/>
          <w:szCs w:val="28"/>
        </w:rPr>
        <w:t>на 202</w:t>
      </w:r>
      <w:r>
        <w:rPr>
          <w:b w:val="0"/>
          <w:sz w:val="28"/>
          <w:szCs w:val="28"/>
        </w:rPr>
        <w:t>3</w:t>
      </w:r>
      <w:r w:rsidRPr="008B7608">
        <w:rPr>
          <w:b w:val="0"/>
          <w:sz w:val="28"/>
          <w:szCs w:val="28"/>
        </w:rPr>
        <w:t xml:space="preserve"> год в сумме </w:t>
      </w:r>
      <w:r>
        <w:rPr>
          <w:b w:val="0"/>
          <w:sz w:val="28"/>
          <w:szCs w:val="28"/>
        </w:rPr>
        <w:t>2875,3</w:t>
      </w:r>
      <w:r w:rsidRPr="008B7608">
        <w:rPr>
          <w:b w:val="0"/>
          <w:sz w:val="28"/>
          <w:szCs w:val="28"/>
        </w:rPr>
        <w:t xml:space="preserve"> тыс. рублей.</w:t>
      </w:r>
    </w:p>
    <w:p w:rsidR="005C2DF1" w:rsidRPr="008B7608" w:rsidRDefault="005C2DF1" w:rsidP="008C0EC2">
      <w:pPr>
        <w:pStyle w:val="a4"/>
        <w:keepNext/>
        <w:widowControl/>
        <w:ind w:firstLine="567"/>
        <w:rPr>
          <w:szCs w:val="28"/>
        </w:rPr>
      </w:pPr>
      <w:r w:rsidRPr="008B7608">
        <w:rPr>
          <w:szCs w:val="28"/>
        </w:rPr>
        <w:t>2) объем бюджетных ассигнований дорожного фонда муниципального района:</w:t>
      </w:r>
    </w:p>
    <w:p w:rsidR="005C2DF1" w:rsidRPr="001655C1" w:rsidRDefault="005C2DF1" w:rsidP="008C0EC2">
      <w:pPr>
        <w:pStyle w:val="a4"/>
        <w:keepNext/>
        <w:widowControl/>
        <w:ind w:firstLine="567"/>
        <w:rPr>
          <w:szCs w:val="28"/>
        </w:rPr>
      </w:pPr>
      <w:r w:rsidRPr="008B7608">
        <w:rPr>
          <w:szCs w:val="28"/>
        </w:rPr>
        <w:t>на 202</w:t>
      </w:r>
      <w:r>
        <w:rPr>
          <w:szCs w:val="28"/>
        </w:rPr>
        <w:t>1</w:t>
      </w:r>
      <w:r w:rsidRPr="008B7608">
        <w:rPr>
          <w:szCs w:val="28"/>
        </w:rPr>
        <w:t xml:space="preserve"> год в размере </w:t>
      </w:r>
      <w:r>
        <w:rPr>
          <w:szCs w:val="28"/>
        </w:rPr>
        <w:t>35035,6</w:t>
      </w:r>
      <w:r w:rsidRPr="001655C1">
        <w:rPr>
          <w:szCs w:val="28"/>
        </w:rPr>
        <w:t xml:space="preserve"> тыс. рублей;</w:t>
      </w:r>
    </w:p>
    <w:p w:rsidR="005C2DF1" w:rsidRPr="001655C1" w:rsidRDefault="005C2DF1" w:rsidP="008C0EC2">
      <w:pPr>
        <w:pStyle w:val="a4"/>
        <w:keepNext/>
        <w:widowControl/>
        <w:ind w:firstLine="567"/>
        <w:rPr>
          <w:szCs w:val="28"/>
        </w:rPr>
      </w:pPr>
      <w:r w:rsidRPr="001655C1">
        <w:rPr>
          <w:szCs w:val="28"/>
        </w:rPr>
        <w:t>на 2022 год в размере 24829,7 тыс. рублей;</w:t>
      </w:r>
    </w:p>
    <w:p w:rsidR="005C2DF1" w:rsidRDefault="005C2DF1" w:rsidP="008C0EC2">
      <w:pPr>
        <w:pStyle w:val="a4"/>
        <w:keepNext/>
        <w:widowControl/>
        <w:ind w:firstLine="567"/>
        <w:rPr>
          <w:szCs w:val="28"/>
        </w:rPr>
      </w:pPr>
      <w:r w:rsidRPr="001655C1">
        <w:rPr>
          <w:szCs w:val="28"/>
        </w:rPr>
        <w:t>на 2023 год в размере 24829,7</w:t>
      </w:r>
      <w:r w:rsidRPr="008B7608">
        <w:rPr>
          <w:szCs w:val="28"/>
        </w:rPr>
        <w:t xml:space="preserve"> тыс. рублей;</w:t>
      </w:r>
      <w:r>
        <w:rPr>
          <w:szCs w:val="28"/>
        </w:rPr>
        <w:t>»</w:t>
      </w:r>
    </w:p>
    <w:p w:rsidR="00421F3E" w:rsidRPr="008B7608" w:rsidRDefault="00421F3E" w:rsidP="008C0EC2">
      <w:pPr>
        <w:pStyle w:val="a4"/>
        <w:keepNext/>
        <w:widowControl/>
        <w:ind w:firstLine="567"/>
        <w:rPr>
          <w:szCs w:val="28"/>
        </w:rPr>
      </w:pPr>
      <w:bookmarkStart w:id="0" w:name="_GoBack"/>
      <w:bookmarkEnd w:id="0"/>
    </w:p>
    <w:p w:rsidR="005C2DF1" w:rsidRPr="005C2DF1" w:rsidRDefault="005C2DF1" w:rsidP="008C0EC2">
      <w:pPr>
        <w:keepNext/>
        <w:widowControl/>
        <w:ind w:firstLine="567"/>
        <w:jc w:val="both"/>
        <w:rPr>
          <w:b w:val="0"/>
          <w:sz w:val="28"/>
          <w:szCs w:val="28"/>
        </w:rPr>
      </w:pPr>
      <w:r>
        <w:rPr>
          <w:b w:val="0"/>
          <w:sz w:val="28"/>
          <w:szCs w:val="28"/>
        </w:rPr>
        <w:t xml:space="preserve">3) </w:t>
      </w:r>
      <w:r w:rsidRPr="005C2DF1">
        <w:rPr>
          <w:b w:val="0"/>
          <w:sz w:val="28"/>
          <w:szCs w:val="28"/>
        </w:rPr>
        <w:t>Стать</w:t>
      </w:r>
      <w:r>
        <w:rPr>
          <w:b w:val="0"/>
          <w:sz w:val="28"/>
          <w:szCs w:val="28"/>
        </w:rPr>
        <w:t>ю</w:t>
      </w:r>
      <w:r w:rsidRPr="005C2DF1">
        <w:rPr>
          <w:b w:val="0"/>
          <w:sz w:val="28"/>
          <w:szCs w:val="28"/>
        </w:rPr>
        <w:t xml:space="preserve"> 8. Межбюджетные трансферты, предоставляемые из бюджета муниципального района </w:t>
      </w:r>
      <w:r>
        <w:rPr>
          <w:b w:val="0"/>
          <w:sz w:val="28"/>
          <w:szCs w:val="28"/>
        </w:rPr>
        <w:t>изложить в следующей редакции</w:t>
      </w:r>
    </w:p>
    <w:p w:rsidR="005C2DF1" w:rsidRPr="008B7608" w:rsidRDefault="005C2DF1" w:rsidP="008C0EC2">
      <w:pPr>
        <w:keepNext/>
        <w:widowControl/>
        <w:ind w:firstLine="567"/>
        <w:jc w:val="both"/>
        <w:rPr>
          <w:b w:val="0"/>
          <w:sz w:val="28"/>
          <w:szCs w:val="28"/>
        </w:rPr>
      </w:pPr>
      <w:r>
        <w:rPr>
          <w:b w:val="0"/>
          <w:sz w:val="28"/>
          <w:szCs w:val="28"/>
        </w:rPr>
        <w:t>«</w:t>
      </w:r>
      <w:r w:rsidRPr="008B7608">
        <w:rPr>
          <w:b w:val="0"/>
          <w:sz w:val="28"/>
          <w:szCs w:val="28"/>
        </w:rPr>
        <w:t>Утвердить</w:t>
      </w:r>
      <w:r>
        <w:rPr>
          <w:b w:val="0"/>
          <w:sz w:val="28"/>
          <w:szCs w:val="28"/>
        </w:rPr>
        <w:t xml:space="preserve"> бюджетные ассигнования на предоставление </w:t>
      </w:r>
      <w:r w:rsidRPr="008B7608">
        <w:rPr>
          <w:b w:val="0"/>
          <w:sz w:val="28"/>
          <w:szCs w:val="28"/>
        </w:rPr>
        <w:t>межбюджетны</w:t>
      </w:r>
      <w:r>
        <w:rPr>
          <w:b w:val="0"/>
          <w:sz w:val="28"/>
          <w:szCs w:val="28"/>
        </w:rPr>
        <w:t>х</w:t>
      </w:r>
      <w:r w:rsidRPr="008B7608">
        <w:rPr>
          <w:b w:val="0"/>
          <w:sz w:val="28"/>
          <w:szCs w:val="28"/>
        </w:rPr>
        <w:t xml:space="preserve"> трансферт</w:t>
      </w:r>
      <w:r>
        <w:rPr>
          <w:b w:val="0"/>
          <w:sz w:val="28"/>
          <w:szCs w:val="28"/>
        </w:rPr>
        <w:t>ов</w:t>
      </w:r>
      <w:r w:rsidRPr="008B7608">
        <w:rPr>
          <w:b w:val="0"/>
          <w:sz w:val="28"/>
          <w:szCs w:val="28"/>
        </w:rPr>
        <w:t xml:space="preserve"> из бюджета муниципального района бюджетам поселений на 202</w:t>
      </w:r>
      <w:r>
        <w:rPr>
          <w:b w:val="0"/>
          <w:sz w:val="28"/>
          <w:szCs w:val="28"/>
        </w:rPr>
        <w:t>1</w:t>
      </w:r>
      <w:r w:rsidRPr="008B7608">
        <w:rPr>
          <w:b w:val="0"/>
          <w:sz w:val="28"/>
          <w:szCs w:val="28"/>
        </w:rPr>
        <w:t xml:space="preserve"> год </w:t>
      </w:r>
      <w:r w:rsidRPr="008B7608">
        <w:rPr>
          <w:b w:val="0"/>
          <w:sz w:val="28"/>
          <w:szCs w:val="28"/>
        </w:rPr>
        <w:lastRenderedPageBreak/>
        <w:t xml:space="preserve">в объеме </w:t>
      </w:r>
      <w:r>
        <w:rPr>
          <w:b w:val="0"/>
          <w:sz w:val="28"/>
          <w:szCs w:val="28"/>
        </w:rPr>
        <w:t>916,9</w:t>
      </w:r>
      <w:r w:rsidRPr="008B7608">
        <w:rPr>
          <w:b w:val="0"/>
          <w:sz w:val="28"/>
          <w:szCs w:val="28"/>
        </w:rPr>
        <w:t xml:space="preserve"> тыс. рублей и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в объемах </w:t>
      </w:r>
      <w:r>
        <w:rPr>
          <w:b w:val="0"/>
          <w:sz w:val="28"/>
          <w:szCs w:val="28"/>
        </w:rPr>
        <w:t>970,5</w:t>
      </w:r>
      <w:r w:rsidRPr="008B7608">
        <w:rPr>
          <w:b w:val="0"/>
          <w:sz w:val="28"/>
          <w:szCs w:val="28"/>
        </w:rPr>
        <w:t xml:space="preserve"> тыс.</w:t>
      </w:r>
      <w:r>
        <w:rPr>
          <w:b w:val="0"/>
          <w:sz w:val="28"/>
          <w:szCs w:val="28"/>
        </w:rPr>
        <w:t xml:space="preserve"> </w:t>
      </w:r>
      <w:r w:rsidRPr="008B7608">
        <w:rPr>
          <w:b w:val="0"/>
          <w:sz w:val="28"/>
          <w:szCs w:val="28"/>
        </w:rPr>
        <w:t xml:space="preserve">рублей и </w:t>
      </w:r>
      <w:r>
        <w:rPr>
          <w:b w:val="0"/>
          <w:sz w:val="28"/>
          <w:szCs w:val="28"/>
        </w:rPr>
        <w:t>999,9</w:t>
      </w:r>
      <w:r w:rsidRPr="008B7608">
        <w:rPr>
          <w:b w:val="0"/>
          <w:sz w:val="28"/>
          <w:szCs w:val="28"/>
        </w:rPr>
        <w:t xml:space="preserve"> тыс. рублей </w:t>
      </w:r>
      <w:r>
        <w:rPr>
          <w:b w:val="0"/>
          <w:sz w:val="28"/>
          <w:szCs w:val="28"/>
        </w:rPr>
        <w:t xml:space="preserve">и предоставление межбюджетных трансфертов за счет средств дорожного фонда муниципального района бюджетам поселений  </w:t>
      </w:r>
      <w:r w:rsidRPr="00332B5F">
        <w:rPr>
          <w:b w:val="0"/>
          <w:sz w:val="28"/>
          <w:szCs w:val="28"/>
        </w:rPr>
        <w:t xml:space="preserve">на осуществление части полномочий по решению вопросов местного значения в соответствии с заключенными соглашениями </w:t>
      </w:r>
      <w:r>
        <w:rPr>
          <w:b w:val="0"/>
          <w:sz w:val="28"/>
          <w:szCs w:val="28"/>
        </w:rPr>
        <w:t xml:space="preserve">на 2021 год в объеме 556,0 тыс. рублей и на плановый период 2022 и 2023 годов в объемах 312,2 тыс. рублей и 312,2 тыс. рублей </w:t>
      </w:r>
      <w:r w:rsidRPr="008B7608">
        <w:rPr>
          <w:b w:val="0"/>
          <w:sz w:val="28"/>
          <w:szCs w:val="28"/>
        </w:rPr>
        <w:t xml:space="preserve">соответственно с распределением по видам и муниципальным образованиям района согласно приложению </w:t>
      </w:r>
      <w:r>
        <w:rPr>
          <w:b w:val="0"/>
          <w:sz w:val="28"/>
          <w:szCs w:val="28"/>
        </w:rPr>
        <w:t>10</w:t>
      </w:r>
      <w:r w:rsidRPr="008B7608">
        <w:rPr>
          <w:b w:val="0"/>
          <w:sz w:val="28"/>
          <w:szCs w:val="28"/>
        </w:rPr>
        <w:t xml:space="preserve"> к настоящему Решению.  </w:t>
      </w:r>
    </w:p>
    <w:p w:rsidR="005C2DF1" w:rsidRPr="008B7608" w:rsidRDefault="005C2DF1" w:rsidP="008C0EC2">
      <w:pPr>
        <w:keepNext/>
        <w:widowControl/>
        <w:ind w:firstLine="567"/>
        <w:jc w:val="both"/>
        <w:rPr>
          <w:b w:val="0"/>
          <w:sz w:val="28"/>
          <w:szCs w:val="28"/>
        </w:rPr>
      </w:pPr>
      <w:r w:rsidRPr="008B7608">
        <w:rPr>
          <w:b w:val="0"/>
          <w:sz w:val="28"/>
          <w:szCs w:val="28"/>
        </w:rPr>
        <w:t>Установить критерий выравнивания расчетной бюджетной обеспеченности поселений района на 202</w:t>
      </w:r>
      <w:r>
        <w:rPr>
          <w:b w:val="0"/>
          <w:sz w:val="28"/>
          <w:szCs w:val="28"/>
        </w:rPr>
        <w:t>1</w:t>
      </w:r>
      <w:r w:rsidRPr="008B7608">
        <w:rPr>
          <w:b w:val="0"/>
          <w:sz w:val="28"/>
          <w:szCs w:val="28"/>
        </w:rPr>
        <w:t xml:space="preserve"> год в размере </w:t>
      </w:r>
      <w:r w:rsidRPr="004A360F">
        <w:rPr>
          <w:b w:val="0"/>
          <w:sz w:val="28"/>
          <w:szCs w:val="28"/>
        </w:rPr>
        <w:t>0,220, на 2022 год в размере 0,230, на 2023 год в размере 0,230.</w:t>
      </w:r>
    </w:p>
    <w:p w:rsidR="003D465D" w:rsidRDefault="003D465D" w:rsidP="008C0EC2">
      <w:pPr>
        <w:keepNext/>
        <w:widowControl/>
        <w:ind w:firstLine="567"/>
        <w:jc w:val="both"/>
        <w:rPr>
          <w:b w:val="0"/>
          <w:sz w:val="28"/>
          <w:szCs w:val="28"/>
        </w:rPr>
      </w:pPr>
    </w:p>
    <w:p w:rsidR="005C2DF1" w:rsidRDefault="005C2DF1" w:rsidP="008C0EC2">
      <w:pPr>
        <w:keepNext/>
        <w:widowControl/>
        <w:ind w:firstLine="567"/>
        <w:jc w:val="both"/>
        <w:rPr>
          <w:b w:val="0"/>
          <w:sz w:val="28"/>
          <w:szCs w:val="28"/>
        </w:rPr>
      </w:pPr>
      <w:r>
        <w:rPr>
          <w:b w:val="0"/>
          <w:sz w:val="28"/>
          <w:szCs w:val="28"/>
        </w:rPr>
        <w:t>4)</w:t>
      </w:r>
      <w:r w:rsidRPr="005C2DF1">
        <w:rPr>
          <w:i/>
          <w:sz w:val="28"/>
          <w:szCs w:val="28"/>
        </w:rPr>
        <w:t xml:space="preserve"> </w:t>
      </w:r>
      <w:r w:rsidRPr="005C2DF1">
        <w:rPr>
          <w:b w:val="0"/>
          <w:sz w:val="28"/>
          <w:szCs w:val="28"/>
        </w:rPr>
        <w:t>Статью 10. Особенности исполнения бюджета муниципального района изложить в следующей редакции:</w:t>
      </w:r>
    </w:p>
    <w:p w:rsidR="005C2DF1" w:rsidRPr="004A55C4" w:rsidRDefault="00F65A13" w:rsidP="008C0EC2">
      <w:pPr>
        <w:keepNext/>
        <w:widowControl/>
        <w:ind w:firstLine="567"/>
        <w:jc w:val="both"/>
        <w:rPr>
          <w:b w:val="0"/>
          <w:sz w:val="28"/>
          <w:szCs w:val="28"/>
        </w:rPr>
      </w:pPr>
      <w:r w:rsidRPr="004A55C4">
        <w:rPr>
          <w:b w:val="0"/>
          <w:sz w:val="28"/>
          <w:szCs w:val="28"/>
        </w:rPr>
        <w:t>«</w:t>
      </w:r>
      <w:r w:rsidR="004A55C4" w:rsidRPr="004A55C4">
        <w:rPr>
          <w:b w:val="0"/>
          <w:sz w:val="28"/>
          <w:szCs w:val="28"/>
        </w:rPr>
        <w:t xml:space="preserve">1. </w:t>
      </w:r>
      <w:r w:rsidR="005C2DF1" w:rsidRPr="004A55C4">
        <w:rPr>
          <w:b w:val="0"/>
          <w:sz w:val="28"/>
          <w:szCs w:val="28"/>
        </w:rPr>
        <w:t xml:space="preserve">Администрация района обеспечивает направление в 2021 году остатков средств бюджета муниципального района в объеме </w:t>
      </w:r>
      <w:r w:rsidRPr="004A55C4">
        <w:rPr>
          <w:b w:val="0"/>
          <w:sz w:val="28"/>
          <w:szCs w:val="28"/>
        </w:rPr>
        <w:t>10005,6</w:t>
      </w:r>
      <w:r w:rsidR="005C2DF1" w:rsidRPr="004A55C4">
        <w:rPr>
          <w:b w:val="0"/>
          <w:sz w:val="28"/>
          <w:szCs w:val="28"/>
        </w:rPr>
        <w:t xml:space="preserve"> тыс.рублей, находящихся по состоянию на 1 января 2021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5C2DF1" w:rsidRPr="008B7608" w:rsidRDefault="004A55C4" w:rsidP="008C0EC2">
      <w:pPr>
        <w:pStyle w:val="a4"/>
        <w:keepNext/>
        <w:widowControl/>
        <w:tabs>
          <w:tab w:val="left" w:pos="851"/>
        </w:tabs>
        <w:ind w:firstLine="567"/>
        <w:rPr>
          <w:szCs w:val="28"/>
        </w:rPr>
      </w:pPr>
      <w:r>
        <w:rPr>
          <w:szCs w:val="28"/>
        </w:rPr>
        <w:t xml:space="preserve">2. </w:t>
      </w:r>
      <w:r w:rsidR="005C2DF1" w:rsidRPr="008B7608">
        <w:rPr>
          <w:szCs w:val="28"/>
        </w:rPr>
        <w:t>Установить, что средства в объеме остатков</w:t>
      </w:r>
      <w:r w:rsidR="005C2DF1">
        <w:rPr>
          <w:szCs w:val="28"/>
        </w:rPr>
        <w:t xml:space="preserve"> субсидий, предоставленных в 2020</w:t>
      </w:r>
      <w:r w:rsidR="005C2DF1" w:rsidRPr="008B7608">
        <w:rPr>
          <w:szCs w:val="28"/>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
    <w:p w:rsidR="005C2DF1" w:rsidRPr="008B7608" w:rsidRDefault="004A55C4" w:rsidP="008C0EC2">
      <w:pPr>
        <w:pStyle w:val="a4"/>
        <w:keepNext/>
        <w:widowControl/>
        <w:tabs>
          <w:tab w:val="left" w:pos="851"/>
        </w:tabs>
        <w:ind w:firstLine="567"/>
        <w:rPr>
          <w:szCs w:val="28"/>
        </w:rPr>
      </w:pPr>
      <w:r>
        <w:rPr>
          <w:szCs w:val="28"/>
        </w:rPr>
        <w:t xml:space="preserve">3. </w:t>
      </w:r>
      <w:r w:rsidR="005C2DF1" w:rsidRPr="008B7608">
        <w:rPr>
          <w:szCs w:val="28"/>
        </w:rPr>
        <w:t>Утвердить размер резервного фонда Администрации Романовского муниципального района Саратовской области на 202</w:t>
      </w:r>
      <w:r w:rsidR="005C2DF1">
        <w:rPr>
          <w:szCs w:val="28"/>
        </w:rPr>
        <w:t>1</w:t>
      </w:r>
      <w:r w:rsidR="005C2DF1" w:rsidRPr="008B7608">
        <w:rPr>
          <w:szCs w:val="28"/>
        </w:rPr>
        <w:t xml:space="preserve"> год в сумме 0,0 тыс. рублей, на 202</w:t>
      </w:r>
      <w:r w:rsidR="005C2DF1">
        <w:rPr>
          <w:szCs w:val="28"/>
        </w:rPr>
        <w:t>2</w:t>
      </w:r>
      <w:r w:rsidR="005C2DF1" w:rsidRPr="008B7608">
        <w:rPr>
          <w:szCs w:val="28"/>
        </w:rPr>
        <w:t xml:space="preserve"> год в сумме 10,0 тыс. рублей и на 202</w:t>
      </w:r>
      <w:r w:rsidR="005C2DF1">
        <w:rPr>
          <w:szCs w:val="28"/>
        </w:rPr>
        <w:t>3</w:t>
      </w:r>
      <w:r w:rsidR="005C2DF1" w:rsidRPr="008B7608">
        <w:rPr>
          <w:szCs w:val="28"/>
        </w:rPr>
        <w:t xml:space="preserve"> год в сумме 10,0 тыс. рублей.</w:t>
      </w:r>
    </w:p>
    <w:p w:rsidR="005C2DF1" w:rsidRPr="00641055" w:rsidRDefault="004A55C4" w:rsidP="008C0EC2">
      <w:pPr>
        <w:pStyle w:val="a4"/>
        <w:keepNext/>
        <w:widowControl/>
        <w:tabs>
          <w:tab w:val="left" w:pos="851"/>
        </w:tabs>
        <w:ind w:firstLine="567"/>
        <w:rPr>
          <w:szCs w:val="28"/>
        </w:rPr>
      </w:pPr>
      <w:r>
        <w:rPr>
          <w:szCs w:val="28"/>
        </w:rPr>
        <w:t xml:space="preserve">4. </w:t>
      </w:r>
      <w:r w:rsidR="005C2DF1" w:rsidRPr="00641055">
        <w:rPr>
          <w:szCs w:val="28"/>
        </w:rPr>
        <w:t>Установить в соответствии со ст.7 Решения Муниципального Собрания Романовского муниципального района Саратовской области от 10 августа 2016 года № 340 «Об утверждении Положения «О бюджетном процессе в Романовском муниципальном районе»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5C2DF1" w:rsidRPr="008B7608" w:rsidRDefault="005C2DF1" w:rsidP="008C0EC2">
      <w:pPr>
        <w:pStyle w:val="a4"/>
        <w:keepNext/>
        <w:widowControl/>
        <w:numPr>
          <w:ilvl w:val="0"/>
          <w:numId w:val="4"/>
        </w:numPr>
        <w:tabs>
          <w:tab w:val="left" w:pos="851"/>
        </w:tabs>
        <w:ind w:left="0" w:firstLine="567"/>
        <w:rPr>
          <w:szCs w:val="28"/>
        </w:rPr>
      </w:pPr>
      <w:r w:rsidRPr="008B7608">
        <w:rPr>
          <w:szCs w:val="28"/>
        </w:rPr>
        <w:t>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муниципальной программы района;</w:t>
      </w:r>
    </w:p>
    <w:p w:rsidR="005C2DF1" w:rsidRDefault="005C2DF1" w:rsidP="008C0EC2">
      <w:pPr>
        <w:pStyle w:val="a4"/>
        <w:keepNext/>
        <w:widowControl/>
        <w:tabs>
          <w:tab w:val="left" w:pos="851"/>
        </w:tabs>
        <w:ind w:firstLine="567"/>
        <w:rPr>
          <w:bCs/>
          <w:szCs w:val="28"/>
        </w:rPr>
      </w:pPr>
      <w:r w:rsidRPr="00641055">
        <w:rPr>
          <w:bCs/>
          <w:szCs w:val="28"/>
        </w:rPr>
        <w:t>2) перераспределение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распорядителю бюджетных средств в текущем финансовом году, в том числе в целях:</w:t>
      </w:r>
    </w:p>
    <w:p w:rsidR="005C2DF1" w:rsidRDefault="005C2DF1" w:rsidP="008C0EC2">
      <w:pPr>
        <w:pStyle w:val="a4"/>
        <w:keepNext/>
        <w:widowControl/>
        <w:tabs>
          <w:tab w:val="left" w:pos="851"/>
        </w:tabs>
        <w:ind w:firstLine="567"/>
        <w:rPr>
          <w:bCs/>
          <w:szCs w:val="28"/>
        </w:rPr>
      </w:pPr>
      <w:r>
        <w:rPr>
          <w:bCs/>
          <w:szCs w:val="28"/>
        </w:rPr>
        <w:lastRenderedPageBreak/>
        <w:t>реализации мероприятий, связанных с профилактикой и устранением последствий распространения коронавирусной инфекции.</w:t>
      </w:r>
    </w:p>
    <w:p w:rsidR="005C2DF1" w:rsidRPr="008B7608" w:rsidRDefault="005C2DF1" w:rsidP="008C0EC2">
      <w:pPr>
        <w:pStyle w:val="a4"/>
        <w:keepNext/>
        <w:widowControl/>
        <w:tabs>
          <w:tab w:val="left" w:pos="851"/>
        </w:tabs>
        <w:ind w:firstLine="567"/>
        <w:rPr>
          <w:szCs w:val="28"/>
        </w:rPr>
      </w:pPr>
    </w:p>
    <w:p w:rsidR="003D465D" w:rsidRPr="00512908" w:rsidRDefault="005C2DF1" w:rsidP="008C0EC2">
      <w:pPr>
        <w:keepNext/>
        <w:widowControl/>
        <w:ind w:firstLine="567"/>
        <w:jc w:val="both"/>
        <w:rPr>
          <w:b w:val="0"/>
          <w:sz w:val="28"/>
          <w:szCs w:val="28"/>
        </w:rPr>
      </w:pPr>
      <w:r>
        <w:rPr>
          <w:b w:val="0"/>
          <w:sz w:val="28"/>
          <w:szCs w:val="28"/>
        </w:rPr>
        <w:t>5</w:t>
      </w:r>
      <w:r w:rsidR="003D465D">
        <w:rPr>
          <w:b w:val="0"/>
          <w:sz w:val="28"/>
          <w:szCs w:val="28"/>
        </w:rPr>
        <w:t>) Приложения 1-13 изложить в следующей редакции:</w:t>
      </w:r>
    </w:p>
    <w:p w:rsidR="00DE1FC1" w:rsidRDefault="00DE1FC1" w:rsidP="008C0EC2">
      <w:pPr>
        <w:keepNext/>
        <w:widowControl/>
        <w:ind w:left="7371"/>
        <w:rPr>
          <w:b w:val="0"/>
          <w:bCs w:val="0"/>
        </w:rPr>
      </w:pPr>
    </w:p>
    <w:p w:rsidR="00DE1FC1" w:rsidRDefault="00DE1FC1" w:rsidP="008C0EC2">
      <w:pPr>
        <w:keepNext/>
        <w:widowControl/>
        <w:ind w:left="7371"/>
        <w:rPr>
          <w:b w:val="0"/>
          <w:bCs w:val="0"/>
        </w:rPr>
      </w:pPr>
    </w:p>
    <w:p w:rsidR="002C5128" w:rsidRPr="00512908" w:rsidRDefault="002C5128" w:rsidP="008C0EC2">
      <w:pPr>
        <w:keepNext/>
        <w:widowControl/>
        <w:ind w:left="7371"/>
        <w:rPr>
          <w:b w:val="0"/>
          <w:bCs w:val="0"/>
        </w:rPr>
      </w:pPr>
      <w:r w:rsidRPr="00D315DB">
        <w:rPr>
          <w:b w:val="0"/>
          <w:bCs w:val="0"/>
        </w:rPr>
        <w:t>Приложение №</w:t>
      </w:r>
      <w:r w:rsidR="009233D6">
        <w:rPr>
          <w:b w:val="0"/>
          <w:bCs w:val="0"/>
        </w:rPr>
        <w:t>1</w:t>
      </w:r>
      <w:r w:rsidRPr="00D315DB">
        <w:rPr>
          <w:b w:val="0"/>
          <w:bCs w:val="0"/>
        </w:rPr>
        <w:t xml:space="preserve"> к решению </w:t>
      </w:r>
    </w:p>
    <w:p w:rsidR="002C5128" w:rsidRPr="002C68D2" w:rsidRDefault="002C5128" w:rsidP="008C0EC2">
      <w:pPr>
        <w:keepNext/>
        <w:widowControl/>
        <w:ind w:left="7371"/>
        <w:rPr>
          <w:b w:val="0"/>
          <w:bCs w:val="0"/>
        </w:rPr>
      </w:pPr>
      <w:r w:rsidRPr="00D315DB">
        <w:rPr>
          <w:b w:val="0"/>
          <w:bCs w:val="0"/>
        </w:rPr>
        <w:t xml:space="preserve">Муниципального Собрания </w:t>
      </w:r>
    </w:p>
    <w:p w:rsidR="002C5128" w:rsidRPr="00512908" w:rsidRDefault="002C5128" w:rsidP="008C0EC2">
      <w:pPr>
        <w:keepNext/>
        <w:widowControl/>
        <w:ind w:left="7371"/>
        <w:rPr>
          <w:b w:val="0"/>
          <w:bCs w:val="0"/>
        </w:rPr>
      </w:pPr>
      <w:r w:rsidRPr="00D315DB">
        <w:rPr>
          <w:b w:val="0"/>
          <w:bCs w:val="0"/>
        </w:rPr>
        <w:t xml:space="preserve">от </w:t>
      </w:r>
      <w:r w:rsidR="009233D6">
        <w:rPr>
          <w:b w:val="0"/>
          <w:bCs w:val="0"/>
        </w:rPr>
        <w:t>16.12</w:t>
      </w:r>
      <w:r w:rsidRPr="003A0837">
        <w:rPr>
          <w:b w:val="0"/>
          <w:bCs w:val="0"/>
        </w:rPr>
        <w:t>.20</w:t>
      </w:r>
      <w:r>
        <w:rPr>
          <w:b w:val="0"/>
          <w:bCs w:val="0"/>
        </w:rPr>
        <w:t>20</w:t>
      </w:r>
      <w:r w:rsidRPr="003A0837">
        <w:rPr>
          <w:b w:val="0"/>
          <w:bCs w:val="0"/>
        </w:rPr>
        <w:t xml:space="preserve"> г. №</w:t>
      </w:r>
      <w:r w:rsidR="009233D6">
        <w:rPr>
          <w:b w:val="0"/>
          <w:bCs w:val="0"/>
        </w:rPr>
        <w:t xml:space="preserve"> 250</w:t>
      </w:r>
    </w:p>
    <w:p w:rsidR="002C5128" w:rsidRPr="00512A73" w:rsidRDefault="002C5128" w:rsidP="008C0EC2">
      <w:pPr>
        <w:keepNext/>
        <w:widowControl/>
        <w:ind w:firstLine="567"/>
        <w:jc w:val="right"/>
        <w:rPr>
          <w:b w:val="0"/>
          <w:bCs w:val="0"/>
        </w:rPr>
      </w:pPr>
    </w:p>
    <w:p w:rsidR="002C5128" w:rsidRPr="00D315DB" w:rsidRDefault="002C5128" w:rsidP="008C0EC2">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Pr>
          <w:sz w:val="24"/>
          <w:szCs w:val="24"/>
        </w:rPr>
        <w:t>1</w:t>
      </w:r>
      <w:r w:rsidRPr="00D315DB">
        <w:rPr>
          <w:sz w:val="24"/>
          <w:szCs w:val="24"/>
        </w:rPr>
        <w:t xml:space="preserve"> год и на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D315DB" w:rsidTr="00A802F5">
        <w:trPr>
          <w:trHeight w:val="126"/>
        </w:trPr>
        <w:tc>
          <w:tcPr>
            <w:tcW w:w="2137" w:type="dxa"/>
            <w:vMerge w:val="restart"/>
            <w:shd w:val="clear" w:color="auto" w:fill="auto"/>
            <w:vAlign w:val="center"/>
            <w:hideMark/>
          </w:tcPr>
          <w:p w:rsidR="00003DC4" w:rsidRPr="00D315DB" w:rsidRDefault="00003DC4" w:rsidP="008C0EC2">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003DC4" w:rsidRPr="00D315DB" w:rsidRDefault="00003DC4" w:rsidP="008C0EC2">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003DC4" w:rsidRPr="00D315DB" w:rsidRDefault="00003DC4" w:rsidP="008C0EC2">
            <w:pPr>
              <w:keepNext/>
              <w:widowControl/>
              <w:ind w:left="-108" w:right="-108"/>
              <w:jc w:val="center"/>
            </w:pPr>
            <w:r w:rsidRPr="00D315DB">
              <w:t>Сумма, тыс. руб.</w:t>
            </w:r>
          </w:p>
        </w:tc>
      </w:tr>
      <w:tr w:rsidR="00003DC4" w:rsidRPr="00D315DB" w:rsidTr="00A802F5">
        <w:trPr>
          <w:trHeight w:val="63"/>
        </w:trPr>
        <w:tc>
          <w:tcPr>
            <w:tcW w:w="2137" w:type="dxa"/>
            <w:vMerge/>
            <w:vAlign w:val="center"/>
            <w:hideMark/>
          </w:tcPr>
          <w:p w:rsidR="00003DC4" w:rsidRPr="00D315DB" w:rsidRDefault="00003DC4" w:rsidP="008C0EC2">
            <w:pPr>
              <w:keepNext/>
              <w:widowControl/>
              <w:ind w:left="-98" w:right="-108"/>
              <w:jc w:val="center"/>
              <w:rPr>
                <w:b w:val="0"/>
                <w:bCs w:val="0"/>
              </w:rPr>
            </w:pPr>
          </w:p>
        </w:tc>
        <w:tc>
          <w:tcPr>
            <w:tcW w:w="5484" w:type="dxa"/>
            <w:vMerge/>
            <w:vAlign w:val="center"/>
            <w:hideMark/>
          </w:tcPr>
          <w:p w:rsidR="00003DC4" w:rsidRPr="00D315DB" w:rsidRDefault="00003DC4" w:rsidP="008C0EC2">
            <w:pPr>
              <w:keepNext/>
              <w:widowControl/>
              <w:jc w:val="center"/>
              <w:rPr>
                <w:b w:val="0"/>
                <w:bCs w:val="0"/>
              </w:rPr>
            </w:pPr>
          </w:p>
        </w:tc>
        <w:tc>
          <w:tcPr>
            <w:tcW w:w="850" w:type="dxa"/>
            <w:shd w:val="clear" w:color="auto" w:fill="auto"/>
            <w:vAlign w:val="center"/>
            <w:hideMark/>
          </w:tcPr>
          <w:p w:rsidR="00003DC4" w:rsidRPr="00D315DB" w:rsidRDefault="00003DC4" w:rsidP="008C0EC2">
            <w:pPr>
              <w:keepNext/>
              <w:widowControl/>
              <w:ind w:left="-108" w:right="-108"/>
              <w:jc w:val="center"/>
              <w:rPr>
                <w:bCs w:val="0"/>
              </w:rPr>
            </w:pPr>
            <w:r w:rsidRPr="00D315DB">
              <w:rPr>
                <w:bCs w:val="0"/>
              </w:rPr>
              <w:t>202</w:t>
            </w:r>
            <w:r>
              <w:rPr>
                <w:bCs w:val="0"/>
              </w:rPr>
              <w:t>1</w:t>
            </w:r>
            <w:r w:rsidRPr="00D315DB">
              <w:rPr>
                <w:bCs w:val="0"/>
              </w:rPr>
              <w:t xml:space="preserve"> год</w:t>
            </w:r>
          </w:p>
        </w:tc>
        <w:tc>
          <w:tcPr>
            <w:tcW w:w="851" w:type="dxa"/>
            <w:vAlign w:val="center"/>
          </w:tcPr>
          <w:p w:rsidR="00003DC4" w:rsidRPr="00D315DB" w:rsidRDefault="00003DC4" w:rsidP="008C0EC2">
            <w:pPr>
              <w:keepNext/>
              <w:widowControl/>
              <w:ind w:left="-108" w:right="-108"/>
              <w:jc w:val="center"/>
              <w:rPr>
                <w:bCs w:val="0"/>
              </w:rPr>
            </w:pPr>
            <w:r w:rsidRPr="00D315DB">
              <w:rPr>
                <w:bCs w:val="0"/>
              </w:rPr>
              <w:t>202</w:t>
            </w:r>
            <w:r>
              <w:rPr>
                <w:bCs w:val="0"/>
              </w:rPr>
              <w:t>2</w:t>
            </w:r>
            <w:r w:rsidRPr="00D315DB">
              <w:rPr>
                <w:bCs w:val="0"/>
              </w:rPr>
              <w:t xml:space="preserve"> год</w:t>
            </w:r>
          </w:p>
        </w:tc>
        <w:tc>
          <w:tcPr>
            <w:tcW w:w="850" w:type="dxa"/>
            <w:vAlign w:val="center"/>
          </w:tcPr>
          <w:p w:rsidR="00003DC4" w:rsidRPr="00D315DB" w:rsidRDefault="00003DC4" w:rsidP="008C0EC2">
            <w:pPr>
              <w:keepNext/>
              <w:widowControl/>
              <w:ind w:left="-108" w:right="-108"/>
              <w:jc w:val="center"/>
              <w:rPr>
                <w:bCs w:val="0"/>
              </w:rPr>
            </w:pPr>
            <w:r w:rsidRPr="00D315DB">
              <w:rPr>
                <w:bCs w:val="0"/>
              </w:rPr>
              <w:t>202</w:t>
            </w:r>
            <w:r>
              <w:rPr>
                <w:bCs w:val="0"/>
              </w:rPr>
              <w:t>3</w:t>
            </w:r>
            <w:r w:rsidRPr="00D315DB">
              <w:rPr>
                <w:bCs w:val="0"/>
              </w:rPr>
              <w:t xml:space="preserve"> год</w:t>
            </w:r>
          </w:p>
        </w:tc>
      </w:tr>
      <w:tr w:rsidR="00003DC4" w:rsidRPr="00D315DB" w:rsidTr="00A802F5">
        <w:trPr>
          <w:trHeight w:val="213"/>
        </w:trPr>
        <w:tc>
          <w:tcPr>
            <w:tcW w:w="2137" w:type="dxa"/>
            <w:shd w:val="clear" w:color="auto" w:fill="auto"/>
            <w:vAlign w:val="bottom"/>
            <w:hideMark/>
          </w:tcPr>
          <w:p w:rsidR="00003DC4" w:rsidRPr="00D315DB" w:rsidRDefault="00003DC4" w:rsidP="008C0EC2">
            <w:pPr>
              <w:keepNext/>
              <w:widowControl/>
              <w:ind w:left="-98" w:right="-108"/>
              <w:jc w:val="center"/>
            </w:pPr>
            <w:r w:rsidRPr="00D315DB">
              <w:t>100 00000 00 0000 000</w:t>
            </w:r>
          </w:p>
        </w:tc>
        <w:tc>
          <w:tcPr>
            <w:tcW w:w="5484" w:type="dxa"/>
            <w:shd w:val="clear" w:color="auto" w:fill="auto"/>
            <w:vAlign w:val="bottom"/>
            <w:hideMark/>
          </w:tcPr>
          <w:p w:rsidR="00003DC4" w:rsidRPr="00D315DB" w:rsidRDefault="00003DC4" w:rsidP="008C0EC2">
            <w:pPr>
              <w:keepNext/>
              <w:widowControl/>
              <w:jc w:val="both"/>
            </w:pPr>
            <w:r w:rsidRPr="00D315DB">
              <w:t>Налоговые и неналоговые доходы</w:t>
            </w:r>
          </w:p>
        </w:tc>
        <w:tc>
          <w:tcPr>
            <w:tcW w:w="850" w:type="dxa"/>
            <w:shd w:val="clear" w:color="auto" w:fill="auto"/>
            <w:vAlign w:val="bottom"/>
            <w:hideMark/>
          </w:tcPr>
          <w:p w:rsidR="00003DC4" w:rsidRPr="00E30B7A" w:rsidRDefault="00C867A6" w:rsidP="008C0EC2">
            <w:pPr>
              <w:keepNext/>
              <w:widowControl/>
              <w:ind w:left="-108" w:right="-108"/>
              <w:jc w:val="center"/>
            </w:pPr>
            <w:r>
              <w:t>96021,0</w:t>
            </w:r>
          </w:p>
        </w:tc>
        <w:tc>
          <w:tcPr>
            <w:tcW w:w="851" w:type="dxa"/>
            <w:vAlign w:val="bottom"/>
          </w:tcPr>
          <w:p w:rsidR="00003DC4" w:rsidRPr="00E30B7A" w:rsidRDefault="00003DC4" w:rsidP="008C0EC2">
            <w:pPr>
              <w:keepNext/>
              <w:widowControl/>
              <w:ind w:left="-108" w:right="-108"/>
              <w:jc w:val="center"/>
            </w:pPr>
            <w:r>
              <w:t>55240,6</w:t>
            </w:r>
          </w:p>
        </w:tc>
        <w:tc>
          <w:tcPr>
            <w:tcW w:w="850" w:type="dxa"/>
            <w:vAlign w:val="bottom"/>
          </w:tcPr>
          <w:p w:rsidR="00003DC4" w:rsidRPr="00D315DB" w:rsidRDefault="00003DC4" w:rsidP="008C0EC2">
            <w:pPr>
              <w:keepNext/>
              <w:widowControl/>
              <w:ind w:left="-108" w:right="-108"/>
              <w:jc w:val="center"/>
            </w:pPr>
            <w:r>
              <w:t>56984,3</w:t>
            </w:r>
          </w:p>
        </w:tc>
      </w:tr>
      <w:tr w:rsidR="00003DC4" w:rsidRPr="00D315DB" w:rsidTr="00A802F5">
        <w:trPr>
          <w:trHeight w:val="118"/>
        </w:trPr>
        <w:tc>
          <w:tcPr>
            <w:tcW w:w="2137" w:type="dxa"/>
            <w:shd w:val="clear" w:color="auto" w:fill="auto"/>
            <w:vAlign w:val="bottom"/>
            <w:hideMark/>
          </w:tcPr>
          <w:p w:rsidR="00003DC4" w:rsidRPr="00D315DB" w:rsidRDefault="00003DC4" w:rsidP="008C0EC2">
            <w:pPr>
              <w:keepNext/>
              <w:widowControl/>
              <w:ind w:left="-98" w:right="-108"/>
              <w:jc w:val="center"/>
            </w:pPr>
          </w:p>
        </w:tc>
        <w:tc>
          <w:tcPr>
            <w:tcW w:w="5484" w:type="dxa"/>
            <w:shd w:val="clear" w:color="auto" w:fill="auto"/>
            <w:vAlign w:val="bottom"/>
            <w:hideMark/>
          </w:tcPr>
          <w:p w:rsidR="00003DC4" w:rsidRPr="00D315DB" w:rsidRDefault="00003DC4" w:rsidP="008C0EC2">
            <w:pPr>
              <w:keepNext/>
              <w:widowControl/>
              <w:jc w:val="both"/>
            </w:pPr>
            <w:r w:rsidRPr="00D315DB">
              <w:t>Налоговые доходы</w:t>
            </w:r>
          </w:p>
        </w:tc>
        <w:tc>
          <w:tcPr>
            <w:tcW w:w="850" w:type="dxa"/>
            <w:shd w:val="clear" w:color="auto" w:fill="auto"/>
            <w:vAlign w:val="bottom"/>
            <w:hideMark/>
          </w:tcPr>
          <w:p w:rsidR="00003DC4" w:rsidRPr="003F64EE" w:rsidRDefault="00151A61" w:rsidP="008C0EC2">
            <w:pPr>
              <w:keepNext/>
              <w:widowControl/>
              <w:ind w:left="-108" w:right="-108"/>
              <w:jc w:val="center"/>
            </w:pPr>
            <w:r>
              <w:t>629</w:t>
            </w:r>
            <w:r w:rsidR="00D0788A">
              <w:t>97</w:t>
            </w:r>
            <w:r>
              <w:t>,</w:t>
            </w:r>
            <w:r w:rsidR="007F7820">
              <w:t>1</w:t>
            </w:r>
          </w:p>
        </w:tc>
        <w:tc>
          <w:tcPr>
            <w:tcW w:w="851" w:type="dxa"/>
            <w:vAlign w:val="bottom"/>
          </w:tcPr>
          <w:p w:rsidR="00003DC4" w:rsidRPr="00D315DB" w:rsidRDefault="00003DC4" w:rsidP="008C0EC2">
            <w:pPr>
              <w:keepNext/>
              <w:widowControl/>
              <w:ind w:left="-108" w:right="-108"/>
              <w:jc w:val="center"/>
            </w:pPr>
            <w:r>
              <w:t>50933,7</w:t>
            </w:r>
          </w:p>
        </w:tc>
        <w:tc>
          <w:tcPr>
            <w:tcW w:w="850" w:type="dxa"/>
            <w:vAlign w:val="bottom"/>
          </w:tcPr>
          <w:p w:rsidR="00003DC4" w:rsidRPr="00D315DB" w:rsidRDefault="00003DC4" w:rsidP="008C0EC2">
            <w:pPr>
              <w:keepNext/>
              <w:widowControl/>
              <w:ind w:left="-108" w:right="-108"/>
              <w:jc w:val="center"/>
            </w:pPr>
            <w:r>
              <w:t>52663,9</w:t>
            </w:r>
          </w:p>
        </w:tc>
      </w:tr>
      <w:tr w:rsidR="00003DC4" w:rsidRPr="00D315DB" w:rsidTr="00A802F5">
        <w:trPr>
          <w:trHeight w:val="35"/>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Налоги на прибыль, доходы</w:t>
            </w:r>
          </w:p>
        </w:tc>
        <w:tc>
          <w:tcPr>
            <w:tcW w:w="850" w:type="dxa"/>
            <w:shd w:val="clear" w:color="auto" w:fill="auto"/>
            <w:vAlign w:val="bottom"/>
            <w:hideMark/>
          </w:tcPr>
          <w:p w:rsidR="00003DC4" w:rsidRPr="00D315DB" w:rsidRDefault="005416BA" w:rsidP="008C0EC2">
            <w:pPr>
              <w:keepNext/>
              <w:widowControl/>
              <w:ind w:left="-108" w:right="-108"/>
              <w:jc w:val="center"/>
              <w:rPr>
                <w:b w:val="0"/>
              </w:rPr>
            </w:pPr>
            <w:r>
              <w:rPr>
                <w:b w:val="0"/>
              </w:rPr>
              <w:t>18862,3</w:t>
            </w:r>
          </w:p>
        </w:tc>
        <w:tc>
          <w:tcPr>
            <w:tcW w:w="851" w:type="dxa"/>
            <w:vAlign w:val="bottom"/>
          </w:tcPr>
          <w:p w:rsidR="00003DC4" w:rsidRPr="00D315DB" w:rsidRDefault="00003DC4" w:rsidP="008C0EC2">
            <w:pPr>
              <w:keepNext/>
              <w:widowControl/>
              <w:ind w:left="-108" w:right="-108"/>
              <w:jc w:val="center"/>
              <w:rPr>
                <w:b w:val="0"/>
              </w:rPr>
            </w:pPr>
            <w:r>
              <w:rPr>
                <w:b w:val="0"/>
              </w:rPr>
              <w:t>18804,5</w:t>
            </w:r>
          </w:p>
        </w:tc>
        <w:tc>
          <w:tcPr>
            <w:tcW w:w="850" w:type="dxa"/>
            <w:vAlign w:val="bottom"/>
          </w:tcPr>
          <w:p w:rsidR="00003DC4" w:rsidRPr="00D315DB" w:rsidRDefault="00003DC4" w:rsidP="008C0EC2">
            <w:pPr>
              <w:keepNext/>
              <w:widowControl/>
              <w:ind w:left="-108" w:right="-108"/>
              <w:jc w:val="center"/>
              <w:rPr>
                <w:b w:val="0"/>
              </w:rPr>
            </w:pPr>
            <w:r>
              <w:rPr>
                <w:b w:val="0"/>
              </w:rPr>
              <w:t>20233,5</w:t>
            </w:r>
          </w:p>
        </w:tc>
      </w:tr>
      <w:tr w:rsidR="00003DC4" w:rsidRPr="00D315DB" w:rsidTr="00A802F5">
        <w:trPr>
          <w:trHeight w:val="69"/>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003DC4" w:rsidRPr="00D315DB" w:rsidRDefault="005416BA" w:rsidP="008C0EC2">
            <w:pPr>
              <w:keepNext/>
              <w:widowControl/>
              <w:ind w:left="-108" w:right="-108"/>
              <w:jc w:val="center"/>
              <w:rPr>
                <w:b w:val="0"/>
              </w:rPr>
            </w:pPr>
            <w:r>
              <w:rPr>
                <w:b w:val="0"/>
              </w:rPr>
              <w:t>18862,3</w:t>
            </w:r>
          </w:p>
        </w:tc>
        <w:tc>
          <w:tcPr>
            <w:tcW w:w="851" w:type="dxa"/>
            <w:vAlign w:val="bottom"/>
          </w:tcPr>
          <w:p w:rsidR="00003DC4" w:rsidRPr="00D315DB" w:rsidRDefault="00003DC4" w:rsidP="008C0EC2">
            <w:pPr>
              <w:keepNext/>
              <w:widowControl/>
              <w:ind w:left="-108" w:right="-108"/>
              <w:jc w:val="center"/>
              <w:rPr>
                <w:b w:val="0"/>
              </w:rPr>
            </w:pPr>
            <w:r>
              <w:rPr>
                <w:b w:val="0"/>
              </w:rPr>
              <w:t>18804,5</w:t>
            </w:r>
          </w:p>
        </w:tc>
        <w:tc>
          <w:tcPr>
            <w:tcW w:w="850" w:type="dxa"/>
            <w:vAlign w:val="bottom"/>
          </w:tcPr>
          <w:p w:rsidR="00003DC4" w:rsidRPr="00D315DB" w:rsidRDefault="00003DC4" w:rsidP="008C0EC2">
            <w:pPr>
              <w:keepNext/>
              <w:widowControl/>
              <w:ind w:left="-108" w:right="-108"/>
              <w:jc w:val="center"/>
              <w:rPr>
                <w:b w:val="0"/>
              </w:rPr>
            </w:pPr>
            <w:r>
              <w:rPr>
                <w:b w:val="0"/>
              </w:rPr>
              <w:t>20233,5</w:t>
            </w:r>
          </w:p>
        </w:tc>
      </w:tr>
      <w:tr w:rsidR="00003DC4" w:rsidRPr="00D315DB" w:rsidTr="00A802F5">
        <w:trPr>
          <w:trHeight w:val="201"/>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D315DB" w:rsidRDefault="00BA4A11" w:rsidP="008C0EC2">
            <w:pPr>
              <w:keepNext/>
              <w:widowControl/>
              <w:ind w:left="-108" w:right="-108"/>
              <w:jc w:val="center"/>
              <w:rPr>
                <w:b w:val="0"/>
              </w:rPr>
            </w:pPr>
            <w:r>
              <w:rPr>
                <w:b w:val="0"/>
              </w:rPr>
              <w:t>13712,</w:t>
            </w:r>
            <w:r w:rsidR="007F7820">
              <w:rPr>
                <w:b w:val="0"/>
              </w:rPr>
              <w:t>6</w:t>
            </w:r>
          </w:p>
        </w:tc>
        <w:tc>
          <w:tcPr>
            <w:tcW w:w="851" w:type="dxa"/>
            <w:vAlign w:val="bottom"/>
          </w:tcPr>
          <w:p w:rsidR="00003DC4" w:rsidRPr="00D315DB" w:rsidRDefault="00003DC4" w:rsidP="008C0EC2">
            <w:pPr>
              <w:keepNext/>
              <w:widowControl/>
              <w:ind w:left="-108" w:right="-108"/>
              <w:jc w:val="center"/>
              <w:rPr>
                <w:b w:val="0"/>
              </w:rPr>
            </w:pPr>
            <w:r>
              <w:rPr>
                <w:b w:val="0"/>
              </w:rPr>
              <w:t>13453,9</w:t>
            </w:r>
          </w:p>
        </w:tc>
        <w:tc>
          <w:tcPr>
            <w:tcW w:w="850" w:type="dxa"/>
            <w:vAlign w:val="bottom"/>
          </w:tcPr>
          <w:p w:rsidR="00003DC4" w:rsidRPr="00D315DB" w:rsidRDefault="00003DC4" w:rsidP="008C0EC2">
            <w:pPr>
              <w:keepNext/>
              <w:widowControl/>
              <w:ind w:left="-108" w:right="-108"/>
              <w:jc w:val="center"/>
              <w:rPr>
                <w:b w:val="0"/>
              </w:rPr>
            </w:pPr>
            <w:r>
              <w:rPr>
                <w:b w:val="0"/>
              </w:rPr>
              <w:t>13453,9</w:t>
            </w:r>
          </w:p>
        </w:tc>
      </w:tr>
      <w:tr w:rsidR="00003DC4" w:rsidRPr="00D315DB" w:rsidTr="00A802F5">
        <w:trPr>
          <w:trHeight w:val="175"/>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003DC4" w:rsidRPr="003F64EE" w:rsidRDefault="00BA4A11" w:rsidP="008C0EC2">
            <w:pPr>
              <w:keepNext/>
              <w:widowControl/>
              <w:ind w:left="-108" w:right="-108"/>
              <w:jc w:val="center"/>
              <w:rPr>
                <w:b w:val="0"/>
              </w:rPr>
            </w:pPr>
            <w:r>
              <w:rPr>
                <w:b w:val="0"/>
              </w:rPr>
              <w:t>16996,5</w:t>
            </w:r>
          </w:p>
        </w:tc>
        <w:tc>
          <w:tcPr>
            <w:tcW w:w="851" w:type="dxa"/>
            <w:vAlign w:val="bottom"/>
          </w:tcPr>
          <w:p w:rsidR="00003DC4" w:rsidRPr="00D315DB" w:rsidRDefault="00003DC4" w:rsidP="008C0EC2">
            <w:pPr>
              <w:keepNext/>
              <w:widowControl/>
              <w:ind w:left="-108" w:right="-108"/>
              <w:jc w:val="center"/>
              <w:rPr>
                <w:b w:val="0"/>
              </w:rPr>
            </w:pPr>
            <w:r>
              <w:rPr>
                <w:b w:val="0"/>
              </w:rPr>
              <w:t>6099,4</w:t>
            </w:r>
          </w:p>
        </w:tc>
        <w:tc>
          <w:tcPr>
            <w:tcW w:w="850" w:type="dxa"/>
            <w:vAlign w:val="bottom"/>
          </w:tcPr>
          <w:p w:rsidR="00003DC4" w:rsidRPr="00D315DB" w:rsidRDefault="00003DC4" w:rsidP="008C0EC2">
            <w:pPr>
              <w:keepNext/>
              <w:widowControl/>
              <w:ind w:left="-108" w:right="-108"/>
              <w:jc w:val="center"/>
              <w:rPr>
                <w:b w:val="0"/>
              </w:rPr>
            </w:pPr>
            <w:r>
              <w:rPr>
                <w:b w:val="0"/>
              </w:rPr>
              <w:t>6400,7</w:t>
            </w:r>
          </w:p>
        </w:tc>
      </w:tr>
      <w:tr w:rsidR="000C5FCF" w:rsidRPr="00D315DB" w:rsidTr="000C5FCF">
        <w:trPr>
          <w:trHeight w:val="175"/>
        </w:trPr>
        <w:tc>
          <w:tcPr>
            <w:tcW w:w="2137" w:type="dxa"/>
            <w:shd w:val="clear" w:color="auto" w:fill="auto"/>
            <w:hideMark/>
          </w:tcPr>
          <w:p w:rsidR="000C5FCF" w:rsidRPr="00575E3A" w:rsidRDefault="000C5FCF" w:rsidP="008C0EC2">
            <w:pPr>
              <w:keepNext/>
              <w:widowControl/>
              <w:ind w:left="-98" w:right="-108"/>
              <w:jc w:val="center"/>
              <w:rPr>
                <w:b w:val="0"/>
                <w:bCs w:val="0"/>
              </w:rPr>
            </w:pPr>
            <w:r w:rsidRPr="00575E3A">
              <w:rPr>
                <w:b w:val="0"/>
              </w:rPr>
              <w:t>105 02010 02 0000 110</w:t>
            </w:r>
          </w:p>
        </w:tc>
        <w:tc>
          <w:tcPr>
            <w:tcW w:w="5484" w:type="dxa"/>
            <w:shd w:val="clear" w:color="auto" w:fill="auto"/>
            <w:hideMark/>
          </w:tcPr>
          <w:p w:rsidR="000C5FCF" w:rsidRPr="00575E3A" w:rsidRDefault="000C5FCF" w:rsidP="008C0EC2">
            <w:pPr>
              <w:keepNext/>
              <w:widowControl/>
              <w:jc w:val="both"/>
              <w:rPr>
                <w:b w:val="0"/>
                <w:bCs w:val="0"/>
              </w:rPr>
            </w:pPr>
            <w:r w:rsidRPr="00575E3A">
              <w:rPr>
                <w:b w:val="0"/>
              </w:rPr>
              <w:t xml:space="preserve">Единый налог на вмененный доход </w:t>
            </w:r>
          </w:p>
        </w:tc>
        <w:tc>
          <w:tcPr>
            <w:tcW w:w="850" w:type="dxa"/>
            <w:shd w:val="clear" w:color="auto" w:fill="auto"/>
            <w:vAlign w:val="bottom"/>
            <w:hideMark/>
          </w:tcPr>
          <w:p w:rsidR="000C5FCF" w:rsidRDefault="00BA4A11" w:rsidP="008C0EC2">
            <w:pPr>
              <w:keepNext/>
              <w:widowControl/>
              <w:ind w:left="-108" w:right="-108"/>
              <w:jc w:val="center"/>
              <w:rPr>
                <w:b w:val="0"/>
              </w:rPr>
            </w:pPr>
            <w:r>
              <w:rPr>
                <w:b w:val="0"/>
              </w:rPr>
              <w:t>537,7</w:t>
            </w:r>
          </w:p>
        </w:tc>
        <w:tc>
          <w:tcPr>
            <w:tcW w:w="851" w:type="dxa"/>
            <w:vAlign w:val="bottom"/>
          </w:tcPr>
          <w:p w:rsidR="000C5FCF" w:rsidRDefault="000C5FCF" w:rsidP="008C0EC2">
            <w:pPr>
              <w:keepNext/>
              <w:widowControl/>
              <w:ind w:left="-108" w:right="-108"/>
              <w:jc w:val="center"/>
              <w:rPr>
                <w:b w:val="0"/>
              </w:rPr>
            </w:pPr>
          </w:p>
        </w:tc>
        <w:tc>
          <w:tcPr>
            <w:tcW w:w="850" w:type="dxa"/>
            <w:vAlign w:val="bottom"/>
          </w:tcPr>
          <w:p w:rsidR="000C5FCF" w:rsidRDefault="000C5FCF" w:rsidP="008C0EC2">
            <w:pPr>
              <w:keepNext/>
              <w:widowControl/>
              <w:ind w:left="-108" w:right="-108"/>
              <w:jc w:val="center"/>
              <w:rPr>
                <w:b w:val="0"/>
              </w:rPr>
            </w:pPr>
          </w:p>
        </w:tc>
      </w:tr>
      <w:tr w:rsidR="000C5FCF" w:rsidRPr="00D315DB" w:rsidTr="000C5FCF">
        <w:trPr>
          <w:trHeight w:val="175"/>
        </w:trPr>
        <w:tc>
          <w:tcPr>
            <w:tcW w:w="2137" w:type="dxa"/>
            <w:shd w:val="clear" w:color="auto" w:fill="auto"/>
            <w:hideMark/>
          </w:tcPr>
          <w:p w:rsidR="000C5FCF" w:rsidRPr="00575E3A" w:rsidRDefault="000C5FCF" w:rsidP="008C0EC2">
            <w:pPr>
              <w:keepNext/>
              <w:widowControl/>
              <w:ind w:left="-98" w:right="-108"/>
              <w:jc w:val="center"/>
              <w:rPr>
                <w:b w:val="0"/>
                <w:bCs w:val="0"/>
              </w:rPr>
            </w:pPr>
            <w:r w:rsidRPr="00575E3A">
              <w:rPr>
                <w:b w:val="0"/>
              </w:rPr>
              <w:t>105 03010 01 0000 110</w:t>
            </w:r>
          </w:p>
        </w:tc>
        <w:tc>
          <w:tcPr>
            <w:tcW w:w="5484" w:type="dxa"/>
            <w:shd w:val="clear" w:color="auto" w:fill="auto"/>
            <w:hideMark/>
          </w:tcPr>
          <w:p w:rsidR="000C5FCF" w:rsidRPr="00575E3A" w:rsidRDefault="000C5FCF" w:rsidP="008C0EC2">
            <w:pPr>
              <w:keepNext/>
              <w:widowControl/>
              <w:jc w:val="both"/>
              <w:rPr>
                <w:b w:val="0"/>
                <w:bCs w:val="0"/>
              </w:rPr>
            </w:pPr>
            <w:r w:rsidRPr="00575E3A">
              <w:rPr>
                <w:b w:val="0"/>
              </w:rPr>
              <w:t>Единый сельхозналог</w:t>
            </w:r>
          </w:p>
        </w:tc>
        <w:tc>
          <w:tcPr>
            <w:tcW w:w="850" w:type="dxa"/>
            <w:shd w:val="clear" w:color="auto" w:fill="auto"/>
            <w:vAlign w:val="bottom"/>
            <w:hideMark/>
          </w:tcPr>
          <w:p w:rsidR="000C5FCF" w:rsidRDefault="00AD4D70" w:rsidP="008C0EC2">
            <w:pPr>
              <w:keepNext/>
              <w:widowControl/>
              <w:ind w:left="-108" w:right="-108"/>
              <w:jc w:val="center"/>
              <w:rPr>
                <w:b w:val="0"/>
              </w:rPr>
            </w:pPr>
            <w:r>
              <w:rPr>
                <w:b w:val="0"/>
              </w:rPr>
              <w:t>1565</w:t>
            </w:r>
            <w:r w:rsidR="00502960">
              <w:rPr>
                <w:b w:val="0"/>
              </w:rPr>
              <w:t>2</w:t>
            </w:r>
            <w:r>
              <w:rPr>
                <w:b w:val="0"/>
              </w:rPr>
              <w:t>,</w:t>
            </w:r>
            <w:r w:rsidR="00502960">
              <w:rPr>
                <w:b w:val="0"/>
              </w:rPr>
              <w:t>5</w:t>
            </w:r>
          </w:p>
        </w:tc>
        <w:tc>
          <w:tcPr>
            <w:tcW w:w="851" w:type="dxa"/>
            <w:vAlign w:val="bottom"/>
          </w:tcPr>
          <w:p w:rsidR="000C5FCF" w:rsidRDefault="009E0B67" w:rsidP="008C0EC2">
            <w:pPr>
              <w:keepNext/>
              <w:widowControl/>
              <w:ind w:left="-108" w:right="-108"/>
              <w:jc w:val="center"/>
              <w:rPr>
                <w:b w:val="0"/>
              </w:rPr>
            </w:pPr>
            <w:r>
              <w:rPr>
                <w:b w:val="0"/>
              </w:rPr>
              <w:t>5984,2</w:t>
            </w:r>
          </w:p>
        </w:tc>
        <w:tc>
          <w:tcPr>
            <w:tcW w:w="850" w:type="dxa"/>
            <w:vAlign w:val="bottom"/>
          </w:tcPr>
          <w:p w:rsidR="000C5FCF" w:rsidRDefault="009E0B67" w:rsidP="008C0EC2">
            <w:pPr>
              <w:keepNext/>
              <w:widowControl/>
              <w:ind w:left="-108" w:right="-108"/>
              <w:jc w:val="center"/>
              <w:rPr>
                <w:b w:val="0"/>
              </w:rPr>
            </w:pPr>
            <w:r>
              <w:rPr>
                <w:b w:val="0"/>
              </w:rPr>
              <w:t>6285</w:t>
            </w:r>
            <w:r w:rsidR="00A1728C">
              <w:rPr>
                <w:b w:val="0"/>
              </w:rPr>
              <w:t>,5</w:t>
            </w:r>
          </w:p>
        </w:tc>
      </w:tr>
      <w:tr w:rsidR="00CA3609" w:rsidRPr="00D315DB" w:rsidTr="00CA3609">
        <w:trPr>
          <w:trHeight w:val="175"/>
        </w:trPr>
        <w:tc>
          <w:tcPr>
            <w:tcW w:w="2137" w:type="dxa"/>
            <w:shd w:val="clear" w:color="auto" w:fill="auto"/>
            <w:hideMark/>
          </w:tcPr>
          <w:p w:rsidR="00CA3609" w:rsidRPr="00575E3A" w:rsidRDefault="00CA3609" w:rsidP="008C0EC2">
            <w:pPr>
              <w:keepNext/>
              <w:widowControl/>
              <w:ind w:left="-98" w:right="-108"/>
              <w:jc w:val="center"/>
              <w:rPr>
                <w:b w:val="0"/>
              </w:rPr>
            </w:pPr>
            <w:r w:rsidRPr="00575E3A">
              <w:rPr>
                <w:b w:val="0"/>
              </w:rPr>
              <w:t>105 04020 02 0000 110</w:t>
            </w:r>
          </w:p>
        </w:tc>
        <w:tc>
          <w:tcPr>
            <w:tcW w:w="5484" w:type="dxa"/>
            <w:shd w:val="clear" w:color="auto" w:fill="auto"/>
            <w:hideMark/>
          </w:tcPr>
          <w:p w:rsidR="00CA3609" w:rsidRPr="00575E3A" w:rsidRDefault="00CA3609" w:rsidP="008C0EC2">
            <w:pPr>
              <w:keepNext/>
              <w:widowControl/>
              <w:jc w:val="both"/>
              <w:rPr>
                <w:b w:val="0"/>
              </w:rPr>
            </w:pPr>
            <w:r w:rsidRPr="00575E3A">
              <w:rPr>
                <w:b w:val="0"/>
              </w:rPr>
              <w:t>Налог, взимаемый с применением патентной системы налогообложения, зачисляемый в бюджеты муниципальных районов</w:t>
            </w:r>
          </w:p>
        </w:tc>
        <w:tc>
          <w:tcPr>
            <w:tcW w:w="850" w:type="dxa"/>
            <w:shd w:val="clear" w:color="auto" w:fill="auto"/>
            <w:vAlign w:val="bottom"/>
            <w:hideMark/>
          </w:tcPr>
          <w:p w:rsidR="00CA3609" w:rsidRDefault="00502960" w:rsidP="008C0EC2">
            <w:pPr>
              <w:keepNext/>
              <w:widowControl/>
              <w:ind w:left="-108" w:right="-108"/>
              <w:jc w:val="center"/>
              <w:rPr>
                <w:b w:val="0"/>
              </w:rPr>
            </w:pPr>
            <w:r>
              <w:rPr>
                <w:b w:val="0"/>
              </w:rPr>
              <w:t>806,3</w:t>
            </w:r>
          </w:p>
        </w:tc>
        <w:tc>
          <w:tcPr>
            <w:tcW w:w="851" w:type="dxa"/>
            <w:vAlign w:val="bottom"/>
          </w:tcPr>
          <w:p w:rsidR="00CA3609" w:rsidRDefault="009E0B67" w:rsidP="008C0EC2">
            <w:pPr>
              <w:keepNext/>
              <w:widowControl/>
              <w:ind w:left="-108" w:right="-108"/>
              <w:jc w:val="center"/>
              <w:rPr>
                <w:b w:val="0"/>
              </w:rPr>
            </w:pPr>
            <w:r>
              <w:rPr>
                <w:b w:val="0"/>
              </w:rPr>
              <w:t>115,2</w:t>
            </w:r>
          </w:p>
        </w:tc>
        <w:tc>
          <w:tcPr>
            <w:tcW w:w="850" w:type="dxa"/>
            <w:vAlign w:val="bottom"/>
          </w:tcPr>
          <w:p w:rsidR="00CA3609" w:rsidRDefault="00A1728C" w:rsidP="008C0EC2">
            <w:pPr>
              <w:keepNext/>
              <w:widowControl/>
              <w:ind w:left="-108" w:right="-108"/>
              <w:jc w:val="center"/>
              <w:rPr>
                <w:b w:val="0"/>
              </w:rPr>
            </w:pPr>
            <w:r>
              <w:rPr>
                <w:b w:val="0"/>
              </w:rPr>
              <w:t>115,2</w:t>
            </w:r>
          </w:p>
        </w:tc>
      </w:tr>
      <w:tr w:rsidR="00003DC4" w:rsidRPr="00D315DB" w:rsidTr="00A802F5">
        <w:trPr>
          <w:trHeight w:val="175"/>
        </w:trPr>
        <w:tc>
          <w:tcPr>
            <w:tcW w:w="2137" w:type="dxa"/>
            <w:shd w:val="clear" w:color="auto" w:fill="auto"/>
            <w:vAlign w:val="bottom"/>
            <w:hideMark/>
          </w:tcPr>
          <w:p w:rsidR="00003DC4" w:rsidRPr="00D315DB" w:rsidRDefault="00003DC4" w:rsidP="008C0EC2">
            <w:pPr>
              <w:keepNext/>
              <w:widowControl/>
              <w:ind w:left="-98" w:right="-108"/>
              <w:jc w:val="center"/>
              <w:rPr>
                <w:b w:val="0"/>
              </w:rPr>
            </w:pPr>
            <w:r>
              <w:rPr>
                <w:b w:val="0"/>
              </w:rPr>
              <w:t>106 00000 00 0000 110</w:t>
            </w:r>
          </w:p>
        </w:tc>
        <w:tc>
          <w:tcPr>
            <w:tcW w:w="5484" w:type="dxa"/>
            <w:shd w:val="clear" w:color="auto" w:fill="auto"/>
            <w:vAlign w:val="bottom"/>
            <w:hideMark/>
          </w:tcPr>
          <w:p w:rsidR="00003DC4" w:rsidRPr="00D315DB" w:rsidRDefault="00003DC4" w:rsidP="008C0EC2">
            <w:pPr>
              <w:keepNext/>
              <w:widowControl/>
              <w:jc w:val="both"/>
              <w:rPr>
                <w:b w:val="0"/>
              </w:rPr>
            </w:pPr>
            <w:r>
              <w:rPr>
                <w:b w:val="0"/>
              </w:rPr>
              <w:t>Транспортный налог</w:t>
            </w:r>
          </w:p>
        </w:tc>
        <w:tc>
          <w:tcPr>
            <w:tcW w:w="850" w:type="dxa"/>
            <w:shd w:val="clear" w:color="auto" w:fill="auto"/>
            <w:vAlign w:val="bottom"/>
            <w:hideMark/>
          </w:tcPr>
          <w:p w:rsidR="00003DC4" w:rsidRDefault="00502960" w:rsidP="008C0EC2">
            <w:pPr>
              <w:keepNext/>
              <w:widowControl/>
              <w:ind w:left="-108" w:right="-108"/>
              <w:jc w:val="center"/>
              <w:rPr>
                <w:b w:val="0"/>
              </w:rPr>
            </w:pPr>
            <w:r>
              <w:rPr>
                <w:b w:val="0"/>
              </w:rPr>
              <w:t>123</w:t>
            </w:r>
            <w:r w:rsidR="00D0788A">
              <w:rPr>
                <w:b w:val="0"/>
              </w:rPr>
              <w:t>24</w:t>
            </w:r>
            <w:r>
              <w:rPr>
                <w:b w:val="0"/>
              </w:rPr>
              <w:t>,</w:t>
            </w:r>
            <w:r w:rsidR="00D0788A">
              <w:rPr>
                <w:b w:val="0"/>
              </w:rPr>
              <w:t>7</w:t>
            </w:r>
          </w:p>
        </w:tc>
        <w:tc>
          <w:tcPr>
            <w:tcW w:w="851" w:type="dxa"/>
            <w:vAlign w:val="bottom"/>
          </w:tcPr>
          <w:p w:rsidR="00003DC4" w:rsidRPr="00D315DB" w:rsidRDefault="00003DC4" w:rsidP="008C0EC2">
            <w:pPr>
              <w:keepNext/>
              <w:widowControl/>
              <w:ind w:left="-108" w:right="-108"/>
              <w:jc w:val="center"/>
              <w:rPr>
                <w:b w:val="0"/>
              </w:rPr>
            </w:pPr>
            <w:r>
              <w:rPr>
                <w:b w:val="0"/>
              </w:rPr>
              <w:t>11375,8</w:t>
            </w:r>
          </w:p>
        </w:tc>
        <w:tc>
          <w:tcPr>
            <w:tcW w:w="850" w:type="dxa"/>
            <w:vAlign w:val="bottom"/>
          </w:tcPr>
          <w:p w:rsidR="00003DC4" w:rsidRPr="00D315DB" w:rsidRDefault="00003DC4" w:rsidP="008C0EC2">
            <w:pPr>
              <w:keepNext/>
              <w:widowControl/>
              <w:ind w:left="-108" w:right="-108"/>
              <w:jc w:val="center"/>
              <w:rPr>
                <w:b w:val="0"/>
              </w:rPr>
            </w:pPr>
            <w:r>
              <w:rPr>
                <w:b w:val="0"/>
              </w:rPr>
              <w:t>11375,8</w:t>
            </w:r>
          </w:p>
        </w:tc>
      </w:tr>
      <w:tr w:rsidR="00003DC4" w:rsidRPr="00D315DB" w:rsidTr="00A802F5">
        <w:trPr>
          <w:trHeight w:val="81"/>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Государственная пошлина</w:t>
            </w:r>
          </w:p>
        </w:tc>
        <w:tc>
          <w:tcPr>
            <w:tcW w:w="850" w:type="dxa"/>
            <w:shd w:val="clear" w:color="auto" w:fill="auto"/>
            <w:vAlign w:val="bottom"/>
            <w:hideMark/>
          </w:tcPr>
          <w:p w:rsidR="00003DC4" w:rsidRPr="00D315DB" w:rsidRDefault="007F5FB7" w:rsidP="008C0EC2">
            <w:pPr>
              <w:keepNext/>
              <w:widowControl/>
              <w:ind w:left="-108" w:right="-108"/>
              <w:jc w:val="center"/>
              <w:rPr>
                <w:b w:val="0"/>
              </w:rPr>
            </w:pPr>
            <w:r>
              <w:rPr>
                <w:b w:val="0"/>
              </w:rPr>
              <w:t>1101,0</w:t>
            </w:r>
          </w:p>
        </w:tc>
        <w:tc>
          <w:tcPr>
            <w:tcW w:w="851" w:type="dxa"/>
            <w:vAlign w:val="bottom"/>
          </w:tcPr>
          <w:p w:rsidR="00003DC4" w:rsidRPr="00D315DB" w:rsidRDefault="00003DC4" w:rsidP="008C0EC2">
            <w:pPr>
              <w:keepNext/>
              <w:widowControl/>
              <w:ind w:left="-108" w:right="-108"/>
              <w:jc w:val="center"/>
              <w:rPr>
                <w:b w:val="0"/>
              </w:rPr>
            </w:pPr>
            <w:r>
              <w:rPr>
                <w:b w:val="0"/>
              </w:rPr>
              <w:t>1200,0</w:t>
            </w:r>
          </w:p>
        </w:tc>
        <w:tc>
          <w:tcPr>
            <w:tcW w:w="850" w:type="dxa"/>
            <w:vAlign w:val="bottom"/>
          </w:tcPr>
          <w:p w:rsidR="00003DC4" w:rsidRPr="00D315DB" w:rsidRDefault="00003DC4" w:rsidP="008C0EC2">
            <w:pPr>
              <w:keepNext/>
              <w:widowControl/>
              <w:ind w:left="-108" w:right="-108"/>
              <w:jc w:val="center"/>
              <w:rPr>
                <w:b w:val="0"/>
              </w:rPr>
            </w:pPr>
            <w:r>
              <w:rPr>
                <w:b w:val="0"/>
              </w:rPr>
              <w:t>1200,0</w:t>
            </w:r>
          </w:p>
        </w:tc>
      </w:tr>
      <w:tr w:rsidR="00003DC4" w:rsidRPr="00D315DB"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pPr>
          </w:p>
        </w:tc>
        <w:tc>
          <w:tcPr>
            <w:tcW w:w="5484" w:type="dxa"/>
            <w:shd w:val="clear" w:color="auto" w:fill="auto"/>
            <w:vAlign w:val="bottom"/>
            <w:hideMark/>
          </w:tcPr>
          <w:p w:rsidR="00003DC4" w:rsidRPr="00D315DB" w:rsidRDefault="00003DC4" w:rsidP="008C0EC2">
            <w:pPr>
              <w:keepNext/>
              <w:widowControl/>
              <w:jc w:val="both"/>
            </w:pPr>
            <w:r w:rsidRPr="00D315DB">
              <w:t>Неналоговые доходы</w:t>
            </w:r>
          </w:p>
        </w:tc>
        <w:tc>
          <w:tcPr>
            <w:tcW w:w="850" w:type="dxa"/>
            <w:shd w:val="clear" w:color="auto" w:fill="auto"/>
            <w:vAlign w:val="bottom"/>
            <w:hideMark/>
          </w:tcPr>
          <w:p w:rsidR="00003DC4" w:rsidRPr="006E63C5" w:rsidRDefault="00151A61" w:rsidP="008C0EC2">
            <w:pPr>
              <w:keepNext/>
              <w:widowControl/>
              <w:ind w:left="-108" w:right="-108"/>
              <w:jc w:val="center"/>
            </w:pPr>
            <w:r>
              <w:t>3</w:t>
            </w:r>
            <w:r w:rsidR="00C867A6">
              <w:t>3023,9</w:t>
            </w:r>
          </w:p>
        </w:tc>
        <w:tc>
          <w:tcPr>
            <w:tcW w:w="851" w:type="dxa"/>
            <w:vAlign w:val="bottom"/>
          </w:tcPr>
          <w:p w:rsidR="00003DC4" w:rsidRPr="00D315DB" w:rsidRDefault="00003DC4" w:rsidP="008C0EC2">
            <w:pPr>
              <w:keepNext/>
              <w:widowControl/>
              <w:ind w:left="-108" w:right="-108"/>
              <w:jc w:val="center"/>
            </w:pPr>
            <w:r>
              <w:t>4306,9</w:t>
            </w:r>
          </w:p>
        </w:tc>
        <w:tc>
          <w:tcPr>
            <w:tcW w:w="850" w:type="dxa"/>
            <w:vAlign w:val="bottom"/>
          </w:tcPr>
          <w:p w:rsidR="00003DC4" w:rsidRPr="00D315DB" w:rsidRDefault="00003DC4" w:rsidP="008C0EC2">
            <w:pPr>
              <w:keepNext/>
              <w:widowControl/>
              <w:ind w:left="-108" w:right="-108"/>
              <w:jc w:val="center"/>
            </w:pPr>
            <w:r>
              <w:t>4320,0</w:t>
            </w:r>
          </w:p>
        </w:tc>
      </w:tr>
      <w:tr w:rsidR="00003DC4" w:rsidRPr="00D315DB" w:rsidTr="00A802F5">
        <w:trPr>
          <w:trHeight w:val="283"/>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111 00000 00 0000 000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3F64EE" w:rsidRDefault="003D650C" w:rsidP="008C0EC2">
            <w:pPr>
              <w:keepNext/>
              <w:widowControl/>
              <w:ind w:left="-108" w:right="-108"/>
              <w:jc w:val="center"/>
              <w:rPr>
                <w:b w:val="0"/>
              </w:rPr>
            </w:pPr>
            <w:r>
              <w:rPr>
                <w:b w:val="0"/>
              </w:rPr>
              <w:t>3716,6</w:t>
            </w:r>
          </w:p>
        </w:tc>
        <w:tc>
          <w:tcPr>
            <w:tcW w:w="851" w:type="dxa"/>
            <w:vAlign w:val="bottom"/>
          </w:tcPr>
          <w:p w:rsidR="00003DC4" w:rsidRPr="00D315DB" w:rsidRDefault="00003DC4" w:rsidP="008C0EC2">
            <w:pPr>
              <w:keepNext/>
              <w:widowControl/>
              <w:ind w:left="-108" w:right="-108"/>
              <w:jc w:val="center"/>
              <w:rPr>
                <w:b w:val="0"/>
              </w:rPr>
            </w:pPr>
            <w:r>
              <w:rPr>
                <w:b w:val="0"/>
              </w:rPr>
              <w:t>3450,0</w:t>
            </w:r>
          </w:p>
        </w:tc>
        <w:tc>
          <w:tcPr>
            <w:tcW w:w="850" w:type="dxa"/>
            <w:vAlign w:val="bottom"/>
          </w:tcPr>
          <w:p w:rsidR="00003DC4" w:rsidRPr="00D315DB" w:rsidRDefault="00003DC4" w:rsidP="008C0EC2">
            <w:pPr>
              <w:keepNext/>
              <w:widowControl/>
              <w:ind w:left="-108" w:right="-108"/>
              <w:jc w:val="center"/>
              <w:rPr>
                <w:b w:val="0"/>
              </w:rPr>
            </w:pPr>
            <w:r>
              <w:rPr>
                <w:b w:val="0"/>
              </w:rPr>
              <w:t>3450,0</w:t>
            </w:r>
          </w:p>
        </w:tc>
      </w:tr>
      <w:tr w:rsidR="00003DC4" w:rsidRPr="00D315DB" w:rsidTr="00A802F5">
        <w:trPr>
          <w:trHeight w:val="904"/>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111 05013 05 0000 120</w:t>
            </w:r>
          </w:p>
        </w:tc>
        <w:tc>
          <w:tcPr>
            <w:tcW w:w="5484" w:type="dxa"/>
            <w:shd w:val="clear" w:color="auto" w:fill="auto"/>
            <w:vAlign w:val="bottom"/>
            <w:hideMark/>
          </w:tcPr>
          <w:p w:rsidR="00003DC4" w:rsidRPr="00D315DB" w:rsidRDefault="00003DC4" w:rsidP="008C0EC2">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3F64EE" w:rsidRDefault="007F5FB7" w:rsidP="008C0EC2">
            <w:pPr>
              <w:keepNext/>
              <w:widowControl/>
              <w:ind w:left="-108" w:right="-108"/>
              <w:jc w:val="center"/>
              <w:rPr>
                <w:b w:val="0"/>
                <w:bCs w:val="0"/>
              </w:rPr>
            </w:pPr>
            <w:r>
              <w:rPr>
                <w:b w:val="0"/>
                <w:bCs w:val="0"/>
              </w:rPr>
              <w:t>2982,5</w:t>
            </w:r>
          </w:p>
        </w:tc>
        <w:tc>
          <w:tcPr>
            <w:tcW w:w="851" w:type="dxa"/>
            <w:vAlign w:val="bottom"/>
          </w:tcPr>
          <w:p w:rsidR="00003DC4" w:rsidRPr="00D315DB" w:rsidRDefault="00003DC4" w:rsidP="008C0EC2">
            <w:pPr>
              <w:keepNext/>
              <w:widowControl/>
              <w:ind w:left="-108" w:right="-108"/>
              <w:jc w:val="center"/>
              <w:rPr>
                <w:b w:val="0"/>
              </w:rPr>
            </w:pPr>
            <w:r>
              <w:rPr>
                <w:b w:val="0"/>
              </w:rPr>
              <w:t>2840,0</w:t>
            </w:r>
          </w:p>
        </w:tc>
        <w:tc>
          <w:tcPr>
            <w:tcW w:w="850" w:type="dxa"/>
            <w:vAlign w:val="bottom"/>
          </w:tcPr>
          <w:p w:rsidR="00003DC4" w:rsidRPr="00D315DB" w:rsidRDefault="00003DC4" w:rsidP="008C0EC2">
            <w:pPr>
              <w:keepNext/>
              <w:widowControl/>
              <w:ind w:left="-108" w:right="-108"/>
              <w:jc w:val="center"/>
              <w:rPr>
                <w:b w:val="0"/>
              </w:rPr>
            </w:pPr>
            <w:r>
              <w:rPr>
                <w:b w:val="0"/>
              </w:rPr>
              <w:t>2840,0</w:t>
            </w:r>
          </w:p>
        </w:tc>
      </w:tr>
      <w:tr w:rsidR="00003DC4" w:rsidRPr="00D315DB" w:rsidTr="00A802F5">
        <w:trPr>
          <w:trHeight w:val="128"/>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003DC4" w:rsidRPr="00D315DB" w:rsidRDefault="00003DC4" w:rsidP="008C0EC2">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D315DB" w:rsidRDefault="007F5FB7" w:rsidP="008C0EC2">
            <w:pPr>
              <w:keepNext/>
              <w:widowControl/>
              <w:ind w:left="-108" w:right="-108"/>
              <w:jc w:val="center"/>
              <w:rPr>
                <w:b w:val="0"/>
                <w:bCs w:val="0"/>
              </w:rPr>
            </w:pPr>
            <w:r>
              <w:rPr>
                <w:b w:val="0"/>
                <w:bCs w:val="0"/>
              </w:rPr>
              <w:t>546,1</w:t>
            </w:r>
          </w:p>
        </w:tc>
        <w:tc>
          <w:tcPr>
            <w:tcW w:w="851" w:type="dxa"/>
            <w:vAlign w:val="bottom"/>
          </w:tcPr>
          <w:p w:rsidR="00003DC4" w:rsidRPr="00D315DB" w:rsidRDefault="00003DC4" w:rsidP="008C0EC2">
            <w:pPr>
              <w:keepNext/>
              <w:widowControl/>
              <w:ind w:left="-108" w:right="-108"/>
              <w:jc w:val="center"/>
              <w:rPr>
                <w:b w:val="0"/>
              </w:rPr>
            </w:pPr>
            <w:r>
              <w:rPr>
                <w:b w:val="0"/>
              </w:rPr>
              <w:t>385,0</w:t>
            </w:r>
          </w:p>
        </w:tc>
        <w:tc>
          <w:tcPr>
            <w:tcW w:w="850" w:type="dxa"/>
            <w:vAlign w:val="bottom"/>
          </w:tcPr>
          <w:p w:rsidR="00003DC4" w:rsidRPr="00D315DB" w:rsidRDefault="00003DC4" w:rsidP="008C0EC2">
            <w:pPr>
              <w:keepNext/>
              <w:widowControl/>
              <w:ind w:left="-108" w:right="-108"/>
              <w:jc w:val="center"/>
              <w:rPr>
                <w:b w:val="0"/>
              </w:rPr>
            </w:pPr>
            <w:r>
              <w:rPr>
                <w:b w:val="0"/>
              </w:rPr>
              <w:t>385,0</w:t>
            </w:r>
          </w:p>
        </w:tc>
      </w:tr>
      <w:tr w:rsidR="00003DC4" w:rsidRPr="00D315DB" w:rsidTr="00A802F5">
        <w:trPr>
          <w:trHeight w:val="53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111 05035 05 0000 120</w:t>
            </w:r>
          </w:p>
        </w:tc>
        <w:tc>
          <w:tcPr>
            <w:tcW w:w="5484" w:type="dxa"/>
            <w:shd w:val="clear" w:color="auto" w:fill="auto"/>
            <w:vAlign w:val="bottom"/>
            <w:hideMark/>
          </w:tcPr>
          <w:p w:rsidR="00003DC4" w:rsidRPr="00D315DB" w:rsidRDefault="00003DC4" w:rsidP="008C0EC2">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D315DB" w:rsidRDefault="003D650C" w:rsidP="008C0EC2">
            <w:pPr>
              <w:keepNext/>
              <w:widowControl/>
              <w:ind w:left="-108" w:right="-108"/>
              <w:jc w:val="center"/>
              <w:rPr>
                <w:b w:val="0"/>
                <w:bCs w:val="0"/>
              </w:rPr>
            </w:pPr>
            <w:r>
              <w:rPr>
                <w:b w:val="0"/>
                <w:bCs w:val="0"/>
              </w:rPr>
              <w:t>188,0</w:t>
            </w:r>
          </w:p>
        </w:tc>
        <w:tc>
          <w:tcPr>
            <w:tcW w:w="851" w:type="dxa"/>
            <w:vAlign w:val="bottom"/>
          </w:tcPr>
          <w:p w:rsidR="00003DC4" w:rsidRPr="00D315DB" w:rsidRDefault="00003DC4" w:rsidP="008C0EC2">
            <w:pPr>
              <w:keepNext/>
              <w:widowControl/>
              <w:ind w:left="-108" w:right="-108"/>
              <w:jc w:val="center"/>
              <w:rPr>
                <w:b w:val="0"/>
              </w:rPr>
            </w:pPr>
            <w:r>
              <w:rPr>
                <w:b w:val="0"/>
              </w:rPr>
              <w:t>225,0</w:t>
            </w:r>
          </w:p>
        </w:tc>
        <w:tc>
          <w:tcPr>
            <w:tcW w:w="850" w:type="dxa"/>
            <w:vAlign w:val="bottom"/>
          </w:tcPr>
          <w:p w:rsidR="00003DC4" w:rsidRPr="00D315DB" w:rsidRDefault="00003DC4" w:rsidP="008C0EC2">
            <w:pPr>
              <w:keepNext/>
              <w:widowControl/>
              <w:ind w:left="-108" w:right="-108"/>
              <w:jc w:val="center"/>
              <w:rPr>
                <w:b w:val="0"/>
              </w:rPr>
            </w:pPr>
            <w:r>
              <w:rPr>
                <w:b w:val="0"/>
              </w:rPr>
              <w:t>225,0</w:t>
            </w:r>
          </w:p>
        </w:tc>
      </w:tr>
      <w:tr w:rsidR="00003DC4" w:rsidRPr="00D315DB"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003DC4" w:rsidRPr="00D315DB" w:rsidRDefault="00003DC4" w:rsidP="008C0EC2">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003DC4" w:rsidRPr="00D315DB" w:rsidRDefault="00E30345" w:rsidP="008C0EC2">
            <w:pPr>
              <w:keepNext/>
              <w:widowControl/>
              <w:ind w:left="-108" w:right="-108"/>
              <w:jc w:val="center"/>
              <w:rPr>
                <w:b w:val="0"/>
                <w:bCs w:val="0"/>
              </w:rPr>
            </w:pPr>
            <w:r>
              <w:rPr>
                <w:b w:val="0"/>
                <w:bCs w:val="0"/>
              </w:rPr>
              <w:t>98,7</w:t>
            </w:r>
          </w:p>
        </w:tc>
        <w:tc>
          <w:tcPr>
            <w:tcW w:w="851" w:type="dxa"/>
            <w:vAlign w:val="bottom"/>
          </w:tcPr>
          <w:p w:rsidR="00003DC4" w:rsidRPr="00D315DB" w:rsidRDefault="00003DC4" w:rsidP="008C0EC2">
            <w:pPr>
              <w:keepNext/>
              <w:widowControl/>
              <w:ind w:left="-108" w:right="-108"/>
              <w:jc w:val="center"/>
              <w:rPr>
                <w:b w:val="0"/>
              </w:rPr>
            </w:pPr>
            <w:r>
              <w:rPr>
                <w:b w:val="0"/>
              </w:rPr>
              <w:t>86,9</w:t>
            </w:r>
          </w:p>
        </w:tc>
        <w:tc>
          <w:tcPr>
            <w:tcW w:w="850" w:type="dxa"/>
            <w:vAlign w:val="bottom"/>
          </w:tcPr>
          <w:p w:rsidR="00003DC4" w:rsidRPr="00D315DB" w:rsidRDefault="00003DC4" w:rsidP="008C0EC2">
            <w:pPr>
              <w:keepNext/>
              <w:widowControl/>
              <w:ind w:left="-108" w:right="-108"/>
              <w:jc w:val="center"/>
              <w:rPr>
                <w:b w:val="0"/>
              </w:rPr>
            </w:pPr>
            <w:r>
              <w:rPr>
                <w:b w:val="0"/>
              </w:rPr>
              <w:t>90,4</w:t>
            </w:r>
          </w:p>
        </w:tc>
      </w:tr>
      <w:tr w:rsidR="00003DC4" w:rsidRPr="00D315DB" w:rsidTr="00A802F5">
        <w:trPr>
          <w:trHeight w:val="207"/>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003DC4" w:rsidRPr="00E30B7A" w:rsidRDefault="00B04376" w:rsidP="008C0EC2">
            <w:pPr>
              <w:keepNext/>
              <w:widowControl/>
              <w:ind w:left="-108" w:right="-108"/>
              <w:jc w:val="center"/>
              <w:rPr>
                <w:b w:val="0"/>
              </w:rPr>
            </w:pPr>
            <w:r>
              <w:rPr>
                <w:b w:val="0"/>
              </w:rPr>
              <w:t>2</w:t>
            </w:r>
            <w:r w:rsidR="0077649B">
              <w:rPr>
                <w:b w:val="0"/>
              </w:rPr>
              <w:t>8974</w:t>
            </w:r>
            <w:r>
              <w:rPr>
                <w:b w:val="0"/>
              </w:rPr>
              <w:t>,</w:t>
            </w:r>
            <w:r w:rsidR="0077649B">
              <w:rPr>
                <w:b w:val="0"/>
              </w:rPr>
              <w:t>5</w:t>
            </w:r>
          </w:p>
        </w:tc>
        <w:tc>
          <w:tcPr>
            <w:tcW w:w="851" w:type="dxa"/>
            <w:vAlign w:val="bottom"/>
          </w:tcPr>
          <w:p w:rsidR="00003DC4" w:rsidRPr="00D315DB" w:rsidRDefault="00003DC4" w:rsidP="008C0EC2">
            <w:pPr>
              <w:keepNext/>
              <w:widowControl/>
              <w:ind w:left="-108" w:right="-108"/>
              <w:jc w:val="center"/>
              <w:rPr>
                <w:b w:val="0"/>
              </w:rPr>
            </w:pPr>
            <w:r>
              <w:rPr>
                <w:b w:val="0"/>
              </w:rPr>
              <w:t>700,0</w:t>
            </w:r>
          </w:p>
        </w:tc>
        <w:tc>
          <w:tcPr>
            <w:tcW w:w="850" w:type="dxa"/>
            <w:vAlign w:val="bottom"/>
          </w:tcPr>
          <w:p w:rsidR="00003DC4" w:rsidRPr="00D315DB" w:rsidRDefault="00003DC4" w:rsidP="008C0EC2">
            <w:pPr>
              <w:keepNext/>
              <w:widowControl/>
              <w:ind w:left="-108" w:right="-108"/>
              <w:jc w:val="center"/>
              <w:rPr>
                <w:b w:val="0"/>
              </w:rPr>
            </w:pPr>
            <w:r>
              <w:rPr>
                <w:b w:val="0"/>
              </w:rPr>
              <w:t>700,0</w:t>
            </w:r>
          </w:p>
        </w:tc>
      </w:tr>
      <w:tr w:rsidR="00003DC4" w:rsidRPr="00D315DB" w:rsidTr="00A802F5">
        <w:trPr>
          <w:trHeight w:val="692"/>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003DC4" w:rsidRPr="00D315DB" w:rsidRDefault="00003DC4" w:rsidP="008C0EC2">
            <w:pPr>
              <w:keepNext/>
              <w:widowControl/>
              <w:jc w:val="both"/>
              <w:rPr>
                <w:b w:val="0"/>
                <w:bCs w:val="0"/>
              </w:rPr>
            </w:pPr>
            <w:r>
              <w:rPr>
                <w:b w:val="0"/>
              </w:rPr>
              <w:t>Д</w:t>
            </w:r>
            <w:r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E30B7A" w:rsidRDefault="0077649B" w:rsidP="008C0EC2">
            <w:pPr>
              <w:keepNext/>
              <w:widowControl/>
              <w:ind w:left="-108" w:right="-108"/>
              <w:jc w:val="center"/>
              <w:rPr>
                <w:b w:val="0"/>
                <w:bCs w:val="0"/>
              </w:rPr>
            </w:pPr>
            <w:r>
              <w:rPr>
                <w:b w:val="0"/>
                <w:bCs w:val="0"/>
              </w:rPr>
              <w:t>28519,2</w:t>
            </w:r>
          </w:p>
        </w:tc>
        <w:tc>
          <w:tcPr>
            <w:tcW w:w="851" w:type="dxa"/>
            <w:vAlign w:val="bottom"/>
          </w:tcPr>
          <w:p w:rsidR="00003DC4" w:rsidRPr="00D315DB" w:rsidRDefault="00003DC4" w:rsidP="008C0EC2">
            <w:pPr>
              <w:keepNext/>
              <w:widowControl/>
              <w:ind w:left="-108" w:right="-108"/>
              <w:jc w:val="center"/>
              <w:rPr>
                <w:b w:val="0"/>
              </w:rPr>
            </w:pPr>
            <w:r>
              <w:rPr>
                <w:b w:val="0"/>
              </w:rPr>
              <w:t>700,0</w:t>
            </w:r>
          </w:p>
        </w:tc>
        <w:tc>
          <w:tcPr>
            <w:tcW w:w="850" w:type="dxa"/>
            <w:vAlign w:val="bottom"/>
          </w:tcPr>
          <w:p w:rsidR="00003DC4" w:rsidRPr="00D315DB" w:rsidRDefault="00003DC4" w:rsidP="008C0EC2">
            <w:pPr>
              <w:keepNext/>
              <w:widowControl/>
              <w:ind w:left="-108" w:right="-108"/>
              <w:jc w:val="center"/>
              <w:rPr>
                <w:b w:val="0"/>
              </w:rPr>
            </w:pPr>
            <w:r>
              <w:rPr>
                <w:b w:val="0"/>
              </w:rPr>
              <w:t>700,0</w:t>
            </w:r>
          </w:p>
        </w:tc>
      </w:tr>
      <w:tr w:rsidR="00A54005" w:rsidRPr="00D315DB" w:rsidTr="00A802F5">
        <w:trPr>
          <w:trHeight w:val="692"/>
        </w:trPr>
        <w:tc>
          <w:tcPr>
            <w:tcW w:w="2137" w:type="dxa"/>
            <w:shd w:val="clear" w:color="auto" w:fill="auto"/>
            <w:vAlign w:val="bottom"/>
            <w:hideMark/>
          </w:tcPr>
          <w:p w:rsidR="00A54005" w:rsidRPr="00D315DB" w:rsidRDefault="00EC6331" w:rsidP="008C0EC2">
            <w:pPr>
              <w:keepNext/>
              <w:widowControl/>
              <w:ind w:left="-98" w:right="-108"/>
              <w:jc w:val="center"/>
              <w:rPr>
                <w:b w:val="0"/>
              </w:rPr>
            </w:pPr>
            <w:r w:rsidRPr="00D315DB">
              <w:rPr>
                <w:b w:val="0"/>
              </w:rPr>
              <w:t xml:space="preserve">114 06013 </w:t>
            </w:r>
            <w:r>
              <w:rPr>
                <w:b w:val="0"/>
              </w:rPr>
              <w:t>13</w:t>
            </w:r>
            <w:r w:rsidRPr="00D315DB">
              <w:rPr>
                <w:b w:val="0"/>
              </w:rPr>
              <w:t xml:space="preserve"> 0000 430</w:t>
            </w:r>
          </w:p>
        </w:tc>
        <w:tc>
          <w:tcPr>
            <w:tcW w:w="5484" w:type="dxa"/>
            <w:shd w:val="clear" w:color="auto" w:fill="auto"/>
            <w:vAlign w:val="bottom"/>
            <w:hideMark/>
          </w:tcPr>
          <w:p w:rsidR="00A54005" w:rsidRPr="00EC6331" w:rsidRDefault="00EC6331" w:rsidP="008C0EC2">
            <w:pPr>
              <w:keepNext/>
              <w:widowControl/>
              <w:jc w:val="both"/>
              <w:rPr>
                <w:b w:val="0"/>
              </w:rPr>
            </w:pPr>
            <w:r w:rsidRPr="00EC6331">
              <w:rPr>
                <w:b w:val="0"/>
                <w:color w:val="000000"/>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shd w:val="clear" w:color="auto" w:fill="auto"/>
            <w:vAlign w:val="bottom"/>
            <w:hideMark/>
          </w:tcPr>
          <w:p w:rsidR="00A54005" w:rsidRDefault="00DE7D22" w:rsidP="008C0EC2">
            <w:pPr>
              <w:keepNext/>
              <w:widowControl/>
              <w:ind w:left="-108" w:right="-108"/>
              <w:jc w:val="center"/>
              <w:rPr>
                <w:b w:val="0"/>
                <w:bCs w:val="0"/>
              </w:rPr>
            </w:pPr>
            <w:r>
              <w:rPr>
                <w:b w:val="0"/>
                <w:bCs w:val="0"/>
              </w:rPr>
              <w:t>455,3</w:t>
            </w:r>
          </w:p>
        </w:tc>
        <w:tc>
          <w:tcPr>
            <w:tcW w:w="851" w:type="dxa"/>
            <w:vAlign w:val="bottom"/>
          </w:tcPr>
          <w:p w:rsidR="00A54005" w:rsidRDefault="00A54005" w:rsidP="008C0EC2">
            <w:pPr>
              <w:keepNext/>
              <w:widowControl/>
              <w:ind w:left="-108" w:right="-108"/>
              <w:jc w:val="center"/>
              <w:rPr>
                <w:b w:val="0"/>
              </w:rPr>
            </w:pPr>
          </w:p>
        </w:tc>
        <w:tc>
          <w:tcPr>
            <w:tcW w:w="850" w:type="dxa"/>
            <w:vAlign w:val="bottom"/>
          </w:tcPr>
          <w:p w:rsidR="00A54005" w:rsidRDefault="00A54005" w:rsidP="008C0EC2">
            <w:pPr>
              <w:keepNext/>
              <w:widowControl/>
              <w:ind w:left="-108" w:right="-108"/>
              <w:jc w:val="center"/>
              <w:rPr>
                <w:b w:val="0"/>
              </w:rPr>
            </w:pPr>
          </w:p>
        </w:tc>
      </w:tr>
      <w:tr w:rsidR="00003DC4" w:rsidRPr="00D315DB"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003DC4" w:rsidRPr="00E30B7A" w:rsidRDefault="0059755B" w:rsidP="008C0EC2">
            <w:pPr>
              <w:keepNext/>
              <w:widowControl/>
              <w:ind w:left="-108" w:right="-108"/>
              <w:jc w:val="center"/>
              <w:rPr>
                <w:b w:val="0"/>
              </w:rPr>
            </w:pPr>
            <w:r>
              <w:rPr>
                <w:b w:val="0"/>
              </w:rPr>
              <w:t>2</w:t>
            </w:r>
            <w:r w:rsidR="00DE7D22">
              <w:rPr>
                <w:b w:val="0"/>
              </w:rPr>
              <w:t>34</w:t>
            </w:r>
            <w:r w:rsidR="00003DC4">
              <w:rPr>
                <w:b w:val="0"/>
              </w:rPr>
              <w:t>,</w:t>
            </w:r>
            <w:r w:rsidR="00DE7D22">
              <w:rPr>
                <w:b w:val="0"/>
              </w:rPr>
              <w:t>1</w:t>
            </w:r>
          </w:p>
        </w:tc>
        <w:tc>
          <w:tcPr>
            <w:tcW w:w="851" w:type="dxa"/>
            <w:vAlign w:val="bottom"/>
          </w:tcPr>
          <w:p w:rsidR="00003DC4" w:rsidRPr="00D315DB" w:rsidRDefault="00003DC4" w:rsidP="008C0EC2">
            <w:pPr>
              <w:keepNext/>
              <w:widowControl/>
              <w:ind w:left="-108" w:right="-108"/>
              <w:jc w:val="center"/>
              <w:rPr>
                <w:b w:val="0"/>
              </w:rPr>
            </w:pPr>
            <w:r>
              <w:rPr>
                <w:b w:val="0"/>
              </w:rPr>
              <w:t>60,0</w:t>
            </w:r>
          </w:p>
        </w:tc>
        <w:tc>
          <w:tcPr>
            <w:tcW w:w="850" w:type="dxa"/>
            <w:vAlign w:val="bottom"/>
          </w:tcPr>
          <w:p w:rsidR="00003DC4" w:rsidRPr="00D315DB" w:rsidRDefault="00003DC4" w:rsidP="008C0EC2">
            <w:pPr>
              <w:keepNext/>
              <w:widowControl/>
              <w:ind w:left="-108" w:right="-108"/>
              <w:jc w:val="center"/>
              <w:rPr>
                <w:b w:val="0"/>
              </w:rPr>
            </w:pPr>
            <w:r>
              <w:rPr>
                <w:b w:val="0"/>
              </w:rPr>
              <w:t>70,0</w:t>
            </w:r>
          </w:p>
        </w:tc>
      </w:tr>
      <w:tr w:rsidR="00003DC4" w:rsidRPr="000D5CF2" w:rsidTr="00A802F5">
        <w:trPr>
          <w:trHeight w:val="58"/>
        </w:trPr>
        <w:tc>
          <w:tcPr>
            <w:tcW w:w="2137" w:type="dxa"/>
            <w:shd w:val="clear" w:color="auto" w:fill="auto"/>
            <w:vAlign w:val="bottom"/>
            <w:hideMark/>
          </w:tcPr>
          <w:p w:rsidR="00003DC4" w:rsidRPr="00D315DB" w:rsidRDefault="00003DC4" w:rsidP="008C0EC2">
            <w:pPr>
              <w:keepNext/>
              <w:widowControl/>
              <w:ind w:left="-98" w:right="-108"/>
              <w:jc w:val="center"/>
            </w:pPr>
            <w:r w:rsidRPr="00D315DB">
              <w:t>2 00 00000 00 0000 000</w:t>
            </w:r>
          </w:p>
        </w:tc>
        <w:tc>
          <w:tcPr>
            <w:tcW w:w="5484" w:type="dxa"/>
            <w:shd w:val="clear" w:color="auto" w:fill="auto"/>
            <w:vAlign w:val="bottom"/>
            <w:hideMark/>
          </w:tcPr>
          <w:p w:rsidR="00003DC4" w:rsidRPr="00D315DB" w:rsidRDefault="00003DC4" w:rsidP="008C0EC2">
            <w:pPr>
              <w:keepNext/>
              <w:widowControl/>
            </w:pPr>
            <w:r w:rsidRPr="00D315DB">
              <w:t xml:space="preserve">БЕЗВОЗМЕЗДНЫЕ ПОСТУПЛЕНИЯ </w:t>
            </w:r>
          </w:p>
        </w:tc>
        <w:tc>
          <w:tcPr>
            <w:tcW w:w="850" w:type="dxa"/>
            <w:shd w:val="clear" w:color="auto" w:fill="auto"/>
            <w:vAlign w:val="bottom"/>
            <w:hideMark/>
          </w:tcPr>
          <w:p w:rsidR="00003DC4" w:rsidRPr="00E30B7A" w:rsidRDefault="00A773CB" w:rsidP="008C0EC2">
            <w:pPr>
              <w:keepNext/>
              <w:widowControl/>
              <w:ind w:left="-108" w:right="-108"/>
              <w:jc w:val="center"/>
            </w:pPr>
            <w:r>
              <w:t>235</w:t>
            </w:r>
            <w:r w:rsidR="00E07504">
              <w:t>000</w:t>
            </w:r>
            <w:r>
              <w:t>,</w:t>
            </w:r>
            <w:r w:rsidR="00E07504">
              <w:t>2</w:t>
            </w:r>
          </w:p>
        </w:tc>
        <w:tc>
          <w:tcPr>
            <w:tcW w:w="851" w:type="dxa"/>
            <w:vAlign w:val="bottom"/>
          </w:tcPr>
          <w:p w:rsidR="00003DC4" w:rsidRPr="000D5CF2" w:rsidRDefault="00003DC4" w:rsidP="008C0EC2">
            <w:pPr>
              <w:keepNext/>
              <w:widowControl/>
              <w:ind w:left="-108" w:right="-108"/>
              <w:jc w:val="center"/>
            </w:pPr>
            <w:r>
              <w:t>2235</w:t>
            </w:r>
            <w:r w:rsidR="00ED4595">
              <w:t>7</w:t>
            </w:r>
            <w:r w:rsidR="005115C3">
              <w:t>5</w:t>
            </w:r>
            <w:r>
              <w:t>,</w:t>
            </w:r>
            <w:r w:rsidR="005115C3">
              <w:t>7</w:t>
            </w:r>
          </w:p>
        </w:tc>
        <w:tc>
          <w:tcPr>
            <w:tcW w:w="850" w:type="dxa"/>
            <w:vAlign w:val="bottom"/>
          </w:tcPr>
          <w:p w:rsidR="00003DC4" w:rsidRPr="000D5CF2" w:rsidRDefault="00003DC4" w:rsidP="008C0EC2">
            <w:pPr>
              <w:keepNext/>
              <w:widowControl/>
              <w:ind w:left="-108" w:right="-108"/>
              <w:jc w:val="center"/>
            </w:pPr>
            <w:r>
              <w:t>213</w:t>
            </w:r>
            <w:r w:rsidR="00925297">
              <w:t>54</w:t>
            </w:r>
            <w:r w:rsidR="005115C3">
              <w:t>4</w:t>
            </w:r>
            <w:r>
              <w:t>,</w:t>
            </w:r>
            <w:r w:rsidR="005115C3">
              <w:t>8</w:t>
            </w:r>
          </w:p>
        </w:tc>
      </w:tr>
      <w:tr w:rsidR="005115C3" w:rsidRPr="000D5CF2" w:rsidTr="00A802F5">
        <w:trPr>
          <w:trHeight w:val="507"/>
        </w:trPr>
        <w:tc>
          <w:tcPr>
            <w:tcW w:w="2137" w:type="dxa"/>
            <w:shd w:val="clear" w:color="auto" w:fill="auto"/>
            <w:vAlign w:val="bottom"/>
            <w:hideMark/>
          </w:tcPr>
          <w:p w:rsidR="005115C3" w:rsidRPr="00D315DB" w:rsidRDefault="005115C3" w:rsidP="008C0EC2">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5115C3" w:rsidRPr="00D315DB" w:rsidRDefault="005115C3" w:rsidP="008C0EC2">
            <w:pPr>
              <w:keepNext/>
              <w:widowControl/>
            </w:pPr>
            <w:r w:rsidRPr="00D315DB">
              <w:t xml:space="preserve">БЕЗВОЗМЕЗДНЫЕ ПОСТУПЛЕНИЯ ОТ ДРУГИХ БЮДЖЕТОВ БЮДЖЕТНОЙ СИСТЕМЫ </w:t>
            </w:r>
            <w:r w:rsidRPr="00D315DB">
              <w:lastRenderedPageBreak/>
              <w:t>РОССИЙСКОЙ ФЕДЕРАЦИИ</w:t>
            </w:r>
          </w:p>
        </w:tc>
        <w:tc>
          <w:tcPr>
            <w:tcW w:w="850" w:type="dxa"/>
            <w:shd w:val="clear" w:color="auto" w:fill="auto"/>
            <w:vAlign w:val="bottom"/>
            <w:hideMark/>
          </w:tcPr>
          <w:p w:rsidR="005115C3" w:rsidRPr="00E30B7A" w:rsidRDefault="00A773CB" w:rsidP="008C0EC2">
            <w:pPr>
              <w:keepNext/>
              <w:widowControl/>
              <w:ind w:left="-108" w:right="-108"/>
              <w:jc w:val="center"/>
            </w:pPr>
            <w:r>
              <w:lastRenderedPageBreak/>
              <w:t>235125,3</w:t>
            </w:r>
          </w:p>
        </w:tc>
        <w:tc>
          <w:tcPr>
            <w:tcW w:w="851" w:type="dxa"/>
            <w:vAlign w:val="bottom"/>
          </w:tcPr>
          <w:p w:rsidR="005115C3" w:rsidRPr="000D5CF2" w:rsidRDefault="005115C3" w:rsidP="008C0EC2">
            <w:pPr>
              <w:keepNext/>
              <w:widowControl/>
              <w:ind w:left="-108" w:right="-108"/>
              <w:jc w:val="center"/>
            </w:pPr>
            <w:r>
              <w:t>223575,7</w:t>
            </w:r>
          </w:p>
        </w:tc>
        <w:tc>
          <w:tcPr>
            <w:tcW w:w="850" w:type="dxa"/>
            <w:vAlign w:val="bottom"/>
          </w:tcPr>
          <w:p w:rsidR="005115C3" w:rsidRPr="000D5CF2" w:rsidRDefault="005115C3" w:rsidP="008C0EC2">
            <w:pPr>
              <w:keepNext/>
              <w:widowControl/>
              <w:ind w:left="-108" w:right="-108"/>
              <w:jc w:val="center"/>
            </w:pPr>
            <w:r>
              <w:t>213544,8</w:t>
            </w:r>
          </w:p>
        </w:tc>
      </w:tr>
      <w:tr w:rsidR="00003DC4" w:rsidRPr="00D71B67" w:rsidTr="00A802F5">
        <w:trPr>
          <w:trHeight w:val="70"/>
        </w:trPr>
        <w:tc>
          <w:tcPr>
            <w:tcW w:w="2137" w:type="dxa"/>
            <w:shd w:val="clear" w:color="auto" w:fill="auto"/>
            <w:vAlign w:val="bottom"/>
            <w:hideMark/>
          </w:tcPr>
          <w:p w:rsidR="00003DC4" w:rsidRPr="00D71B67" w:rsidRDefault="00003DC4" w:rsidP="008C0EC2">
            <w:pPr>
              <w:keepNext/>
              <w:widowControl/>
              <w:ind w:left="-98" w:right="-108"/>
              <w:jc w:val="center"/>
            </w:pPr>
            <w:r w:rsidRPr="00D71B67">
              <w:lastRenderedPageBreak/>
              <w:t>2 02 10000 00 0000 150</w:t>
            </w:r>
          </w:p>
        </w:tc>
        <w:tc>
          <w:tcPr>
            <w:tcW w:w="5484" w:type="dxa"/>
            <w:shd w:val="clear" w:color="auto" w:fill="auto"/>
            <w:vAlign w:val="bottom"/>
            <w:hideMark/>
          </w:tcPr>
          <w:p w:rsidR="00003DC4" w:rsidRPr="00D71B67" w:rsidRDefault="00003DC4" w:rsidP="008C0EC2">
            <w:pPr>
              <w:keepNext/>
              <w:widowControl/>
            </w:pPr>
            <w:r w:rsidRPr="00D71B67">
              <w:t>Дотации</w:t>
            </w:r>
          </w:p>
        </w:tc>
        <w:tc>
          <w:tcPr>
            <w:tcW w:w="850" w:type="dxa"/>
            <w:shd w:val="clear" w:color="auto" w:fill="auto"/>
            <w:vAlign w:val="bottom"/>
            <w:hideMark/>
          </w:tcPr>
          <w:p w:rsidR="00003DC4" w:rsidRPr="00D71B67" w:rsidRDefault="003C5DF7" w:rsidP="008C0EC2">
            <w:pPr>
              <w:keepNext/>
              <w:widowControl/>
              <w:ind w:left="-108" w:right="-108"/>
              <w:jc w:val="center"/>
            </w:pPr>
            <w:r>
              <w:t>62662,3</w:t>
            </w:r>
          </w:p>
        </w:tc>
        <w:tc>
          <w:tcPr>
            <w:tcW w:w="851" w:type="dxa"/>
            <w:vAlign w:val="bottom"/>
          </w:tcPr>
          <w:p w:rsidR="00003DC4" w:rsidRPr="00D71B67" w:rsidRDefault="00003DC4" w:rsidP="008C0EC2">
            <w:pPr>
              <w:keepNext/>
              <w:widowControl/>
              <w:ind w:left="-108" w:right="-108"/>
              <w:jc w:val="center"/>
            </w:pPr>
            <w:r>
              <w:t>50916,2</w:t>
            </w:r>
          </w:p>
        </w:tc>
        <w:tc>
          <w:tcPr>
            <w:tcW w:w="850" w:type="dxa"/>
            <w:vAlign w:val="bottom"/>
          </w:tcPr>
          <w:p w:rsidR="00003DC4" w:rsidRPr="00D71B67" w:rsidRDefault="00003DC4" w:rsidP="008C0EC2">
            <w:pPr>
              <w:keepNext/>
              <w:widowControl/>
              <w:ind w:left="-108" w:right="-108"/>
              <w:jc w:val="center"/>
            </w:pPr>
            <w:r>
              <w:t>50617,9</w:t>
            </w:r>
          </w:p>
        </w:tc>
      </w:tr>
      <w:tr w:rsidR="00003DC4" w:rsidRPr="00084793" w:rsidTr="00A802F5">
        <w:trPr>
          <w:trHeight w:val="173"/>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54719,2</w:t>
            </w:r>
          </w:p>
        </w:tc>
        <w:tc>
          <w:tcPr>
            <w:tcW w:w="851" w:type="dxa"/>
            <w:vAlign w:val="bottom"/>
          </w:tcPr>
          <w:p w:rsidR="00003DC4" w:rsidRPr="002C5128" w:rsidRDefault="00003DC4" w:rsidP="008C0EC2">
            <w:pPr>
              <w:keepNext/>
              <w:widowControl/>
              <w:ind w:left="-108" w:right="-108"/>
              <w:jc w:val="center"/>
              <w:rPr>
                <w:b w:val="0"/>
              </w:rPr>
            </w:pPr>
            <w:r w:rsidRPr="002C5128">
              <w:rPr>
                <w:b w:val="0"/>
              </w:rPr>
              <w:t>50916,2</w:t>
            </w:r>
          </w:p>
        </w:tc>
        <w:tc>
          <w:tcPr>
            <w:tcW w:w="850" w:type="dxa"/>
            <w:vAlign w:val="bottom"/>
          </w:tcPr>
          <w:p w:rsidR="00003DC4" w:rsidRPr="002C5128" w:rsidRDefault="00003DC4" w:rsidP="008C0EC2">
            <w:pPr>
              <w:keepNext/>
              <w:widowControl/>
              <w:ind w:left="-108" w:right="-108"/>
              <w:jc w:val="center"/>
              <w:rPr>
                <w:b w:val="0"/>
              </w:rPr>
            </w:pPr>
            <w:r w:rsidRPr="002C5128">
              <w:rPr>
                <w:b w:val="0"/>
              </w:rPr>
              <w:t>50617,9</w:t>
            </w:r>
          </w:p>
        </w:tc>
      </w:tr>
      <w:tr w:rsidR="00003DC4" w:rsidRPr="000D5CF2" w:rsidTr="00A802F5">
        <w:trPr>
          <w:trHeight w:val="173"/>
        </w:trPr>
        <w:tc>
          <w:tcPr>
            <w:tcW w:w="2137" w:type="dxa"/>
            <w:shd w:val="clear" w:color="auto" w:fill="auto"/>
            <w:vAlign w:val="bottom"/>
            <w:hideMark/>
          </w:tcPr>
          <w:p w:rsidR="00003DC4" w:rsidRPr="000D5CF2" w:rsidRDefault="00003DC4" w:rsidP="008C0EC2">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003DC4" w:rsidRPr="000D5CF2" w:rsidRDefault="00003DC4" w:rsidP="008C0EC2">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2C5128" w:rsidRDefault="003C5DF7" w:rsidP="008C0EC2">
            <w:pPr>
              <w:keepNext/>
              <w:widowControl/>
              <w:ind w:left="-108" w:right="-108"/>
              <w:jc w:val="center"/>
              <w:rPr>
                <w:b w:val="0"/>
              </w:rPr>
            </w:pPr>
            <w:r>
              <w:rPr>
                <w:b w:val="0"/>
              </w:rPr>
              <w:t>3973,2</w:t>
            </w:r>
          </w:p>
        </w:tc>
        <w:tc>
          <w:tcPr>
            <w:tcW w:w="851" w:type="dxa"/>
            <w:vAlign w:val="bottom"/>
          </w:tcPr>
          <w:p w:rsidR="00003DC4" w:rsidRPr="002C5128" w:rsidRDefault="00003DC4" w:rsidP="008C0EC2">
            <w:pPr>
              <w:keepNext/>
              <w:widowControl/>
              <w:ind w:left="-108" w:right="-108"/>
              <w:jc w:val="center"/>
              <w:rPr>
                <w:b w:val="0"/>
              </w:rPr>
            </w:pPr>
          </w:p>
        </w:tc>
        <w:tc>
          <w:tcPr>
            <w:tcW w:w="850" w:type="dxa"/>
            <w:vAlign w:val="bottom"/>
          </w:tcPr>
          <w:p w:rsidR="00003DC4" w:rsidRPr="002C5128" w:rsidRDefault="00003DC4" w:rsidP="008C0EC2">
            <w:pPr>
              <w:keepNext/>
              <w:widowControl/>
              <w:ind w:left="-108" w:right="-108"/>
              <w:jc w:val="center"/>
              <w:rPr>
                <w:b w:val="0"/>
              </w:rPr>
            </w:pPr>
          </w:p>
        </w:tc>
      </w:tr>
      <w:tr w:rsidR="004C3638" w:rsidRPr="000D5CF2" w:rsidTr="00A802F5">
        <w:trPr>
          <w:trHeight w:val="173"/>
        </w:trPr>
        <w:tc>
          <w:tcPr>
            <w:tcW w:w="2137" w:type="dxa"/>
            <w:shd w:val="clear" w:color="auto" w:fill="auto"/>
            <w:vAlign w:val="bottom"/>
            <w:hideMark/>
          </w:tcPr>
          <w:p w:rsidR="004C3638" w:rsidRPr="000D5CF2" w:rsidRDefault="00715C6A" w:rsidP="008C0EC2">
            <w:pPr>
              <w:keepNext/>
              <w:widowControl/>
              <w:ind w:left="-98" w:right="-108"/>
              <w:jc w:val="center"/>
              <w:rPr>
                <w:b w:val="0"/>
              </w:rPr>
            </w:pPr>
            <w:r>
              <w:rPr>
                <w:b w:val="0"/>
              </w:rPr>
              <w:t>2 02 19999 05 0000 150</w:t>
            </w:r>
          </w:p>
        </w:tc>
        <w:tc>
          <w:tcPr>
            <w:tcW w:w="5484" w:type="dxa"/>
            <w:shd w:val="clear" w:color="auto" w:fill="auto"/>
            <w:vAlign w:val="bottom"/>
            <w:hideMark/>
          </w:tcPr>
          <w:p w:rsidR="004C3638" w:rsidRPr="00881E6E" w:rsidRDefault="00AF0F47" w:rsidP="008C0EC2">
            <w:pPr>
              <w:keepNext/>
              <w:widowControl/>
              <w:rPr>
                <w:b w:val="0"/>
              </w:rPr>
            </w:pPr>
            <w:r w:rsidRPr="00881E6E">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 с 1 января 2021 года</w:t>
            </w:r>
          </w:p>
        </w:tc>
        <w:tc>
          <w:tcPr>
            <w:tcW w:w="850" w:type="dxa"/>
            <w:shd w:val="clear" w:color="auto" w:fill="auto"/>
            <w:vAlign w:val="bottom"/>
            <w:hideMark/>
          </w:tcPr>
          <w:p w:rsidR="004C3638" w:rsidRPr="002C5128" w:rsidRDefault="00A85834" w:rsidP="008C0EC2">
            <w:pPr>
              <w:keepNext/>
              <w:widowControl/>
              <w:ind w:left="-108" w:right="-108"/>
              <w:jc w:val="center"/>
              <w:rPr>
                <w:b w:val="0"/>
              </w:rPr>
            </w:pPr>
            <w:r>
              <w:rPr>
                <w:b w:val="0"/>
              </w:rPr>
              <w:t>3969</w:t>
            </w:r>
            <w:r w:rsidR="00715C6A">
              <w:rPr>
                <w:b w:val="0"/>
              </w:rPr>
              <w:t>,9</w:t>
            </w:r>
          </w:p>
        </w:tc>
        <w:tc>
          <w:tcPr>
            <w:tcW w:w="851" w:type="dxa"/>
            <w:vAlign w:val="bottom"/>
          </w:tcPr>
          <w:p w:rsidR="004C3638" w:rsidRPr="002C5128" w:rsidRDefault="004C3638" w:rsidP="008C0EC2">
            <w:pPr>
              <w:keepNext/>
              <w:widowControl/>
              <w:ind w:left="-108" w:right="-108"/>
              <w:jc w:val="center"/>
              <w:rPr>
                <w:b w:val="0"/>
              </w:rPr>
            </w:pPr>
          </w:p>
        </w:tc>
        <w:tc>
          <w:tcPr>
            <w:tcW w:w="850" w:type="dxa"/>
            <w:vAlign w:val="bottom"/>
          </w:tcPr>
          <w:p w:rsidR="004C3638" w:rsidRPr="002C5128" w:rsidRDefault="004C3638" w:rsidP="008C0EC2">
            <w:pPr>
              <w:keepNext/>
              <w:widowControl/>
              <w:ind w:left="-108" w:right="-108"/>
              <w:jc w:val="center"/>
              <w:rPr>
                <w:b w:val="0"/>
              </w:rPr>
            </w:pPr>
          </w:p>
        </w:tc>
      </w:tr>
      <w:tr w:rsidR="00003DC4" w:rsidRPr="00D71B67" w:rsidTr="00A802F5">
        <w:trPr>
          <w:trHeight w:val="70"/>
        </w:trPr>
        <w:tc>
          <w:tcPr>
            <w:tcW w:w="2137" w:type="dxa"/>
            <w:shd w:val="clear" w:color="auto" w:fill="auto"/>
            <w:vAlign w:val="bottom"/>
            <w:hideMark/>
          </w:tcPr>
          <w:p w:rsidR="00003DC4" w:rsidRPr="00D71B67" w:rsidRDefault="00003DC4" w:rsidP="008C0EC2">
            <w:pPr>
              <w:keepNext/>
              <w:widowControl/>
              <w:ind w:left="-98" w:right="-108"/>
              <w:jc w:val="center"/>
            </w:pPr>
            <w:r w:rsidRPr="00D71B67">
              <w:t>2 02 20000 00 0000 150</w:t>
            </w:r>
          </w:p>
        </w:tc>
        <w:tc>
          <w:tcPr>
            <w:tcW w:w="5484" w:type="dxa"/>
            <w:shd w:val="clear" w:color="auto" w:fill="auto"/>
            <w:vAlign w:val="bottom"/>
            <w:hideMark/>
          </w:tcPr>
          <w:p w:rsidR="00003DC4" w:rsidRPr="005115C3" w:rsidRDefault="00003DC4" w:rsidP="008C0EC2">
            <w:pPr>
              <w:keepNext/>
              <w:widowControl/>
            </w:pPr>
            <w:r w:rsidRPr="005115C3">
              <w:t>Субсидии</w:t>
            </w:r>
          </w:p>
        </w:tc>
        <w:tc>
          <w:tcPr>
            <w:tcW w:w="850" w:type="dxa"/>
            <w:shd w:val="clear" w:color="auto" w:fill="auto"/>
            <w:vAlign w:val="bottom"/>
            <w:hideMark/>
          </w:tcPr>
          <w:p w:rsidR="00003DC4" w:rsidRPr="005115C3" w:rsidRDefault="001B5803" w:rsidP="008C0EC2">
            <w:pPr>
              <w:keepNext/>
              <w:widowControl/>
              <w:ind w:left="-108" w:right="-108"/>
              <w:jc w:val="center"/>
            </w:pPr>
            <w:r>
              <w:t>31867,8</w:t>
            </w:r>
          </w:p>
        </w:tc>
        <w:tc>
          <w:tcPr>
            <w:tcW w:w="851" w:type="dxa"/>
            <w:vAlign w:val="bottom"/>
          </w:tcPr>
          <w:p w:rsidR="00003DC4" w:rsidRPr="005115C3" w:rsidRDefault="00734CEC" w:rsidP="008C0EC2">
            <w:pPr>
              <w:keepNext/>
              <w:widowControl/>
              <w:ind w:left="-108" w:right="-108"/>
              <w:jc w:val="center"/>
            </w:pPr>
            <w:r>
              <w:t>44</w:t>
            </w:r>
            <w:r w:rsidR="00CC6225">
              <w:t>400</w:t>
            </w:r>
            <w:r w:rsidR="00003DC4" w:rsidRPr="005115C3">
              <w:t>,</w:t>
            </w:r>
            <w:r w:rsidR="00141F66" w:rsidRPr="005115C3">
              <w:t>5</w:t>
            </w:r>
          </w:p>
        </w:tc>
        <w:tc>
          <w:tcPr>
            <w:tcW w:w="850" w:type="dxa"/>
            <w:vAlign w:val="bottom"/>
          </w:tcPr>
          <w:p w:rsidR="00003DC4" w:rsidRPr="005115C3" w:rsidRDefault="00734CEC" w:rsidP="008C0EC2">
            <w:pPr>
              <w:keepNext/>
              <w:widowControl/>
              <w:ind w:left="-108" w:right="-108"/>
              <w:jc w:val="center"/>
            </w:pPr>
            <w:r>
              <w:t>36</w:t>
            </w:r>
            <w:r w:rsidR="00CC6225">
              <w:t>599</w:t>
            </w:r>
            <w:r w:rsidR="00003DC4" w:rsidRPr="005115C3">
              <w:t>,</w:t>
            </w:r>
            <w:r w:rsidR="006E5D03" w:rsidRPr="005115C3">
              <w:t>9</w:t>
            </w:r>
          </w:p>
        </w:tc>
      </w:tr>
      <w:tr w:rsidR="00003DC4" w:rsidRPr="005856FF" w:rsidTr="00A802F5">
        <w:trPr>
          <w:trHeight w:val="70"/>
        </w:trPr>
        <w:tc>
          <w:tcPr>
            <w:tcW w:w="2137" w:type="dxa"/>
            <w:shd w:val="clear" w:color="auto" w:fill="auto"/>
            <w:vAlign w:val="bottom"/>
            <w:hideMark/>
          </w:tcPr>
          <w:p w:rsidR="00003DC4" w:rsidRPr="003178AA" w:rsidRDefault="00003DC4" w:rsidP="008C0EC2">
            <w:pPr>
              <w:keepNext/>
              <w:widowControl/>
              <w:ind w:left="-98" w:right="-108"/>
              <w:jc w:val="center"/>
              <w:rPr>
                <w:b w:val="0"/>
              </w:rPr>
            </w:pPr>
          </w:p>
          <w:p w:rsidR="00003DC4" w:rsidRPr="003178AA" w:rsidRDefault="00003DC4" w:rsidP="008C0EC2">
            <w:pPr>
              <w:keepNext/>
              <w:widowControl/>
              <w:ind w:left="-98" w:right="-108"/>
              <w:jc w:val="center"/>
              <w:rPr>
                <w:b w:val="0"/>
              </w:rPr>
            </w:pPr>
            <w:r w:rsidRPr="003178AA">
              <w:rPr>
                <w:b w:val="0"/>
              </w:rPr>
              <w:t>2 02 25097 05 0000 150</w:t>
            </w:r>
          </w:p>
        </w:tc>
        <w:tc>
          <w:tcPr>
            <w:tcW w:w="5484" w:type="dxa"/>
            <w:shd w:val="clear" w:color="auto" w:fill="auto"/>
            <w:vAlign w:val="bottom"/>
            <w:hideMark/>
          </w:tcPr>
          <w:p w:rsidR="00003DC4" w:rsidRPr="003178AA" w:rsidRDefault="00003DC4" w:rsidP="008C0EC2">
            <w:pPr>
              <w:keepNext/>
              <w:widowControl/>
              <w:rPr>
                <w:b w:val="0"/>
              </w:rPr>
            </w:pPr>
            <w:r w:rsidRPr="003178AA">
              <w:rPr>
                <w:b w:val="0"/>
              </w:rPr>
              <w:t>Субсидии бюджетам муниципальных районов области на создание в общеобразовательных организациях, расположенных в сельской местности</w:t>
            </w:r>
            <w:r w:rsidR="00EB4DB2">
              <w:rPr>
                <w:b w:val="0"/>
              </w:rPr>
              <w:t xml:space="preserve"> и малых городах</w:t>
            </w:r>
            <w:r w:rsidRPr="003178AA">
              <w:rPr>
                <w:b w:val="0"/>
              </w:rPr>
              <w:t>, условий для занятий физической культурой и спортом</w:t>
            </w:r>
          </w:p>
        </w:tc>
        <w:tc>
          <w:tcPr>
            <w:tcW w:w="850" w:type="dxa"/>
            <w:shd w:val="clear" w:color="auto" w:fill="auto"/>
            <w:vAlign w:val="bottom"/>
            <w:hideMark/>
          </w:tcPr>
          <w:p w:rsidR="00003DC4" w:rsidRPr="009D657B" w:rsidRDefault="00003DC4" w:rsidP="008C0EC2">
            <w:pPr>
              <w:keepNext/>
              <w:widowControl/>
              <w:ind w:left="-108" w:right="-108"/>
              <w:jc w:val="center"/>
              <w:rPr>
                <w:b w:val="0"/>
                <w:highlight w:val="yellow"/>
              </w:rPr>
            </w:pPr>
          </w:p>
        </w:tc>
        <w:tc>
          <w:tcPr>
            <w:tcW w:w="851" w:type="dxa"/>
            <w:vAlign w:val="bottom"/>
          </w:tcPr>
          <w:p w:rsidR="00003DC4" w:rsidRPr="002C5128" w:rsidRDefault="00003DC4" w:rsidP="008C0EC2">
            <w:pPr>
              <w:keepNext/>
              <w:widowControl/>
              <w:ind w:left="-108" w:right="-108"/>
              <w:jc w:val="center"/>
              <w:rPr>
                <w:b w:val="0"/>
              </w:rPr>
            </w:pPr>
            <w:r w:rsidRPr="002C5128">
              <w:rPr>
                <w:b w:val="0"/>
              </w:rPr>
              <w:t>134</w:t>
            </w:r>
            <w:r w:rsidR="006E5D03">
              <w:rPr>
                <w:b w:val="0"/>
              </w:rPr>
              <w:t>8</w:t>
            </w:r>
            <w:r w:rsidRPr="002C5128">
              <w:rPr>
                <w:b w:val="0"/>
              </w:rPr>
              <w:t>,</w:t>
            </w:r>
            <w:r w:rsidR="006E5D03">
              <w:rPr>
                <w:b w:val="0"/>
              </w:rPr>
              <w:t>7</w:t>
            </w:r>
          </w:p>
        </w:tc>
        <w:tc>
          <w:tcPr>
            <w:tcW w:w="850" w:type="dxa"/>
            <w:vAlign w:val="bottom"/>
          </w:tcPr>
          <w:p w:rsidR="00003DC4" w:rsidRPr="002C5128" w:rsidRDefault="006E5D03" w:rsidP="008C0EC2">
            <w:pPr>
              <w:keepNext/>
              <w:widowControl/>
              <w:ind w:left="-108" w:right="-108"/>
              <w:jc w:val="center"/>
              <w:rPr>
                <w:b w:val="0"/>
              </w:rPr>
            </w:pPr>
            <w:r>
              <w:rPr>
                <w:b w:val="0"/>
              </w:rPr>
              <w:t>1323,2</w:t>
            </w:r>
          </w:p>
        </w:tc>
      </w:tr>
      <w:tr w:rsidR="005A752A" w:rsidRPr="005856FF" w:rsidTr="00A802F5">
        <w:trPr>
          <w:trHeight w:val="70"/>
        </w:trPr>
        <w:tc>
          <w:tcPr>
            <w:tcW w:w="2137" w:type="dxa"/>
            <w:shd w:val="clear" w:color="auto" w:fill="auto"/>
            <w:vAlign w:val="bottom"/>
            <w:hideMark/>
          </w:tcPr>
          <w:p w:rsidR="005A752A" w:rsidRPr="00F43FB5" w:rsidRDefault="005A752A" w:rsidP="008C0EC2">
            <w:pPr>
              <w:keepNext/>
              <w:widowControl/>
              <w:ind w:left="-98" w:right="-108"/>
              <w:jc w:val="center"/>
              <w:rPr>
                <w:b w:val="0"/>
              </w:rPr>
            </w:pPr>
            <w:r w:rsidRPr="00F43FB5">
              <w:rPr>
                <w:b w:val="0"/>
              </w:rPr>
              <w:t>2 02 25169 05 0000 150</w:t>
            </w:r>
          </w:p>
        </w:tc>
        <w:tc>
          <w:tcPr>
            <w:tcW w:w="5484" w:type="dxa"/>
            <w:shd w:val="clear" w:color="auto" w:fill="auto"/>
            <w:vAlign w:val="bottom"/>
            <w:hideMark/>
          </w:tcPr>
          <w:p w:rsidR="005A752A" w:rsidRPr="00F43FB5" w:rsidRDefault="005A752A" w:rsidP="008C0EC2">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2C5128" w:rsidRDefault="005A752A" w:rsidP="008C0EC2">
            <w:pPr>
              <w:keepNext/>
              <w:widowControl/>
              <w:ind w:left="-108" w:right="-108"/>
              <w:jc w:val="center"/>
              <w:rPr>
                <w:b w:val="0"/>
              </w:rPr>
            </w:pPr>
            <w:r w:rsidRPr="002C5128">
              <w:rPr>
                <w:b w:val="0"/>
              </w:rPr>
              <w:t>3137,</w:t>
            </w:r>
            <w:r w:rsidR="006B2D50">
              <w:rPr>
                <w:b w:val="0"/>
              </w:rPr>
              <w:t>5</w:t>
            </w:r>
          </w:p>
        </w:tc>
        <w:tc>
          <w:tcPr>
            <w:tcW w:w="851" w:type="dxa"/>
            <w:vAlign w:val="bottom"/>
          </w:tcPr>
          <w:p w:rsidR="005A752A" w:rsidRPr="002C5128" w:rsidRDefault="005A752A" w:rsidP="008C0EC2">
            <w:pPr>
              <w:keepNext/>
              <w:widowControl/>
              <w:ind w:left="-108" w:right="-108"/>
              <w:jc w:val="center"/>
              <w:rPr>
                <w:b w:val="0"/>
              </w:rPr>
            </w:pPr>
            <w:r w:rsidRPr="002C5128">
              <w:rPr>
                <w:b w:val="0"/>
              </w:rPr>
              <w:t>1568,</w:t>
            </w:r>
            <w:r w:rsidR="006E5D03">
              <w:rPr>
                <w:b w:val="0"/>
              </w:rPr>
              <w:t>7</w:t>
            </w:r>
          </w:p>
        </w:tc>
        <w:tc>
          <w:tcPr>
            <w:tcW w:w="850" w:type="dxa"/>
            <w:vAlign w:val="bottom"/>
          </w:tcPr>
          <w:p w:rsidR="005A752A" w:rsidRPr="002C5128" w:rsidRDefault="005A752A" w:rsidP="008C0EC2">
            <w:pPr>
              <w:keepNext/>
              <w:widowControl/>
              <w:ind w:left="-108" w:right="-108"/>
              <w:jc w:val="center"/>
              <w:rPr>
                <w:b w:val="0"/>
              </w:rPr>
            </w:pPr>
            <w:r w:rsidRPr="002C5128">
              <w:rPr>
                <w:b w:val="0"/>
              </w:rPr>
              <w:t>1568,5</w:t>
            </w:r>
          </w:p>
        </w:tc>
      </w:tr>
      <w:tr w:rsidR="00003DC4" w:rsidRPr="009D657B" w:rsidTr="00A802F5">
        <w:trPr>
          <w:trHeight w:val="7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2 02 25210 05 0000 150</w:t>
            </w:r>
          </w:p>
        </w:tc>
        <w:tc>
          <w:tcPr>
            <w:tcW w:w="5484" w:type="dxa"/>
            <w:shd w:val="clear" w:color="auto" w:fill="auto"/>
            <w:vAlign w:val="bottom"/>
            <w:hideMark/>
          </w:tcPr>
          <w:p w:rsidR="00003DC4" w:rsidRPr="000A714A" w:rsidRDefault="00003DC4" w:rsidP="008C0EC2">
            <w:pPr>
              <w:keepNext/>
              <w:widowControl/>
              <w:rPr>
                <w:b w:val="0"/>
              </w:rPr>
            </w:pPr>
            <w:r w:rsidRPr="000A714A">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9D657B" w:rsidRDefault="00003DC4" w:rsidP="008C0EC2">
            <w:pPr>
              <w:keepNext/>
              <w:widowControl/>
              <w:ind w:left="-108" w:right="-108"/>
              <w:jc w:val="center"/>
              <w:rPr>
                <w:b w:val="0"/>
                <w:highlight w:val="yellow"/>
              </w:rPr>
            </w:pPr>
          </w:p>
        </w:tc>
        <w:tc>
          <w:tcPr>
            <w:tcW w:w="851" w:type="dxa"/>
            <w:vAlign w:val="bottom"/>
          </w:tcPr>
          <w:p w:rsidR="00003DC4" w:rsidRPr="002C5128" w:rsidRDefault="00003DC4" w:rsidP="008C0EC2">
            <w:pPr>
              <w:keepNext/>
              <w:widowControl/>
              <w:ind w:left="-108" w:right="-108"/>
              <w:jc w:val="center"/>
              <w:rPr>
                <w:b w:val="0"/>
              </w:rPr>
            </w:pPr>
            <w:r w:rsidRPr="002C5128">
              <w:rPr>
                <w:b w:val="0"/>
              </w:rPr>
              <w:t>7561,8</w:t>
            </w:r>
          </w:p>
        </w:tc>
        <w:tc>
          <w:tcPr>
            <w:tcW w:w="850" w:type="dxa"/>
            <w:vAlign w:val="bottom"/>
          </w:tcPr>
          <w:p w:rsidR="00003DC4" w:rsidRPr="002C5128" w:rsidRDefault="00003DC4" w:rsidP="008C0EC2">
            <w:pPr>
              <w:keepNext/>
              <w:widowControl/>
              <w:ind w:left="-108" w:right="-108"/>
              <w:jc w:val="center"/>
              <w:rPr>
                <w:b w:val="0"/>
              </w:rPr>
            </w:pPr>
          </w:p>
        </w:tc>
      </w:tr>
      <w:tr w:rsidR="00003DC4" w:rsidRPr="0019356C" w:rsidTr="00A802F5">
        <w:trPr>
          <w:trHeight w:val="7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202 25304 05 0000 150</w:t>
            </w:r>
          </w:p>
        </w:tc>
        <w:tc>
          <w:tcPr>
            <w:tcW w:w="5484" w:type="dxa"/>
            <w:shd w:val="clear" w:color="auto" w:fill="auto"/>
            <w:vAlign w:val="bottom"/>
            <w:hideMark/>
          </w:tcPr>
          <w:p w:rsidR="00003DC4" w:rsidRPr="000A714A" w:rsidRDefault="00003DC4" w:rsidP="008C0EC2">
            <w:pPr>
              <w:keepNext/>
              <w:widowControl/>
              <w:rPr>
                <w:b w:val="0"/>
              </w:rPr>
            </w:pPr>
            <w:r w:rsidRPr="000A714A">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003DC4" w:rsidRPr="002C5128" w:rsidRDefault="00003DC4" w:rsidP="008C0EC2">
            <w:pPr>
              <w:keepNext/>
              <w:widowControl/>
              <w:ind w:left="-108" w:right="-108"/>
              <w:jc w:val="center"/>
              <w:rPr>
                <w:b w:val="0"/>
              </w:rPr>
            </w:pPr>
            <w:r w:rsidRPr="002C5128">
              <w:rPr>
                <w:b w:val="0"/>
              </w:rPr>
              <w:t>3665,1</w:t>
            </w:r>
          </w:p>
        </w:tc>
        <w:tc>
          <w:tcPr>
            <w:tcW w:w="851" w:type="dxa"/>
            <w:vAlign w:val="bottom"/>
          </w:tcPr>
          <w:p w:rsidR="00003DC4" w:rsidRPr="002C5128" w:rsidRDefault="00003DC4" w:rsidP="008C0EC2">
            <w:pPr>
              <w:keepNext/>
              <w:widowControl/>
              <w:ind w:left="-108" w:right="-108"/>
              <w:jc w:val="center"/>
              <w:rPr>
                <w:b w:val="0"/>
              </w:rPr>
            </w:pPr>
            <w:r w:rsidRPr="002C5128">
              <w:rPr>
                <w:b w:val="0"/>
              </w:rPr>
              <w:t>3768,2</w:t>
            </w:r>
          </w:p>
        </w:tc>
        <w:tc>
          <w:tcPr>
            <w:tcW w:w="850" w:type="dxa"/>
            <w:vAlign w:val="bottom"/>
          </w:tcPr>
          <w:p w:rsidR="00003DC4" w:rsidRPr="002C5128" w:rsidRDefault="00003DC4" w:rsidP="008C0EC2">
            <w:pPr>
              <w:keepNext/>
              <w:widowControl/>
              <w:ind w:left="-108" w:right="-108"/>
              <w:jc w:val="center"/>
              <w:rPr>
                <w:b w:val="0"/>
              </w:rPr>
            </w:pPr>
            <w:r w:rsidRPr="002C5128">
              <w:rPr>
                <w:b w:val="0"/>
              </w:rPr>
              <w:t>3711,4</w:t>
            </w:r>
          </w:p>
        </w:tc>
      </w:tr>
      <w:tr w:rsidR="00003DC4" w:rsidRPr="006755E0" w:rsidTr="00A802F5">
        <w:trPr>
          <w:trHeight w:val="7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2 02 25497 05 0000 150</w:t>
            </w:r>
          </w:p>
        </w:tc>
        <w:tc>
          <w:tcPr>
            <w:tcW w:w="5484" w:type="dxa"/>
            <w:shd w:val="clear" w:color="auto" w:fill="auto"/>
            <w:vAlign w:val="bottom"/>
            <w:hideMark/>
          </w:tcPr>
          <w:p w:rsidR="00003DC4" w:rsidRPr="000A714A" w:rsidRDefault="00003DC4" w:rsidP="008C0EC2">
            <w:pPr>
              <w:keepNext/>
              <w:widowControl/>
              <w:rPr>
                <w:b w:val="0"/>
              </w:rPr>
            </w:pPr>
            <w:r w:rsidRPr="000A714A">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2C5128" w:rsidRDefault="00003DC4" w:rsidP="008C0EC2">
            <w:pPr>
              <w:keepNext/>
              <w:widowControl/>
              <w:ind w:left="-108" w:right="-108"/>
              <w:jc w:val="center"/>
              <w:rPr>
                <w:b w:val="0"/>
              </w:rPr>
            </w:pPr>
            <w:r w:rsidRPr="002C5128">
              <w:rPr>
                <w:b w:val="0"/>
              </w:rPr>
              <w:t>945,0</w:t>
            </w:r>
          </w:p>
        </w:tc>
        <w:tc>
          <w:tcPr>
            <w:tcW w:w="851" w:type="dxa"/>
            <w:vAlign w:val="bottom"/>
          </w:tcPr>
          <w:p w:rsidR="00003DC4" w:rsidRPr="002C5128" w:rsidRDefault="00003DC4" w:rsidP="008C0EC2">
            <w:pPr>
              <w:keepNext/>
              <w:widowControl/>
              <w:ind w:left="-108" w:right="-108"/>
              <w:jc w:val="center"/>
              <w:rPr>
                <w:b w:val="0"/>
              </w:rPr>
            </w:pPr>
          </w:p>
        </w:tc>
        <w:tc>
          <w:tcPr>
            <w:tcW w:w="850" w:type="dxa"/>
            <w:vAlign w:val="bottom"/>
          </w:tcPr>
          <w:p w:rsidR="00003DC4" w:rsidRPr="002C5128" w:rsidRDefault="00003DC4" w:rsidP="008C0EC2">
            <w:pPr>
              <w:keepNext/>
              <w:widowControl/>
              <w:ind w:left="-108" w:right="-108"/>
              <w:jc w:val="center"/>
              <w:rPr>
                <w:b w:val="0"/>
              </w:rPr>
            </w:pPr>
          </w:p>
        </w:tc>
      </w:tr>
      <w:tr w:rsidR="00003DC4" w:rsidRPr="00047C98" w:rsidTr="00A802F5">
        <w:trPr>
          <w:trHeight w:val="7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2 02 25576 05 0000 150</w:t>
            </w:r>
          </w:p>
        </w:tc>
        <w:tc>
          <w:tcPr>
            <w:tcW w:w="5484" w:type="dxa"/>
            <w:shd w:val="clear" w:color="auto" w:fill="auto"/>
            <w:vAlign w:val="bottom"/>
            <w:hideMark/>
          </w:tcPr>
          <w:p w:rsidR="00003DC4" w:rsidRPr="006232DB" w:rsidRDefault="006232DB" w:rsidP="008C0EC2">
            <w:pPr>
              <w:keepNext/>
              <w:widowControl/>
              <w:rPr>
                <w:b w:val="0"/>
              </w:rPr>
            </w:pPr>
            <w:r w:rsidRPr="006232DB">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2C5128" w:rsidRDefault="00003DC4" w:rsidP="008C0EC2">
            <w:pPr>
              <w:keepNext/>
              <w:widowControl/>
              <w:ind w:left="-108" w:right="-108"/>
              <w:jc w:val="center"/>
              <w:rPr>
                <w:b w:val="0"/>
              </w:rPr>
            </w:pPr>
          </w:p>
        </w:tc>
        <w:tc>
          <w:tcPr>
            <w:tcW w:w="851" w:type="dxa"/>
            <w:vAlign w:val="bottom"/>
          </w:tcPr>
          <w:p w:rsidR="00003DC4" w:rsidRPr="002C5128" w:rsidRDefault="00003DC4" w:rsidP="008C0EC2">
            <w:pPr>
              <w:keepNext/>
              <w:widowControl/>
              <w:ind w:left="-108" w:right="-108"/>
              <w:jc w:val="center"/>
              <w:rPr>
                <w:b w:val="0"/>
              </w:rPr>
            </w:pPr>
            <w:r w:rsidRPr="002C5128">
              <w:rPr>
                <w:b w:val="0"/>
              </w:rPr>
              <w:t>608,8</w:t>
            </w:r>
          </w:p>
        </w:tc>
        <w:tc>
          <w:tcPr>
            <w:tcW w:w="850" w:type="dxa"/>
            <w:vAlign w:val="bottom"/>
          </w:tcPr>
          <w:p w:rsidR="00003DC4" w:rsidRPr="002C5128" w:rsidRDefault="00003DC4" w:rsidP="008C0EC2">
            <w:pPr>
              <w:keepNext/>
              <w:widowControl/>
              <w:ind w:left="-108" w:right="-108"/>
              <w:jc w:val="center"/>
              <w:rPr>
                <w:b w:val="0"/>
              </w:rPr>
            </w:pPr>
            <w:r w:rsidRPr="002C5128">
              <w:rPr>
                <w:b w:val="0"/>
              </w:rPr>
              <w:t>469,5</w:t>
            </w:r>
          </w:p>
        </w:tc>
      </w:tr>
      <w:tr w:rsidR="00CB4FD9" w:rsidRPr="00047C98" w:rsidTr="00A802F5">
        <w:trPr>
          <w:trHeight w:val="70"/>
        </w:trPr>
        <w:tc>
          <w:tcPr>
            <w:tcW w:w="2137" w:type="dxa"/>
            <w:shd w:val="clear" w:color="auto" w:fill="auto"/>
            <w:vAlign w:val="bottom"/>
            <w:hideMark/>
          </w:tcPr>
          <w:p w:rsidR="00CB4FD9" w:rsidRPr="000A714A" w:rsidRDefault="00806F41" w:rsidP="008C0EC2">
            <w:pPr>
              <w:keepNext/>
              <w:widowControl/>
              <w:ind w:left="-98" w:right="-108"/>
              <w:jc w:val="center"/>
              <w:rPr>
                <w:b w:val="0"/>
              </w:rPr>
            </w:pPr>
            <w:r w:rsidRPr="00FD48D1">
              <w:rPr>
                <w:b w:val="0"/>
              </w:rPr>
              <w:t>2 02 25519 05 0000 150</w:t>
            </w:r>
          </w:p>
        </w:tc>
        <w:tc>
          <w:tcPr>
            <w:tcW w:w="5484" w:type="dxa"/>
            <w:shd w:val="clear" w:color="auto" w:fill="auto"/>
            <w:vAlign w:val="bottom"/>
            <w:hideMark/>
          </w:tcPr>
          <w:p w:rsidR="00CB4FD9" w:rsidRPr="006232DB" w:rsidRDefault="0059463D" w:rsidP="008C0EC2">
            <w:pPr>
              <w:keepNext/>
              <w:widowControl/>
              <w:rPr>
                <w:b w:val="0"/>
                <w:color w:val="22272F"/>
                <w:shd w:val="clear" w:color="auto" w:fill="FFFFFF"/>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B4FD9" w:rsidRPr="002C5128" w:rsidRDefault="0059463D" w:rsidP="008C0EC2">
            <w:pPr>
              <w:keepNext/>
              <w:widowControl/>
              <w:ind w:left="-108" w:right="-108"/>
              <w:jc w:val="center"/>
              <w:rPr>
                <w:b w:val="0"/>
              </w:rPr>
            </w:pPr>
            <w:r>
              <w:rPr>
                <w:b w:val="0"/>
              </w:rPr>
              <w:t>61,7</w:t>
            </w:r>
          </w:p>
        </w:tc>
        <w:tc>
          <w:tcPr>
            <w:tcW w:w="851" w:type="dxa"/>
            <w:vAlign w:val="bottom"/>
          </w:tcPr>
          <w:p w:rsidR="00CB4FD9" w:rsidRPr="002C5128" w:rsidRDefault="00CB4FD9" w:rsidP="008C0EC2">
            <w:pPr>
              <w:keepNext/>
              <w:widowControl/>
              <w:ind w:left="-108" w:right="-108"/>
              <w:jc w:val="center"/>
              <w:rPr>
                <w:b w:val="0"/>
              </w:rPr>
            </w:pPr>
          </w:p>
        </w:tc>
        <w:tc>
          <w:tcPr>
            <w:tcW w:w="850" w:type="dxa"/>
            <w:vAlign w:val="bottom"/>
          </w:tcPr>
          <w:p w:rsidR="00CB4FD9" w:rsidRPr="002C5128" w:rsidRDefault="00CB4FD9" w:rsidP="008C0EC2">
            <w:pPr>
              <w:keepNext/>
              <w:widowControl/>
              <w:ind w:left="-108" w:right="-108"/>
              <w:jc w:val="center"/>
              <w:rPr>
                <w:b w:val="0"/>
              </w:rPr>
            </w:pPr>
          </w:p>
        </w:tc>
      </w:tr>
      <w:tr w:rsidR="003330D1" w:rsidRPr="00047C98" w:rsidTr="00A802F5">
        <w:trPr>
          <w:trHeight w:val="70"/>
        </w:trPr>
        <w:tc>
          <w:tcPr>
            <w:tcW w:w="2137" w:type="dxa"/>
            <w:shd w:val="clear" w:color="auto" w:fill="auto"/>
            <w:vAlign w:val="bottom"/>
            <w:hideMark/>
          </w:tcPr>
          <w:p w:rsidR="003330D1" w:rsidRPr="000A714A" w:rsidRDefault="003330D1" w:rsidP="008C0EC2">
            <w:pPr>
              <w:keepNext/>
              <w:widowControl/>
              <w:ind w:left="-98" w:right="-108"/>
              <w:jc w:val="center"/>
              <w:rPr>
                <w:b w:val="0"/>
              </w:rPr>
            </w:pPr>
            <w:r w:rsidRPr="00D315DB">
              <w:rPr>
                <w:b w:val="0"/>
              </w:rPr>
              <w:t>2 02 299</w:t>
            </w:r>
            <w:r>
              <w:rPr>
                <w:b w:val="0"/>
              </w:rPr>
              <w:t>00</w:t>
            </w:r>
            <w:r w:rsidRPr="00D315DB">
              <w:rPr>
                <w:b w:val="0"/>
              </w:rPr>
              <w:t xml:space="preserve"> 05 00</w:t>
            </w:r>
            <w:r>
              <w:rPr>
                <w:b w:val="0"/>
              </w:rPr>
              <w:t>00</w:t>
            </w:r>
            <w:r w:rsidRPr="00D315DB">
              <w:rPr>
                <w:b w:val="0"/>
              </w:rPr>
              <w:t xml:space="preserve"> 150</w:t>
            </w:r>
          </w:p>
        </w:tc>
        <w:tc>
          <w:tcPr>
            <w:tcW w:w="5484" w:type="dxa"/>
            <w:shd w:val="clear" w:color="auto" w:fill="auto"/>
            <w:vAlign w:val="bottom"/>
            <w:hideMark/>
          </w:tcPr>
          <w:p w:rsidR="003330D1" w:rsidRPr="003330D1" w:rsidRDefault="003330D1" w:rsidP="008C0EC2">
            <w:pPr>
              <w:keepNext/>
              <w:widowControl/>
              <w:rPr>
                <w:b w:val="0"/>
                <w:color w:val="22272F"/>
                <w:shd w:val="clear" w:color="auto" w:fill="FFFFFF"/>
              </w:rPr>
            </w:pPr>
            <w:r w:rsidRPr="003330D1">
              <w:rPr>
                <w:b w:val="0"/>
              </w:rPr>
              <w:t>Субсидии бюджетам муниципальных районов из местных бюджетов</w:t>
            </w:r>
          </w:p>
        </w:tc>
        <w:tc>
          <w:tcPr>
            <w:tcW w:w="850" w:type="dxa"/>
            <w:shd w:val="clear" w:color="auto" w:fill="auto"/>
            <w:vAlign w:val="bottom"/>
            <w:hideMark/>
          </w:tcPr>
          <w:p w:rsidR="003330D1" w:rsidRPr="002C5128" w:rsidRDefault="006E71B9" w:rsidP="008C0EC2">
            <w:pPr>
              <w:keepNext/>
              <w:widowControl/>
              <w:ind w:left="-108" w:right="-108"/>
              <w:jc w:val="center"/>
              <w:rPr>
                <w:b w:val="0"/>
              </w:rPr>
            </w:pPr>
            <w:r>
              <w:rPr>
                <w:b w:val="0"/>
              </w:rPr>
              <w:t>7000,0</w:t>
            </w:r>
          </w:p>
        </w:tc>
        <w:tc>
          <w:tcPr>
            <w:tcW w:w="851" w:type="dxa"/>
            <w:vAlign w:val="bottom"/>
          </w:tcPr>
          <w:p w:rsidR="003330D1" w:rsidRPr="002C5128" w:rsidRDefault="006E71B9" w:rsidP="008C0EC2">
            <w:pPr>
              <w:keepNext/>
              <w:widowControl/>
              <w:ind w:left="-108" w:right="-108"/>
              <w:jc w:val="center"/>
              <w:rPr>
                <w:b w:val="0"/>
              </w:rPr>
            </w:pPr>
            <w:r>
              <w:rPr>
                <w:b w:val="0"/>
              </w:rPr>
              <w:t>7000,0</w:t>
            </w:r>
          </w:p>
        </w:tc>
        <w:tc>
          <w:tcPr>
            <w:tcW w:w="850" w:type="dxa"/>
            <w:vAlign w:val="bottom"/>
          </w:tcPr>
          <w:p w:rsidR="003330D1" w:rsidRPr="002C5128" w:rsidRDefault="006E71B9" w:rsidP="008C0EC2">
            <w:pPr>
              <w:keepNext/>
              <w:widowControl/>
              <w:ind w:left="-108" w:right="-108"/>
              <w:jc w:val="center"/>
              <w:rPr>
                <w:b w:val="0"/>
              </w:rPr>
            </w:pPr>
            <w:r>
              <w:rPr>
                <w:b w:val="0"/>
              </w:rPr>
              <w:t>7000,0</w:t>
            </w:r>
          </w:p>
        </w:tc>
      </w:tr>
      <w:tr w:rsidR="00003DC4" w:rsidRPr="002237D5" w:rsidTr="00A802F5">
        <w:trPr>
          <w:trHeight w:val="520"/>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003DC4" w:rsidRPr="00D315DB" w:rsidRDefault="00003DC4" w:rsidP="008C0EC2">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003DC4" w:rsidRPr="002C5128" w:rsidRDefault="00090E8D" w:rsidP="008C0EC2">
            <w:pPr>
              <w:keepNext/>
              <w:widowControl/>
              <w:ind w:left="-108" w:right="-108"/>
              <w:jc w:val="center"/>
              <w:rPr>
                <w:b w:val="0"/>
              </w:rPr>
            </w:pPr>
            <w:r>
              <w:rPr>
                <w:b w:val="0"/>
              </w:rPr>
              <w:t>11229,4</w:t>
            </w:r>
          </w:p>
        </w:tc>
        <w:tc>
          <w:tcPr>
            <w:tcW w:w="851" w:type="dxa"/>
            <w:vAlign w:val="bottom"/>
          </w:tcPr>
          <w:p w:rsidR="00003DC4" w:rsidRPr="002C5128" w:rsidRDefault="00003DC4" w:rsidP="008C0EC2">
            <w:pPr>
              <w:keepNext/>
              <w:widowControl/>
              <w:ind w:left="-108" w:right="-108"/>
              <w:jc w:val="center"/>
              <w:rPr>
                <w:b w:val="0"/>
              </w:rPr>
            </w:pPr>
            <w:r w:rsidRPr="002C5128">
              <w:rPr>
                <w:b w:val="0"/>
              </w:rPr>
              <w:t>9775,8</w:t>
            </w:r>
          </w:p>
        </w:tc>
        <w:tc>
          <w:tcPr>
            <w:tcW w:w="850" w:type="dxa"/>
            <w:vAlign w:val="bottom"/>
          </w:tcPr>
          <w:p w:rsidR="00003DC4" w:rsidRPr="002C5128" w:rsidRDefault="00003DC4" w:rsidP="008C0EC2">
            <w:pPr>
              <w:keepNext/>
              <w:widowControl/>
              <w:ind w:left="-108" w:right="-108"/>
              <w:jc w:val="center"/>
              <w:rPr>
                <w:b w:val="0"/>
              </w:rPr>
            </w:pPr>
            <w:r w:rsidRPr="002C5128">
              <w:rPr>
                <w:b w:val="0"/>
              </w:rPr>
              <w:t>9775,8</w:t>
            </w:r>
          </w:p>
        </w:tc>
      </w:tr>
      <w:tr w:rsidR="00003DC4" w:rsidRPr="002237D5" w:rsidTr="00A802F5">
        <w:trPr>
          <w:trHeight w:val="520"/>
        </w:trPr>
        <w:tc>
          <w:tcPr>
            <w:tcW w:w="2137" w:type="dxa"/>
            <w:shd w:val="clear" w:color="auto" w:fill="auto"/>
            <w:vAlign w:val="bottom"/>
            <w:hideMark/>
          </w:tcPr>
          <w:p w:rsidR="00003DC4" w:rsidRPr="007D370A" w:rsidRDefault="00003DC4" w:rsidP="008C0EC2">
            <w:pPr>
              <w:keepNext/>
              <w:widowControl/>
              <w:ind w:left="-98" w:right="-108"/>
              <w:jc w:val="center"/>
              <w:rPr>
                <w:b w:val="0"/>
              </w:rPr>
            </w:pPr>
            <w:r w:rsidRPr="007D370A">
              <w:rPr>
                <w:b w:val="0"/>
              </w:rPr>
              <w:t>2 02 29999 05 0107 150</w:t>
            </w:r>
          </w:p>
        </w:tc>
        <w:tc>
          <w:tcPr>
            <w:tcW w:w="5484" w:type="dxa"/>
            <w:shd w:val="clear" w:color="auto" w:fill="auto"/>
            <w:vAlign w:val="bottom"/>
            <w:hideMark/>
          </w:tcPr>
          <w:p w:rsidR="00003DC4" w:rsidRPr="007D370A" w:rsidRDefault="00003DC4" w:rsidP="008C0EC2">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003DC4" w:rsidP="008C0EC2">
            <w:pPr>
              <w:keepNext/>
              <w:widowControl/>
              <w:ind w:left="-108" w:right="-108"/>
              <w:jc w:val="center"/>
              <w:rPr>
                <w:b w:val="0"/>
              </w:rPr>
            </w:pPr>
          </w:p>
        </w:tc>
        <w:tc>
          <w:tcPr>
            <w:tcW w:w="851" w:type="dxa"/>
            <w:vAlign w:val="bottom"/>
          </w:tcPr>
          <w:p w:rsidR="00003DC4" w:rsidRPr="002C5128" w:rsidRDefault="00003DC4" w:rsidP="008C0EC2">
            <w:pPr>
              <w:keepNext/>
              <w:widowControl/>
              <w:ind w:left="-108" w:right="-108"/>
              <w:jc w:val="center"/>
              <w:rPr>
                <w:b w:val="0"/>
              </w:rPr>
            </w:pPr>
            <w:r w:rsidRPr="002C5128">
              <w:rPr>
                <w:b w:val="0"/>
              </w:rPr>
              <w:t>3461,3</w:t>
            </w:r>
          </w:p>
        </w:tc>
        <w:tc>
          <w:tcPr>
            <w:tcW w:w="850" w:type="dxa"/>
            <w:vAlign w:val="bottom"/>
          </w:tcPr>
          <w:p w:rsidR="00003DC4" w:rsidRPr="002C5128" w:rsidRDefault="00003DC4" w:rsidP="008C0EC2">
            <w:pPr>
              <w:keepNext/>
              <w:widowControl/>
              <w:ind w:left="-108" w:right="-108"/>
              <w:jc w:val="center"/>
              <w:rPr>
                <w:b w:val="0"/>
              </w:rPr>
            </w:pPr>
            <w:r w:rsidRPr="002C5128">
              <w:rPr>
                <w:b w:val="0"/>
              </w:rPr>
              <w:t>3461,3</w:t>
            </w:r>
          </w:p>
        </w:tc>
      </w:tr>
      <w:tr w:rsidR="00003DC4" w:rsidRPr="001D2230" w:rsidTr="00A802F5">
        <w:trPr>
          <w:trHeight w:val="52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2 02 29999 05 0087 150</w:t>
            </w:r>
          </w:p>
        </w:tc>
        <w:tc>
          <w:tcPr>
            <w:tcW w:w="5484" w:type="dxa"/>
            <w:shd w:val="clear" w:color="auto" w:fill="auto"/>
            <w:vAlign w:val="bottom"/>
            <w:hideMark/>
          </w:tcPr>
          <w:p w:rsidR="00003DC4" w:rsidRPr="000A714A" w:rsidRDefault="00003DC4" w:rsidP="008C0EC2">
            <w:pPr>
              <w:keepNext/>
              <w:widowControl/>
              <w:rPr>
                <w:b w:val="0"/>
              </w:rPr>
            </w:pPr>
            <w:r w:rsidRPr="000A714A">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2C5128" w:rsidRDefault="00BA1005" w:rsidP="008C0EC2">
            <w:pPr>
              <w:keepNext/>
              <w:widowControl/>
              <w:ind w:left="-108" w:right="-108"/>
              <w:jc w:val="center"/>
              <w:rPr>
                <w:b w:val="0"/>
              </w:rPr>
            </w:pPr>
            <w:r>
              <w:rPr>
                <w:b w:val="0"/>
              </w:rPr>
              <w:t>4730,3</w:t>
            </w:r>
          </w:p>
        </w:tc>
        <w:tc>
          <w:tcPr>
            <w:tcW w:w="851" w:type="dxa"/>
            <w:vAlign w:val="bottom"/>
          </w:tcPr>
          <w:p w:rsidR="00003DC4" w:rsidRPr="002C5128" w:rsidRDefault="00003DC4" w:rsidP="008C0EC2">
            <w:pPr>
              <w:keepNext/>
              <w:widowControl/>
              <w:ind w:left="-108" w:right="-108"/>
              <w:jc w:val="center"/>
              <w:rPr>
                <w:b w:val="0"/>
              </w:rPr>
            </w:pPr>
            <w:r w:rsidRPr="002C5128">
              <w:rPr>
                <w:b w:val="0"/>
              </w:rPr>
              <w:t>5071,3</w:t>
            </w:r>
          </w:p>
        </w:tc>
        <w:tc>
          <w:tcPr>
            <w:tcW w:w="850" w:type="dxa"/>
            <w:vAlign w:val="bottom"/>
          </w:tcPr>
          <w:p w:rsidR="00003DC4" w:rsidRPr="002C5128" w:rsidRDefault="00003DC4" w:rsidP="008C0EC2">
            <w:pPr>
              <w:keepNext/>
              <w:widowControl/>
              <w:ind w:left="-108" w:right="-108"/>
              <w:jc w:val="center"/>
              <w:rPr>
                <w:b w:val="0"/>
              </w:rPr>
            </w:pPr>
            <w:r w:rsidRPr="002C5128">
              <w:rPr>
                <w:b w:val="0"/>
              </w:rPr>
              <w:t>5071,3</w:t>
            </w:r>
          </w:p>
        </w:tc>
      </w:tr>
      <w:tr w:rsidR="00003DC4" w:rsidRPr="005856FF" w:rsidTr="00A802F5">
        <w:trPr>
          <w:trHeight w:val="520"/>
        </w:trPr>
        <w:tc>
          <w:tcPr>
            <w:tcW w:w="2137" w:type="dxa"/>
            <w:shd w:val="clear" w:color="auto" w:fill="auto"/>
            <w:vAlign w:val="bottom"/>
            <w:hideMark/>
          </w:tcPr>
          <w:p w:rsidR="00003DC4" w:rsidRPr="00531300" w:rsidRDefault="00F43FB5" w:rsidP="008C0EC2">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w:t>
            </w:r>
            <w:r>
              <w:rPr>
                <w:b w:val="0"/>
              </w:rPr>
              <w:t>0</w:t>
            </w:r>
            <w:r w:rsidR="00B81AEA">
              <w:rPr>
                <w:b w:val="0"/>
              </w:rPr>
              <w:t>8</w:t>
            </w:r>
            <w:r w:rsidRPr="000A714A">
              <w:rPr>
                <w:b w:val="0"/>
              </w:rPr>
              <w:t xml:space="preserve"> 150</w:t>
            </w:r>
          </w:p>
        </w:tc>
        <w:tc>
          <w:tcPr>
            <w:tcW w:w="5484" w:type="dxa"/>
            <w:shd w:val="clear" w:color="auto" w:fill="auto"/>
            <w:vAlign w:val="bottom"/>
            <w:hideMark/>
          </w:tcPr>
          <w:p w:rsidR="00003DC4" w:rsidRPr="00F15159" w:rsidRDefault="00003DC4" w:rsidP="008C0EC2">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003DC4" w:rsidRPr="002C5128" w:rsidRDefault="00BA1005" w:rsidP="008C0EC2">
            <w:pPr>
              <w:keepNext/>
              <w:widowControl/>
              <w:ind w:left="-108" w:right="-108"/>
              <w:jc w:val="center"/>
              <w:rPr>
                <w:b w:val="0"/>
              </w:rPr>
            </w:pPr>
            <w:r>
              <w:rPr>
                <w:b w:val="0"/>
              </w:rPr>
              <w:t>1098,8</w:t>
            </w:r>
          </w:p>
        </w:tc>
        <w:tc>
          <w:tcPr>
            <w:tcW w:w="851" w:type="dxa"/>
            <w:vAlign w:val="bottom"/>
          </w:tcPr>
          <w:p w:rsidR="00003DC4" w:rsidRPr="002C5128" w:rsidRDefault="00003DC4" w:rsidP="008C0EC2">
            <w:pPr>
              <w:keepNext/>
              <w:widowControl/>
              <w:ind w:left="-108" w:right="-108"/>
              <w:jc w:val="center"/>
              <w:rPr>
                <w:b w:val="0"/>
              </w:rPr>
            </w:pPr>
            <w:r w:rsidRPr="002C5128">
              <w:rPr>
                <w:b w:val="0"/>
              </w:rPr>
              <w:t>3974,1</w:t>
            </w:r>
          </w:p>
        </w:tc>
        <w:tc>
          <w:tcPr>
            <w:tcW w:w="850" w:type="dxa"/>
            <w:vAlign w:val="bottom"/>
          </w:tcPr>
          <w:p w:rsidR="00003DC4" w:rsidRPr="002C5128" w:rsidRDefault="00003DC4" w:rsidP="008C0EC2">
            <w:pPr>
              <w:keepNext/>
              <w:widowControl/>
              <w:ind w:left="-108" w:right="-108"/>
              <w:jc w:val="center"/>
              <w:rPr>
                <w:b w:val="0"/>
              </w:rPr>
            </w:pPr>
            <w:r w:rsidRPr="002C5128">
              <w:rPr>
                <w:b w:val="0"/>
              </w:rPr>
              <w:t>3974,1</w:t>
            </w:r>
          </w:p>
        </w:tc>
      </w:tr>
      <w:tr w:rsidR="00003DC4" w:rsidRPr="005856FF" w:rsidTr="00A802F5">
        <w:trPr>
          <w:trHeight w:val="520"/>
        </w:trPr>
        <w:tc>
          <w:tcPr>
            <w:tcW w:w="2137" w:type="dxa"/>
            <w:shd w:val="clear" w:color="auto" w:fill="auto"/>
            <w:vAlign w:val="bottom"/>
            <w:hideMark/>
          </w:tcPr>
          <w:p w:rsidR="00003DC4" w:rsidRPr="00531300" w:rsidRDefault="00F43FB5" w:rsidP="008C0EC2">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111</w:t>
            </w:r>
            <w:r w:rsidRPr="000A714A">
              <w:rPr>
                <w:b w:val="0"/>
              </w:rPr>
              <w:t xml:space="preserve"> 150</w:t>
            </w:r>
          </w:p>
        </w:tc>
        <w:tc>
          <w:tcPr>
            <w:tcW w:w="5484" w:type="dxa"/>
            <w:shd w:val="clear" w:color="auto" w:fill="auto"/>
            <w:vAlign w:val="bottom"/>
            <w:hideMark/>
          </w:tcPr>
          <w:p w:rsidR="00003DC4" w:rsidRPr="00F15159" w:rsidRDefault="00003DC4" w:rsidP="008C0EC2">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2C5128" w:rsidRDefault="00003DC4" w:rsidP="008C0EC2">
            <w:pPr>
              <w:keepNext/>
              <w:widowControl/>
              <w:ind w:left="-108" w:right="-108"/>
              <w:jc w:val="center"/>
              <w:rPr>
                <w:b w:val="0"/>
              </w:rPr>
            </w:pPr>
          </w:p>
        </w:tc>
        <w:tc>
          <w:tcPr>
            <w:tcW w:w="851" w:type="dxa"/>
            <w:vAlign w:val="bottom"/>
          </w:tcPr>
          <w:p w:rsidR="00003DC4" w:rsidRPr="002C5128" w:rsidRDefault="00003DC4" w:rsidP="008C0EC2">
            <w:pPr>
              <w:keepNext/>
              <w:widowControl/>
              <w:ind w:left="-108" w:right="-108"/>
              <w:jc w:val="center"/>
              <w:rPr>
                <w:b w:val="0"/>
              </w:rPr>
            </w:pPr>
            <w:r w:rsidRPr="002C5128">
              <w:rPr>
                <w:b w:val="0"/>
              </w:rPr>
              <w:t>261,8</w:t>
            </w:r>
          </w:p>
        </w:tc>
        <w:tc>
          <w:tcPr>
            <w:tcW w:w="850" w:type="dxa"/>
            <w:vAlign w:val="bottom"/>
          </w:tcPr>
          <w:p w:rsidR="00003DC4" w:rsidRPr="002C5128" w:rsidRDefault="00003DC4" w:rsidP="008C0EC2">
            <w:pPr>
              <w:keepNext/>
              <w:widowControl/>
              <w:ind w:left="-108" w:right="-108"/>
              <w:jc w:val="center"/>
              <w:rPr>
                <w:b w:val="0"/>
              </w:rPr>
            </w:pPr>
            <w:r w:rsidRPr="002C5128">
              <w:rPr>
                <w:b w:val="0"/>
              </w:rPr>
              <w:t>244,8</w:t>
            </w:r>
          </w:p>
        </w:tc>
      </w:tr>
      <w:tr w:rsidR="00003DC4" w:rsidRPr="00D71B67" w:rsidTr="00A802F5">
        <w:trPr>
          <w:trHeight w:val="237"/>
        </w:trPr>
        <w:tc>
          <w:tcPr>
            <w:tcW w:w="2137" w:type="dxa"/>
            <w:shd w:val="clear" w:color="auto" w:fill="auto"/>
            <w:vAlign w:val="bottom"/>
            <w:hideMark/>
          </w:tcPr>
          <w:p w:rsidR="00003DC4" w:rsidRPr="00D71B67" w:rsidRDefault="00003DC4" w:rsidP="008C0EC2">
            <w:pPr>
              <w:keepNext/>
              <w:widowControl/>
              <w:ind w:left="-98" w:right="-108"/>
              <w:jc w:val="center"/>
            </w:pPr>
            <w:r w:rsidRPr="00D71B67">
              <w:t>2 02 30000 00 0000 150</w:t>
            </w:r>
          </w:p>
        </w:tc>
        <w:tc>
          <w:tcPr>
            <w:tcW w:w="5484" w:type="dxa"/>
            <w:shd w:val="clear" w:color="auto" w:fill="auto"/>
            <w:vAlign w:val="bottom"/>
            <w:hideMark/>
          </w:tcPr>
          <w:p w:rsidR="00003DC4" w:rsidRPr="00D71B67" w:rsidRDefault="00003DC4" w:rsidP="008C0EC2">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003DC4" w:rsidRPr="00D71B67" w:rsidRDefault="003F2BD1" w:rsidP="008C0EC2">
            <w:pPr>
              <w:keepNext/>
              <w:widowControl/>
              <w:ind w:left="-108" w:right="-108"/>
              <w:jc w:val="center"/>
            </w:pPr>
            <w:r>
              <w:t>132</w:t>
            </w:r>
            <w:r w:rsidR="00E07504">
              <w:t>649,2</w:t>
            </w:r>
          </w:p>
        </w:tc>
        <w:tc>
          <w:tcPr>
            <w:tcW w:w="851" w:type="dxa"/>
            <w:vAlign w:val="bottom"/>
          </w:tcPr>
          <w:p w:rsidR="00003DC4" w:rsidRPr="00D71B67" w:rsidRDefault="00003DC4" w:rsidP="008C0EC2">
            <w:pPr>
              <w:keepNext/>
              <w:widowControl/>
              <w:ind w:left="-108" w:right="-108"/>
              <w:jc w:val="center"/>
            </w:pPr>
            <w:r>
              <w:t>124</w:t>
            </w:r>
            <w:r w:rsidR="00F01934">
              <w:t>60</w:t>
            </w:r>
            <w:r w:rsidR="00B7607B">
              <w:t>9</w:t>
            </w:r>
            <w:r>
              <w:t>,</w:t>
            </w:r>
            <w:r w:rsidR="00B7607B">
              <w:t>0</w:t>
            </w:r>
          </w:p>
        </w:tc>
        <w:tc>
          <w:tcPr>
            <w:tcW w:w="850" w:type="dxa"/>
            <w:vAlign w:val="bottom"/>
          </w:tcPr>
          <w:p w:rsidR="00003DC4" w:rsidRPr="00D71B67" w:rsidRDefault="00003DC4" w:rsidP="008C0EC2">
            <w:pPr>
              <w:keepNext/>
              <w:widowControl/>
              <w:ind w:left="-108" w:right="-108"/>
              <w:jc w:val="center"/>
            </w:pPr>
            <w:r>
              <w:t>1246</w:t>
            </w:r>
            <w:r w:rsidR="00F01934">
              <w:t>7</w:t>
            </w:r>
            <w:r w:rsidR="00B7607B">
              <w:t>7</w:t>
            </w:r>
            <w:r w:rsidR="00F01934">
              <w:t>,</w:t>
            </w:r>
            <w:r w:rsidR="00B7607B">
              <w:t>0</w:t>
            </w:r>
          </w:p>
        </w:tc>
      </w:tr>
      <w:tr w:rsidR="00003DC4" w:rsidRPr="001070F1" w:rsidTr="00A802F5">
        <w:trPr>
          <w:trHeight w:val="586"/>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7129B9" w:rsidP="008C0EC2">
            <w:pPr>
              <w:keepNext/>
              <w:widowControl/>
              <w:ind w:left="-108" w:right="-108"/>
              <w:jc w:val="center"/>
              <w:rPr>
                <w:b w:val="0"/>
                <w:bCs w:val="0"/>
              </w:rPr>
            </w:pPr>
            <w:r>
              <w:rPr>
                <w:b w:val="0"/>
                <w:bCs w:val="0"/>
              </w:rPr>
              <w:t>94917,1</w:t>
            </w:r>
          </w:p>
        </w:tc>
        <w:tc>
          <w:tcPr>
            <w:tcW w:w="851" w:type="dxa"/>
            <w:vAlign w:val="bottom"/>
          </w:tcPr>
          <w:p w:rsidR="00003DC4" w:rsidRPr="002C5128" w:rsidRDefault="00003DC4" w:rsidP="008C0EC2">
            <w:pPr>
              <w:keepNext/>
              <w:widowControl/>
              <w:ind w:left="-108" w:right="-108"/>
              <w:jc w:val="center"/>
              <w:rPr>
                <w:b w:val="0"/>
              </w:rPr>
            </w:pPr>
            <w:r w:rsidRPr="002C5128">
              <w:rPr>
                <w:b w:val="0"/>
              </w:rPr>
              <w:t>87729,2</w:t>
            </w:r>
          </w:p>
        </w:tc>
        <w:tc>
          <w:tcPr>
            <w:tcW w:w="850" w:type="dxa"/>
            <w:vAlign w:val="bottom"/>
          </w:tcPr>
          <w:p w:rsidR="00003DC4" w:rsidRPr="002C5128" w:rsidRDefault="00003DC4" w:rsidP="008C0EC2">
            <w:pPr>
              <w:keepNext/>
              <w:widowControl/>
              <w:ind w:left="-108" w:right="-108"/>
              <w:jc w:val="center"/>
              <w:rPr>
                <w:b w:val="0"/>
              </w:rPr>
            </w:pPr>
            <w:r w:rsidRPr="002C5128">
              <w:rPr>
                <w:b w:val="0"/>
              </w:rPr>
              <w:t>87729,2</w:t>
            </w:r>
          </w:p>
        </w:tc>
      </w:tr>
      <w:tr w:rsidR="00003DC4" w:rsidRPr="001070F1" w:rsidTr="00A802F5">
        <w:trPr>
          <w:trHeight w:val="169"/>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lastRenderedPageBreak/>
              <w:t>2 02 30024 05 0037 150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2C5128" w:rsidRDefault="00460028" w:rsidP="008C0EC2">
            <w:pPr>
              <w:keepNext/>
              <w:widowControl/>
              <w:ind w:left="-108" w:right="-108"/>
              <w:jc w:val="center"/>
              <w:rPr>
                <w:b w:val="0"/>
                <w:bCs w:val="0"/>
              </w:rPr>
            </w:pPr>
            <w:r>
              <w:rPr>
                <w:b w:val="0"/>
                <w:bCs w:val="0"/>
              </w:rPr>
              <w:t>20672,7</w:t>
            </w:r>
          </w:p>
        </w:tc>
        <w:tc>
          <w:tcPr>
            <w:tcW w:w="851" w:type="dxa"/>
            <w:vAlign w:val="bottom"/>
          </w:tcPr>
          <w:p w:rsidR="00003DC4" w:rsidRPr="002C5128" w:rsidRDefault="00003DC4" w:rsidP="008C0EC2">
            <w:pPr>
              <w:keepNext/>
              <w:widowControl/>
              <w:ind w:left="-108" w:right="-108"/>
              <w:jc w:val="center"/>
              <w:rPr>
                <w:b w:val="0"/>
              </w:rPr>
            </w:pPr>
            <w:r w:rsidRPr="002C5128">
              <w:rPr>
                <w:b w:val="0"/>
              </w:rPr>
              <w:t>19498,0</w:t>
            </w:r>
          </w:p>
        </w:tc>
        <w:tc>
          <w:tcPr>
            <w:tcW w:w="850" w:type="dxa"/>
            <w:vAlign w:val="bottom"/>
          </w:tcPr>
          <w:p w:rsidR="00003DC4" w:rsidRPr="002C5128" w:rsidRDefault="00003DC4" w:rsidP="008C0EC2">
            <w:pPr>
              <w:keepNext/>
              <w:widowControl/>
              <w:ind w:left="-108" w:right="-108"/>
              <w:jc w:val="center"/>
              <w:rPr>
                <w:b w:val="0"/>
              </w:rPr>
            </w:pPr>
            <w:r w:rsidRPr="002C5128">
              <w:rPr>
                <w:b w:val="0"/>
              </w:rPr>
              <w:t>19498,0</w:t>
            </w:r>
          </w:p>
        </w:tc>
      </w:tr>
      <w:tr w:rsidR="00003DC4" w:rsidRPr="00483B6E" w:rsidTr="00A802F5">
        <w:trPr>
          <w:trHeight w:val="1131"/>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2C5128" w:rsidRDefault="00A04077" w:rsidP="008C0EC2">
            <w:pPr>
              <w:keepNext/>
              <w:widowControl/>
              <w:ind w:left="-108" w:right="-108"/>
              <w:jc w:val="center"/>
              <w:rPr>
                <w:b w:val="0"/>
                <w:bCs w:val="0"/>
              </w:rPr>
            </w:pPr>
            <w:r>
              <w:rPr>
                <w:b w:val="0"/>
                <w:bCs w:val="0"/>
              </w:rPr>
              <w:t>1994</w:t>
            </w:r>
            <w:r w:rsidR="00003DC4" w:rsidRPr="002C5128">
              <w:rPr>
                <w:b w:val="0"/>
                <w:bCs w:val="0"/>
              </w:rPr>
              <w:t>,4</w:t>
            </w:r>
          </w:p>
        </w:tc>
        <w:tc>
          <w:tcPr>
            <w:tcW w:w="851" w:type="dxa"/>
            <w:vAlign w:val="bottom"/>
          </w:tcPr>
          <w:p w:rsidR="00003DC4" w:rsidRPr="002C5128" w:rsidRDefault="00003DC4" w:rsidP="008C0EC2">
            <w:pPr>
              <w:keepNext/>
              <w:widowControl/>
              <w:ind w:left="-108" w:right="-108"/>
              <w:jc w:val="center"/>
              <w:rPr>
                <w:b w:val="0"/>
              </w:rPr>
            </w:pPr>
            <w:r w:rsidRPr="002C5128">
              <w:rPr>
                <w:b w:val="0"/>
              </w:rPr>
              <w:t>2024,4</w:t>
            </w:r>
          </w:p>
        </w:tc>
        <w:tc>
          <w:tcPr>
            <w:tcW w:w="850" w:type="dxa"/>
            <w:vAlign w:val="bottom"/>
          </w:tcPr>
          <w:p w:rsidR="00003DC4" w:rsidRPr="002C5128" w:rsidRDefault="00003DC4" w:rsidP="008C0EC2">
            <w:pPr>
              <w:keepNext/>
              <w:widowControl/>
              <w:ind w:left="-108" w:right="-108"/>
              <w:jc w:val="center"/>
              <w:rPr>
                <w:b w:val="0"/>
              </w:rPr>
            </w:pPr>
            <w:r w:rsidRPr="002C5128">
              <w:rPr>
                <w:b w:val="0"/>
              </w:rPr>
              <w:t>2024,4</w:t>
            </w:r>
          </w:p>
        </w:tc>
      </w:tr>
      <w:tr w:rsidR="00003DC4" w:rsidRPr="00483B6E" w:rsidTr="00A802F5">
        <w:trPr>
          <w:trHeight w:val="835"/>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534,2</w:t>
            </w:r>
          </w:p>
        </w:tc>
        <w:tc>
          <w:tcPr>
            <w:tcW w:w="851" w:type="dxa"/>
            <w:vAlign w:val="bottom"/>
          </w:tcPr>
          <w:p w:rsidR="00003DC4" w:rsidRPr="002C5128" w:rsidRDefault="00003DC4" w:rsidP="008C0EC2">
            <w:pPr>
              <w:keepNext/>
              <w:widowControl/>
              <w:ind w:left="-108" w:right="-108"/>
              <w:jc w:val="center"/>
              <w:rPr>
                <w:b w:val="0"/>
              </w:rPr>
            </w:pPr>
            <w:r w:rsidRPr="002C5128">
              <w:rPr>
                <w:b w:val="0"/>
              </w:rPr>
              <w:t>534,2</w:t>
            </w:r>
          </w:p>
        </w:tc>
        <w:tc>
          <w:tcPr>
            <w:tcW w:w="850" w:type="dxa"/>
            <w:vAlign w:val="bottom"/>
          </w:tcPr>
          <w:p w:rsidR="00003DC4" w:rsidRPr="002C5128" w:rsidRDefault="00003DC4" w:rsidP="008C0EC2">
            <w:pPr>
              <w:keepNext/>
              <w:widowControl/>
              <w:ind w:left="-108" w:right="-108"/>
              <w:jc w:val="center"/>
              <w:rPr>
                <w:b w:val="0"/>
              </w:rPr>
            </w:pPr>
            <w:r w:rsidRPr="002C5128">
              <w:rPr>
                <w:b w:val="0"/>
              </w:rPr>
              <w:t>534,2</w:t>
            </w:r>
          </w:p>
        </w:tc>
      </w:tr>
      <w:tr w:rsidR="00003DC4" w:rsidRPr="00286093" w:rsidTr="00A802F5">
        <w:trPr>
          <w:trHeight w:val="253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53,9</w:t>
            </w:r>
          </w:p>
        </w:tc>
        <w:tc>
          <w:tcPr>
            <w:tcW w:w="851" w:type="dxa"/>
            <w:vAlign w:val="bottom"/>
          </w:tcPr>
          <w:p w:rsidR="00003DC4" w:rsidRPr="002C5128" w:rsidRDefault="00003DC4" w:rsidP="008C0EC2">
            <w:pPr>
              <w:keepNext/>
              <w:widowControl/>
              <w:ind w:left="-108" w:right="-108"/>
              <w:jc w:val="center"/>
              <w:rPr>
                <w:b w:val="0"/>
              </w:rPr>
            </w:pPr>
            <w:r w:rsidRPr="002C5128">
              <w:rPr>
                <w:b w:val="0"/>
              </w:rPr>
              <w:t>55,7</w:t>
            </w:r>
          </w:p>
        </w:tc>
        <w:tc>
          <w:tcPr>
            <w:tcW w:w="850" w:type="dxa"/>
            <w:vAlign w:val="bottom"/>
          </w:tcPr>
          <w:p w:rsidR="00003DC4" w:rsidRPr="002C5128" w:rsidRDefault="00003DC4" w:rsidP="008C0EC2">
            <w:pPr>
              <w:keepNext/>
              <w:widowControl/>
              <w:ind w:left="-108" w:right="-108"/>
              <w:jc w:val="center"/>
              <w:rPr>
                <w:b w:val="0"/>
              </w:rPr>
            </w:pPr>
            <w:r w:rsidRPr="002C5128">
              <w:rPr>
                <w:b w:val="0"/>
              </w:rPr>
              <w:t>57,5</w:t>
            </w:r>
          </w:p>
        </w:tc>
      </w:tr>
      <w:tr w:rsidR="00003DC4" w:rsidRPr="008C4C25" w:rsidTr="00A802F5">
        <w:trPr>
          <w:trHeight w:val="1181"/>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DA59E1">
              <w:rPr>
                <w:b w:val="0"/>
                <w:bCs w:val="0"/>
              </w:rPr>
              <w:t>10</w:t>
            </w:r>
            <w:r w:rsidRPr="002C5128">
              <w:rPr>
                <w:b w:val="0"/>
                <w:bCs w:val="0"/>
              </w:rPr>
              <w:t>,</w:t>
            </w:r>
            <w:r w:rsidR="00DA59E1">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r>
      <w:tr w:rsidR="00003DC4" w:rsidRPr="0040669A" w:rsidTr="00A802F5">
        <w:trPr>
          <w:trHeight w:val="1087"/>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w:t>
            </w:r>
            <w:r w:rsidR="002D6E4A">
              <w:rPr>
                <w:b w:val="0"/>
              </w:rPr>
              <w:t>6</w:t>
            </w:r>
            <w:r w:rsidRPr="00D315DB">
              <w:rPr>
                <w:b w:val="0"/>
              </w:rPr>
              <w:t xml:space="preserve">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003DC4" w:rsidRPr="002C5128" w:rsidRDefault="00CB4FD9" w:rsidP="008C0EC2">
            <w:pPr>
              <w:keepNext/>
              <w:widowControl/>
              <w:ind w:left="-108" w:right="-108"/>
              <w:jc w:val="center"/>
              <w:rPr>
                <w:b w:val="0"/>
                <w:bCs w:val="0"/>
              </w:rPr>
            </w:pPr>
            <w:r>
              <w:rPr>
                <w:b w:val="0"/>
                <w:bCs w:val="0"/>
              </w:rPr>
              <w:t>10</w:t>
            </w:r>
            <w:r w:rsidR="00A04077">
              <w:rPr>
                <w:b w:val="0"/>
                <w:bCs w:val="0"/>
              </w:rPr>
              <w:t>96</w:t>
            </w:r>
            <w:r w:rsidR="00003DC4" w:rsidRPr="002C5128">
              <w:rPr>
                <w:b w:val="0"/>
                <w:bCs w:val="0"/>
              </w:rPr>
              <w:t>,</w:t>
            </w:r>
            <w:r w:rsidR="00A04077">
              <w:rPr>
                <w:b w:val="0"/>
                <w:bCs w:val="0"/>
              </w:rPr>
              <w:t>6</w:t>
            </w:r>
          </w:p>
        </w:tc>
        <w:tc>
          <w:tcPr>
            <w:tcW w:w="851" w:type="dxa"/>
            <w:vAlign w:val="bottom"/>
          </w:tcPr>
          <w:p w:rsidR="00003DC4" w:rsidRPr="002C5128" w:rsidRDefault="00003DC4" w:rsidP="008C0EC2">
            <w:pPr>
              <w:keepNext/>
              <w:widowControl/>
              <w:ind w:left="-108" w:right="-108"/>
              <w:jc w:val="center"/>
              <w:rPr>
                <w:b w:val="0"/>
              </w:rPr>
            </w:pPr>
            <w:r w:rsidRPr="002C5128">
              <w:rPr>
                <w:b w:val="0"/>
              </w:rPr>
              <w:t>854,4</w:t>
            </w:r>
          </w:p>
        </w:tc>
        <w:tc>
          <w:tcPr>
            <w:tcW w:w="850" w:type="dxa"/>
            <w:vAlign w:val="bottom"/>
          </w:tcPr>
          <w:p w:rsidR="00003DC4" w:rsidRPr="002C5128" w:rsidRDefault="00003DC4" w:rsidP="008C0EC2">
            <w:pPr>
              <w:keepNext/>
              <w:widowControl/>
              <w:ind w:left="-108" w:right="-108"/>
              <w:jc w:val="center"/>
              <w:rPr>
                <w:b w:val="0"/>
              </w:rPr>
            </w:pPr>
            <w:r w:rsidRPr="002C5128">
              <w:rPr>
                <w:b w:val="0"/>
              </w:rPr>
              <w:t>890,3</w:t>
            </w:r>
          </w:p>
        </w:tc>
      </w:tr>
      <w:tr w:rsidR="00003DC4" w:rsidRPr="0040669A"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w:t>
            </w:r>
            <w:r w:rsidR="002D6E4A">
              <w:rPr>
                <w:b w:val="0"/>
              </w:rPr>
              <w:t>0</w:t>
            </w:r>
            <w:r w:rsidRPr="00D315DB">
              <w:rPr>
                <w:b w:val="0"/>
              </w:rPr>
              <w:t xml:space="preserve">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8214FA" w:rsidTr="00A802F5">
        <w:trPr>
          <w:trHeight w:val="984"/>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6E640E" w:rsidTr="00A802F5">
        <w:trPr>
          <w:trHeight w:val="128"/>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8214FA" w:rsidTr="00A802F5">
        <w:trPr>
          <w:trHeight w:val="1700"/>
        </w:trPr>
        <w:tc>
          <w:tcPr>
            <w:tcW w:w="2137" w:type="dxa"/>
            <w:shd w:val="clear" w:color="auto" w:fill="auto"/>
            <w:vAlign w:val="bottom"/>
            <w:hideMark/>
          </w:tcPr>
          <w:p w:rsidR="00003DC4" w:rsidRPr="00FD7A8C" w:rsidRDefault="00003DC4" w:rsidP="008C0EC2">
            <w:pPr>
              <w:keepNext/>
              <w:widowControl/>
              <w:ind w:left="-98" w:right="-108"/>
              <w:jc w:val="center"/>
              <w:rPr>
                <w:b w:val="0"/>
                <w:bCs w:val="0"/>
              </w:rPr>
            </w:pPr>
            <w:r w:rsidRPr="00FD7A8C">
              <w:rPr>
                <w:b w:val="0"/>
              </w:rPr>
              <w:t>2 02 30024 05 00</w:t>
            </w:r>
            <w:r w:rsidR="00CD0980">
              <w:rPr>
                <w:b w:val="0"/>
              </w:rPr>
              <w:t>38</w:t>
            </w:r>
            <w:r w:rsidRPr="00FD7A8C">
              <w:rPr>
                <w:b w:val="0"/>
              </w:rPr>
              <w:t xml:space="preserve"> 150</w:t>
            </w:r>
          </w:p>
        </w:tc>
        <w:tc>
          <w:tcPr>
            <w:tcW w:w="5484" w:type="dxa"/>
            <w:shd w:val="clear" w:color="auto" w:fill="auto"/>
            <w:vAlign w:val="bottom"/>
            <w:hideMark/>
          </w:tcPr>
          <w:p w:rsidR="00003DC4" w:rsidRPr="00D315DB" w:rsidRDefault="00003DC4" w:rsidP="008C0EC2">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p>
        </w:tc>
        <w:tc>
          <w:tcPr>
            <w:tcW w:w="851" w:type="dxa"/>
            <w:vAlign w:val="bottom"/>
          </w:tcPr>
          <w:p w:rsidR="00003DC4" w:rsidRPr="002C5128" w:rsidRDefault="00003DC4" w:rsidP="008C0EC2">
            <w:pPr>
              <w:keepNext/>
              <w:widowControl/>
              <w:ind w:left="-108" w:right="-108"/>
              <w:jc w:val="center"/>
              <w:rPr>
                <w:b w:val="0"/>
              </w:rPr>
            </w:pPr>
            <w:r w:rsidRPr="002C5128">
              <w:rPr>
                <w:b w:val="0"/>
              </w:rPr>
              <w:t>145,6</w:t>
            </w:r>
          </w:p>
        </w:tc>
        <w:tc>
          <w:tcPr>
            <w:tcW w:w="850" w:type="dxa"/>
            <w:vAlign w:val="bottom"/>
          </w:tcPr>
          <w:p w:rsidR="00003DC4" w:rsidRPr="002C5128" w:rsidRDefault="00003DC4" w:rsidP="008C0EC2">
            <w:pPr>
              <w:keepNext/>
              <w:widowControl/>
              <w:ind w:left="-108" w:right="-108"/>
              <w:jc w:val="center"/>
              <w:rPr>
                <w:b w:val="0"/>
              </w:rPr>
            </w:pPr>
            <w:r w:rsidRPr="002C5128">
              <w:rPr>
                <w:b w:val="0"/>
              </w:rPr>
              <w:t>151,1</w:t>
            </w:r>
          </w:p>
        </w:tc>
      </w:tr>
      <w:tr w:rsidR="00003DC4" w:rsidRPr="0063611E" w:rsidTr="00A802F5">
        <w:trPr>
          <w:trHeight w:val="686"/>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lastRenderedPageBreak/>
              <w:t>2 02 30024 05 0007 150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2C5128" w:rsidRDefault="0000687B" w:rsidP="008C0EC2">
            <w:pPr>
              <w:keepNext/>
              <w:widowControl/>
              <w:ind w:left="-108" w:right="-108"/>
              <w:jc w:val="center"/>
              <w:rPr>
                <w:b w:val="0"/>
                <w:bCs w:val="0"/>
              </w:rPr>
            </w:pPr>
            <w:r>
              <w:rPr>
                <w:b w:val="0"/>
                <w:bCs w:val="0"/>
              </w:rPr>
              <w:t>689,0</w:t>
            </w:r>
          </w:p>
        </w:tc>
        <w:tc>
          <w:tcPr>
            <w:tcW w:w="851" w:type="dxa"/>
            <w:vAlign w:val="bottom"/>
          </w:tcPr>
          <w:p w:rsidR="00003DC4" w:rsidRPr="002C5128" w:rsidRDefault="00003DC4" w:rsidP="008C0EC2">
            <w:pPr>
              <w:keepNext/>
              <w:widowControl/>
              <w:ind w:left="-108" w:right="-108"/>
              <w:jc w:val="center"/>
              <w:rPr>
                <w:b w:val="0"/>
              </w:rPr>
            </w:pPr>
            <w:r w:rsidRPr="002C5128">
              <w:rPr>
                <w:b w:val="0"/>
              </w:rPr>
              <w:t>734,4</w:t>
            </w:r>
          </w:p>
        </w:tc>
        <w:tc>
          <w:tcPr>
            <w:tcW w:w="850" w:type="dxa"/>
            <w:vAlign w:val="bottom"/>
          </w:tcPr>
          <w:p w:rsidR="00003DC4" w:rsidRPr="002C5128" w:rsidRDefault="00003DC4" w:rsidP="008C0EC2">
            <w:pPr>
              <w:keepNext/>
              <w:widowControl/>
              <w:ind w:left="-108" w:right="-108"/>
              <w:jc w:val="center"/>
              <w:rPr>
                <w:b w:val="0"/>
              </w:rPr>
            </w:pPr>
            <w:r w:rsidRPr="002C5128">
              <w:rPr>
                <w:b w:val="0"/>
              </w:rPr>
              <w:t>756,7</w:t>
            </w:r>
          </w:p>
        </w:tc>
      </w:tr>
      <w:tr w:rsidR="00003DC4" w:rsidRPr="008C4C25" w:rsidTr="00A802F5">
        <w:trPr>
          <w:trHeight w:val="1125"/>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1070F1" w:rsidTr="00A802F5">
        <w:trPr>
          <w:trHeight w:val="171"/>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A04077" w:rsidP="008C0EC2">
            <w:pPr>
              <w:keepNext/>
              <w:widowControl/>
              <w:ind w:left="-108" w:right="-108"/>
              <w:jc w:val="center"/>
              <w:rPr>
                <w:b w:val="0"/>
                <w:bCs w:val="0"/>
              </w:rPr>
            </w:pPr>
            <w:r>
              <w:rPr>
                <w:b w:val="0"/>
                <w:bCs w:val="0"/>
              </w:rPr>
              <w:t>5</w:t>
            </w:r>
            <w:r w:rsidR="00460028">
              <w:rPr>
                <w:b w:val="0"/>
                <w:bCs w:val="0"/>
              </w:rPr>
              <w:t>23</w:t>
            </w:r>
            <w:r>
              <w:rPr>
                <w:b w:val="0"/>
                <w:bCs w:val="0"/>
              </w:rPr>
              <w:t>,</w:t>
            </w:r>
            <w:r w:rsidR="00460028">
              <w:rPr>
                <w:b w:val="0"/>
                <w:bCs w:val="0"/>
              </w:rPr>
              <w:t>2</w:t>
            </w:r>
          </w:p>
        </w:tc>
        <w:tc>
          <w:tcPr>
            <w:tcW w:w="851" w:type="dxa"/>
            <w:vAlign w:val="bottom"/>
          </w:tcPr>
          <w:p w:rsidR="00003DC4" w:rsidRPr="002C5128" w:rsidRDefault="00003DC4" w:rsidP="008C0EC2">
            <w:pPr>
              <w:keepNext/>
              <w:widowControl/>
              <w:ind w:left="-108" w:right="-108"/>
              <w:jc w:val="center"/>
              <w:rPr>
                <w:b w:val="0"/>
              </w:rPr>
            </w:pPr>
            <w:r w:rsidRPr="002C5128">
              <w:rPr>
                <w:b w:val="0"/>
              </w:rPr>
              <w:t>1003,3</w:t>
            </w:r>
          </w:p>
        </w:tc>
        <w:tc>
          <w:tcPr>
            <w:tcW w:w="850" w:type="dxa"/>
            <w:vAlign w:val="bottom"/>
          </w:tcPr>
          <w:p w:rsidR="00003DC4" w:rsidRPr="002C5128" w:rsidRDefault="00003DC4" w:rsidP="008C0EC2">
            <w:pPr>
              <w:keepNext/>
              <w:widowControl/>
              <w:ind w:left="-108" w:right="-108"/>
              <w:jc w:val="center"/>
              <w:rPr>
                <w:b w:val="0"/>
              </w:rPr>
            </w:pPr>
            <w:r w:rsidRPr="002C5128">
              <w:rPr>
                <w:b w:val="0"/>
              </w:rPr>
              <w:t>1003,3</w:t>
            </w:r>
          </w:p>
        </w:tc>
      </w:tr>
      <w:tr w:rsidR="00003DC4" w:rsidRPr="0040669A"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63611E" w:rsidTr="00A802F5">
        <w:trPr>
          <w:trHeight w:val="1131"/>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76,2</w:t>
            </w:r>
          </w:p>
        </w:tc>
        <w:tc>
          <w:tcPr>
            <w:tcW w:w="851" w:type="dxa"/>
            <w:vAlign w:val="bottom"/>
          </w:tcPr>
          <w:p w:rsidR="00003DC4" w:rsidRPr="002C5128" w:rsidRDefault="00003DC4" w:rsidP="008C0EC2">
            <w:pPr>
              <w:keepNext/>
              <w:widowControl/>
              <w:ind w:left="-108" w:right="-108"/>
              <w:jc w:val="center"/>
              <w:rPr>
                <w:b w:val="0"/>
              </w:rPr>
            </w:pPr>
            <w:r w:rsidRPr="002C5128">
              <w:rPr>
                <w:b w:val="0"/>
              </w:rPr>
              <w:t>79,5</w:t>
            </w:r>
          </w:p>
        </w:tc>
        <w:tc>
          <w:tcPr>
            <w:tcW w:w="850" w:type="dxa"/>
            <w:vAlign w:val="bottom"/>
          </w:tcPr>
          <w:p w:rsidR="00003DC4" w:rsidRPr="002C5128" w:rsidRDefault="00003DC4" w:rsidP="008C0EC2">
            <w:pPr>
              <w:keepNext/>
              <w:widowControl/>
              <w:ind w:left="-108" w:right="-108"/>
              <w:jc w:val="center"/>
              <w:rPr>
                <w:b w:val="0"/>
              </w:rPr>
            </w:pPr>
            <w:r w:rsidRPr="002C5128">
              <w:rPr>
                <w:b w:val="0"/>
              </w:rPr>
              <w:t>82,0</w:t>
            </w:r>
          </w:p>
        </w:tc>
      </w:tr>
      <w:tr w:rsidR="00003DC4" w:rsidRPr="0040669A" w:rsidTr="00A802F5">
        <w:trPr>
          <w:trHeight w:val="378"/>
        </w:trPr>
        <w:tc>
          <w:tcPr>
            <w:tcW w:w="2137" w:type="dxa"/>
            <w:shd w:val="clear" w:color="auto" w:fill="auto"/>
            <w:vAlign w:val="bottom"/>
            <w:hideMark/>
          </w:tcPr>
          <w:p w:rsidR="00003DC4" w:rsidRPr="00D315DB" w:rsidRDefault="00003DC4" w:rsidP="008C0EC2">
            <w:pPr>
              <w:keepNext/>
              <w:widowControl/>
              <w:ind w:left="-98" w:right="-108"/>
              <w:jc w:val="center"/>
              <w:rPr>
                <w:b w:val="0"/>
              </w:rPr>
            </w:pPr>
            <w:r>
              <w:rPr>
                <w:b w:val="0"/>
              </w:rPr>
              <w:t>202 3002405 0043 150</w:t>
            </w:r>
          </w:p>
        </w:tc>
        <w:tc>
          <w:tcPr>
            <w:tcW w:w="5484" w:type="dxa"/>
            <w:shd w:val="clear" w:color="auto" w:fill="auto"/>
            <w:vAlign w:val="bottom"/>
            <w:hideMark/>
          </w:tcPr>
          <w:p w:rsidR="00003DC4" w:rsidRPr="00D315DB" w:rsidRDefault="00003DC4" w:rsidP="008C0EC2">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003DC4" w:rsidRPr="002C5128" w:rsidRDefault="00183B18" w:rsidP="008C0EC2">
            <w:pPr>
              <w:keepNext/>
              <w:widowControl/>
              <w:ind w:left="-108" w:right="-108"/>
              <w:jc w:val="center"/>
              <w:rPr>
                <w:b w:val="0"/>
              </w:rPr>
            </w:pPr>
            <w:r>
              <w:rPr>
                <w:b w:val="0"/>
              </w:rPr>
              <w:t>32,0</w:t>
            </w:r>
          </w:p>
        </w:tc>
        <w:tc>
          <w:tcPr>
            <w:tcW w:w="851" w:type="dxa"/>
            <w:vAlign w:val="bottom"/>
          </w:tcPr>
          <w:p w:rsidR="00003DC4" w:rsidRPr="002C5128" w:rsidRDefault="00183B18" w:rsidP="008C0EC2">
            <w:pPr>
              <w:keepNext/>
              <w:widowControl/>
              <w:ind w:left="-108" w:right="-108"/>
              <w:jc w:val="center"/>
              <w:rPr>
                <w:b w:val="0"/>
              </w:rPr>
            </w:pPr>
            <w:r>
              <w:rPr>
                <w:b w:val="0"/>
              </w:rPr>
              <w:t>32,0</w:t>
            </w:r>
          </w:p>
        </w:tc>
        <w:tc>
          <w:tcPr>
            <w:tcW w:w="850" w:type="dxa"/>
            <w:vAlign w:val="bottom"/>
          </w:tcPr>
          <w:p w:rsidR="00003DC4" w:rsidRPr="002C5128" w:rsidRDefault="00183B18" w:rsidP="008C0EC2">
            <w:pPr>
              <w:keepNext/>
              <w:widowControl/>
              <w:ind w:left="-108" w:right="-108"/>
              <w:jc w:val="center"/>
              <w:rPr>
                <w:b w:val="0"/>
              </w:rPr>
            </w:pPr>
            <w:r>
              <w:rPr>
                <w:b w:val="0"/>
              </w:rPr>
              <w:t>32,0</w:t>
            </w:r>
          </w:p>
        </w:tc>
      </w:tr>
      <w:tr w:rsidR="00D53A71" w:rsidRPr="0040669A" w:rsidTr="00A802F5">
        <w:trPr>
          <w:trHeight w:val="378"/>
        </w:trPr>
        <w:tc>
          <w:tcPr>
            <w:tcW w:w="2137" w:type="dxa"/>
            <w:shd w:val="clear" w:color="auto" w:fill="auto"/>
            <w:vAlign w:val="bottom"/>
            <w:hideMark/>
          </w:tcPr>
          <w:p w:rsidR="00D53A71" w:rsidRDefault="00D53A71" w:rsidP="008C0EC2">
            <w:pPr>
              <w:keepNext/>
              <w:widowControl/>
              <w:ind w:left="-98" w:right="-108"/>
              <w:jc w:val="center"/>
              <w:rPr>
                <w:b w:val="0"/>
              </w:rPr>
            </w:pPr>
            <w:r>
              <w:rPr>
                <w:b w:val="0"/>
              </w:rPr>
              <w:t>202 35120 05 0000 150</w:t>
            </w:r>
          </w:p>
        </w:tc>
        <w:tc>
          <w:tcPr>
            <w:tcW w:w="5484" w:type="dxa"/>
            <w:shd w:val="clear" w:color="auto" w:fill="auto"/>
            <w:vAlign w:val="bottom"/>
            <w:hideMark/>
          </w:tcPr>
          <w:p w:rsidR="00D53A71" w:rsidRPr="00BF6CF1" w:rsidRDefault="00A04C95" w:rsidP="008C0EC2">
            <w:pPr>
              <w:keepNext/>
              <w:widowControl/>
              <w:rPr>
                <w:b w:val="0"/>
              </w:rPr>
            </w:pPr>
            <w:r w:rsidRPr="00017F5F">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D53A71" w:rsidRDefault="00D53A71" w:rsidP="008C0EC2">
            <w:pPr>
              <w:keepNext/>
              <w:widowControl/>
              <w:ind w:left="-108" w:right="-108"/>
              <w:jc w:val="center"/>
              <w:rPr>
                <w:b w:val="0"/>
              </w:rPr>
            </w:pPr>
            <w:r>
              <w:rPr>
                <w:b w:val="0"/>
              </w:rPr>
              <w:t>3,1</w:t>
            </w:r>
          </w:p>
        </w:tc>
        <w:tc>
          <w:tcPr>
            <w:tcW w:w="851" w:type="dxa"/>
            <w:vAlign w:val="bottom"/>
          </w:tcPr>
          <w:p w:rsidR="00D53A71" w:rsidRDefault="00D53A71" w:rsidP="008C0EC2">
            <w:pPr>
              <w:keepNext/>
              <w:widowControl/>
              <w:ind w:left="-108" w:right="-108"/>
              <w:jc w:val="center"/>
              <w:rPr>
                <w:b w:val="0"/>
              </w:rPr>
            </w:pPr>
          </w:p>
        </w:tc>
        <w:tc>
          <w:tcPr>
            <w:tcW w:w="850" w:type="dxa"/>
            <w:vAlign w:val="bottom"/>
          </w:tcPr>
          <w:p w:rsidR="00D53A71" w:rsidRDefault="00D53A71" w:rsidP="008C0EC2">
            <w:pPr>
              <w:keepNext/>
              <w:widowControl/>
              <w:ind w:left="-108" w:right="-108"/>
              <w:jc w:val="center"/>
              <w:rPr>
                <w:b w:val="0"/>
              </w:rPr>
            </w:pPr>
          </w:p>
        </w:tc>
      </w:tr>
      <w:tr w:rsidR="00D53A71" w:rsidRPr="0040669A" w:rsidTr="00A802F5">
        <w:trPr>
          <w:trHeight w:val="378"/>
        </w:trPr>
        <w:tc>
          <w:tcPr>
            <w:tcW w:w="2137" w:type="dxa"/>
            <w:shd w:val="clear" w:color="auto" w:fill="auto"/>
            <w:vAlign w:val="bottom"/>
            <w:hideMark/>
          </w:tcPr>
          <w:p w:rsidR="00D53A71" w:rsidRDefault="00D53A71" w:rsidP="008C0EC2">
            <w:pPr>
              <w:keepNext/>
              <w:widowControl/>
              <w:ind w:left="-98" w:right="-108"/>
              <w:jc w:val="center"/>
              <w:rPr>
                <w:b w:val="0"/>
              </w:rPr>
            </w:pPr>
            <w:r>
              <w:rPr>
                <w:b w:val="0"/>
              </w:rPr>
              <w:t>202 35303 05 0000 150</w:t>
            </w:r>
          </w:p>
        </w:tc>
        <w:tc>
          <w:tcPr>
            <w:tcW w:w="5484" w:type="dxa"/>
            <w:shd w:val="clear" w:color="auto" w:fill="auto"/>
            <w:vAlign w:val="bottom"/>
            <w:hideMark/>
          </w:tcPr>
          <w:p w:rsidR="00D53A71" w:rsidRPr="00BF6CF1" w:rsidRDefault="00D53A71" w:rsidP="008C0EC2">
            <w:pPr>
              <w:keepNext/>
              <w:widowControl/>
              <w:rPr>
                <w:b w:val="0"/>
              </w:rPr>
            </w:pPr>
            <w:r w:rsidRPr="000A714A">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D53A71" w:rsidRPr="002C5128" w:rsidRDefault="00D53A71" w:rsidP="008C0EC2">
            <w:pPr>
              <w:keepNext/>
              <w:widowControl/>
              <w:ind w:left="-108" w:right="-108"/>
              <w:jc w:val="center"/>
              <w:rPr>
                <w:b w:val="0"/>
              </w:rPr>
            </w:pPr>
            <w:r w:rsidRPr="002C5128">
              <w:rPr>
                <w:b w:val="0"/>
              </w:rPr>
              <w:t>10056,5</w:t>
            </w:r>
          </w:p>
        </w:tc>
        <w:tc>
          <w:tcPr>
            <w:tcW w:w="851" w:type="dxa"/>
            <w:vAlign w:val="bottom"/>
          </w:tcPr>
          <w:p w:rsidR="00D53A71" w:rsidRPr="002C5128" w:rsidRDefault="00D53A71" w:rsidP="008C0EC2">
            <w:pPr>
              <w:keepNext/>
              <w:widowControl/>
              <w:ind w:left="-108" w:right="-108"/>
              <w:jc w:val="center"/>
              <w:rPr>
                <w:b w:val="0"/>
              </w:rPr>
            </w:pPr>
            <w:r w:rsidRPr="002C5128">
              <w:rPr>
                <w:b w:val="0"/>
              </w:rPr>
              <w:t>10056,5</w:t>
            </w:r>
          </w:p>
        </w:tc>
        <w:tc>
          <w:tcPr>
            <w:tcW w:w="850" w:type="dxa"/>
            <w:vAlign w:val="bottom"/>
          </w:tcPr>
          <w:p w:rsidR="00D53A71" w:rsidRPr="002C5128" w:rsidRDefault="00D53A71" w:rsidP="008C0EC2">
            <w:pPr>
              <w:keepNext/>
              <w:widowControl/>
              <w:ind w:left="-108" w:right="-108"/>
              <w:jc w:val="center"/>
              <w:rPr>
                <w:b w:val="0"/>
              </w:rPr>
            </w:pPr>
            <w:r w:rsidRPr="002C5128">
              <w:rPr>
                <w:b w:val="0"/>
              </w:rPr>
              <w:t>10056,5</w:t>
            </w:r>
          </w:p>
        </w:tc>
      </w:tr>
      <w:tr w:rsidR="00D53A71" w:rsidRPr="0040669A" w:rsidTr="00A802F5">
        <w:trPr>
          <w:trHeight w:val="378"/>
        </w:trPr>
        <w:tc>
          <w:tcPr>
            <w:tcW w:w="2137" w:type="dxa"/>
            <w:shd w:val="clear" w:color="auto" w:fill="auto"/>
            <w:vAlign w:val="bottom"/>
            <w:hideMark/>
          </w:tcPr>
          <w:p w:rsidR="00D53A71" w:rsidRDefault="00D53A71" w:rsidP="008C0EC2">
            <w:pPr>
              <w:keepNext/>
              <w:widowControl/>
              <w:ind w:left="-98" w:right="-108"/>
              <w:jc w:val="center"/>
              <w:rPr>
                <w:b w:val="0"/>
              </w:rPr>
            </w:pPr>
            <w:r>
              <w:rPr>
                <w:b w:val="0"/>
              </w:rPr>
              <w:t>202 3546905 0000 150</w:t>
            </w:r>
          </w:p>
        </w:tc>
        <w:tc>
          <w:tcPr>
            <w:tcW w:w="5484" w:type="dxa"/>
            <w:shd w:val="clear" w:color="auto" w:fill="auto"/>
            <w:vAlign w:val="bottom"/>
            <w:hideMark/>
          </w:tcPr>
          <w:p w:rsidR="00D53A71" w:rsidRPr="000A714A" w:rsidRDefault="00D53A71" w:rsidP="008C0EC2">
            <w:pPr>
              <w:keepNext/>
              <w:widowControl/>
              <w:rPr>
                <w:b w:val="0"/>
              </w:rPr>
            </w:pPr>
            <w:r>
              <w:rPr>
                <w:b w:val="0"/>
              </w:rPr>
              <w:t>Субвенции бюджетам муниципальных районов на проведение Всероссийской переписи населения 2020 года</w:t>
            </w:r>
          </w:p>
        </w:tc>
        <w:tc>
          <w:tcPr>
            <w:tcW w:w="850" w:type="dxa"/>
            <w:shd w:val="clear" w:color="auto" w:fill="auto"/>
            <w:vAlign w:val="bottom"/>
            <w:hideMark/>
          </w:tcPr>
          <w:p w:rsidR="00D53A71" w:rsidRPr="002C5128" w:rsidRDefault="0056672E" w:rsidP="008C0EC2">
            <w:pPr>
              <w:keepNext/>
              <w:widowControl/>
              <w:ind w:left="-108" w:right="-108"/>
              <w:jc w:val="center"/>
              <w:rPr>
                <w:b w:val="0"/>
              </w:rPr>
            </w:pPr>
            <w:r>
              <w:rPr>
                <w:b w:val="0"/>
              </w:rPr>
              <w:t>138,5</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Pr="002C5128" w:rsidRDefault="00D53A71" w:rsidP="008C0EC2">
            <w:pPr>
              <w:keepNext/>
              <w:widowControl/>
              <w:ind w:left="-108" w:right="-108"/>
              <w:jc w:val="center"/>
              <w:rPr>
                <w:b w:val="0"/>
              </w:rPr>
            </w:pPr>
          </w:p>
        </w:tc>
      </w:tr>
      <w:tr w:rsidR="00D53A71" w:rsidRPr="00D71B67" w:rsidTr="00A802F5">
        <w:trPr>
          <w:trHeight w:val="70"/>
        </w:trPr>
        <w:tc>
          <w:tcPr>
            <w:tcW w:w="2137" w:type="dxa"/>
            <w:shd w:val="clear" w:color="auto" w:fill="auto"/>
            <w:vAlign w:val="bottom"/>
            <w:hideMark/>
          </w:tcPr>
          <w:p w:rsidR="00D53A71" w:rsidRPr="00D71B67" w:rsidRDefault="00D53A71" w:rsidP="008C0EC2">
            <w:pPr>
              <w:keepNext/>
              <w:widowControl/>
              <w:ind w:left="-98" w:right="-108"/>
              <w:jc w:val="center"/>
            </w:pPr>
            <w:r w:rsidRPr="00D71B67">
              <w:t>2 02 40000 00 0000 150</w:t>
            </w:r>
          </w:p>
        </w:tc>
        <w:tc>
          <w:tcPr>
            <w:tcW w:w="5484" w:type="dxa"/>
            <w:shd w:val="clear" w:color="auto" w:fill="auto"/>
            <w:vAlign w:val="bottom"/>
            <w:hideMark/>
          </w:tcPr>
          <w:p w:rsidR="00D53A71" w:rsidRPr="00D71B67" w:rsidRDefault="00D53A71" w:rsidP="008C0EC2">
            <w:pPr>
              <w:keepNext/>
              <w:widowControl/>
            </w:pPr>
            <w:r w:rsidRPr="00D71B67">
              <w:t>Межбюджетные трансферты</w:t>
            </w:r>
          </w:p>
        </w:tc>
        <w:tc>
          <w:tcPr>
            <w:tcW w:w="850" w:type="dxa"/>
            <w:shd w:val="clear" w:color="auto" w:fill="auto"/>
            <w:vAlign w:val="bottom"/>
            <w:hideMark/>
          </w:tcPr>
          <w:p w:rsidR="00D53A71" w:rsidRPr="006265DA" w:rsidRDefault="00457D3D" w:rsidP="008C0EC2">
            <w:pPr>
              <w:keepNext/>
              <w:widowControl/>
              <w:ind w:left="-108" w:right="-108"/>
              <w:jc w:val="center"/>
            </w:pPr>
            <w:r>
              <w:t>7</w:t>
            </w:r>
            <w:r w:rsidR="00253E74">
              <w:t>820</w:t>
            </w:r>
            <w:r w:rsidR="00D53A71">
              <w:t>,9</w:t>
            </w:r>
          </w:p>
        </w:tc>
        <w:tc>
          <w:tcPr>
            <w:tcW w:w="851" w:type="dxa"/>
            <w:vAlign w:val="bottom"/>
          </w:tcPr>
          <w:p w:rsidR="00D53A71" w:rsidRPr="006265DA" w:rsidRDefault="00776B1F" w:rsidP="008C0EC2">
            <w:pPr>
              <w:keepNext/>
              <w:widowControl/>
              <w:ind w:left="-108" w:right="-108"/>
              <w:jc w:val="center"/>
            </w:pPr>
            <w:r>
              <w:t>3650</w:t>
            </w:r>
            <w:r w:rsidR="00D53A71">
              <w:t>,0</w:t>
            </w:r>
          </w:p>
        </w:tc>
        <w:tc>
          <w:tcPr>
            <w:tcW w:w="850" w:type="dxa"/>
            <w:vAlign w:val="bottom"/>
          </w:tcPr>
          <w:p w:rsidR="00D53A71" w:rsidRPr="006265DA" w:rsidRDefault="00160DD9" w:rsidP="008C0EC2">
            <w:pPr>
              <w:keepNext/>
              <w:widowControl/>
              <w:ind w:left="-108" w:right="-108"/>
              <w:jc w:val="center"/>
            </w:pPr>
            <w:r>
              <w:t>1</w:t>
            </w:r>
            <w:r w:rsidR="00D53A71" w:rsidRPr="006265DA">
              <w:t>650,0</w:t>
            </w:r>
          </w:p>
        </w:tc>
      </w:tr>
      <w:tr w:rsidR="00D53A71" w:rsidRPr="000D5CF2" w:rsidTr="00A802F5">
        <w:trPr>
          <w:trHeight w:val="680"/>
        </w:trPr>
        <w:tc>
          <w:tcPr>
            <w:tcW w:w="2137" w:type="dxa"/>
            <w:shd w:val="clear" w:color="auto" w:fill="auto"/>
            <w:vAlign w:val="bottom"/>
            <w:hideMark/>
          </w:tcPr>
          <w:p w:rsidR="00D53A71" w:rsidRPr="00D315DB" w:rsidRDefault="00D53A71" w:rsidP="008C0EC2">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D53A71" w:rsidRPr="00D315DB" w:rsidRDefault="00D53A71" w:rsidP="008C0EC2">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D53A71" w:rsidRPr="000D5CF2" w:rsidRDefault="00D53A71" w:rsidP="008C0EC2">
            <w:pPr>
              <w:keepNext/>
              <w:widowControl/>
              <w:ind w:left="-108" w:right="-108"/>
              <w:jc w:val="center"/>
              <w:rPr>
                <w:b w:val="0"/>
                <w:bCs w:val="0"/>
              </w:rPr>
            </w:pPr>
            <w:r>
              <w:rPr>
                <w:b w:val="0"/>
                <w:bCs w:val="0"/>
              </w:rPr>
              <w:t>1650,0</w:t>
            </w:r>
          </w:p>
        </w:tc>
        <w:tc>
          <w:tcPr>
            <w:tcW w:w="851" w:type="dxa"/>
            <w:vAlign w:val="bottom"/>
          </w:tcPr>
          <w:p w:rsidR="00D53A71" w:rsidRPr="000D5CF2" w:rsidRDefault="00D53A71" w:rsidP="008C0EC2">
            <w:pPr>
              <w:keepNext/>
              <w:widowControl/>
              <w:ind w:left="-108" w:right="-108"/>
              <w:jc w:val="center"/>
              <w:rPr>
                <w:b w:val="0"/>
              </w:rPr>
            </w:pPr>
            <w:r>
              <w:rPr>
                <w:b w:val="0"/>
              </w:rPr>
              <w:t>1650,0</w:t>
            </w:r>
          </w:p>
        </w:tc>
        <w:tc>
          <w:tcPr>
            <w:tcW w:w="850" w:type="dxa"/>
            <w:vAlign w:val="bottom"/>
          </w:tcPr>
          <w:p w:rsidR="00D53A71" w:rsidRPr="000D5CF2" w:rsidRDefault="00D53A71" w:rsidP="008C0EC2">
            <w:pPr>
              <w:keepNext/>
              <w:widowControl/>
              <w:ind w:left="-108" w:right="-108"/>
              <w:jc w:val="center"/>
              <w:rPr>
                <w:b w:val="0"/>
              </w:rPr>
            </w:pPr>
            <w:r>
              <w:rPr>
                <w:b w:val="0"/>
              </w:rPr>
              <w:t>1650,0</w:t>
            </w:r>
          </w:p>
        </w:tc>
      </w:tr>
      <w:tr w:rsidR="00D53A71" w:rsidRPr="000D5CF2" w:rsidTr="00355FCA">
        <w:trPr>
          <w:trHeight w:val="811"/>
        </w:trPr>
        <w:tc>
          <w:tcPr>
            <w:tcW w:w="2137" w:type="dxa"/>
            <w:shd w:val="clear" w:color="auto" w:fill="auto"/>
            <w:vAlign w:val="bottom"/>
            <w:hideMark/>
          </w:tcPr>
          <w:p w:rsidR="00D53A71" w:rsidRPr="00D315DB" w:rsidRDefault="00D53A71" w:rsidP="008C0EC2">
            <w:pPr>
              <w:keepNext/>
              <w:widowControl/>
              <w:ind w:left="-98" w:right="-108"/>
              <w:jc w:val="center"/>
              <w:rPr>
                <w:b w:val="0"/>
              </w:rPr>
            </w:pPr>
            <w:r w:rsidRPr="00D315DB">
              <w:rPr>
                <w:b w:val="0"/>
              </w:rPr>
              <w:t>2 02 49999 05 000</w:t>
            </w:r>
            <w:r>
              <w:rPr>
                <w:b w:val="0"/>
              </w:rPr>
              <w:t>6</w:t>
            </w:r>
            <w:r w:rsidRPr="00D315DB">
              <w:rPr>
                <w:b w:val="0"/>
              </w:rPr>
              <w:t xml:space="preserve"> 150</w:t>
            </w:r>
          </w:p>
        </w:tc>
        <w:tc>
          <w:tcPr>
            <w:tcW w:w="5484" w:type="dxa"/>
            <w:shd w:val="clear" w:color="auto" w:fill="auto"/>
            <w:vAlign w:val="bottom"/>
            <w:hideMark/>
          </w:tcPr>
          <w:p w:rsidR="00D53A71" w:rsidRPr="00D315DB" w:rsidRDefault="00D53A71" w:rsidP="008C0EC2">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Pr>
                <w:b w:val="0"/>
              </w:rPr>
              <w:t xml:space="preserve">муниципальных </w:t>
            </w:r>
            <w:r w:rsidRPr="00B94332">
              <w:rPr>
                <w:b w:val="0"/>
              </w:rPr>
              <w:t>образовательных организаций</w:t>
            </w:r>
          </w:p>
        </w:tc>
        <w:tc>
          <w:tcPr>
            <w:tcW w:w="850" w:type="dxa"/>
            <w:shd w:val="clear" w:color="auto" w:fill="auto"/>
            <w:vAlign w:val="bottom"/>
            <w:hideMark/>
          </w:tcPr>
          <w:p w:rsidR="00D53A71" w:rsidRDefault="00253E74" w:rsidP="008C0EC2">
            <w:pPr>
              <w:keepNext/>
              <w:widowControl/>
              <w:ind w:left="-108" w:right="-108"/>
              <w:jc w:val="center"/>
              <w:rPr>
                <w:b w:val="0"/>
                <w:bCs w:val="0"/>
              </w:rPr>
            </w:pPr>
            <w:r>
              <w:rPr>
                <w:b w:val="0"/>
                <w:bCs w:val="0"/>
              </w:rPr>
              <w:t>1671</w:t>
            </w:r>
            <w:r w:rsidR="00D53A71">
              <w:rPr>
                <w:b w:val="0"/>
                <w:bCs w:val="0"/>
              </w:rPr>
              <w:t>,0</w:t>
            </w:r>
          </w:p>
        </w:tc>
        <w:tc>
          <w:tcPr>
            <w:tcW w:w="851" w:type="dxa"/>
            <w:vAlign w:val="bottom"/>
          </w:tcPr>
          <w:p w:rsidR="00D53A71" w:rsidRDefault="00D53A71" w:rsidP="008C0EC2">
            <w:pPr>
              <w:keepNext/>
              <w:widowControl/>
              <w:ind w:left="-108" w:right="-108"/>
              <w:jc w:val="center"/>
              <w:rPr>
                <w:b w:val="0"/>
              </w:rPr>
            </w:pPr>
          </w:p>
        </w:tc>
        <w:tc>
          <w:tcPr>
            <w:tcW w:w="850" w:type="dxa"/>
            <w:vAlign w:val="bottom"/>
          </w:tcPr>
          <w:p w:rsidR="00D53A71" w:rsidRDefault="00D53A71" w:rsidP="008C0EC2">
            <w:pPr>
              <w:keepNext/>
              <w:widowControl/>
              <w:ind w:left="-108" w:right="-108"/>
              <w:jc w:val="center"/>
              <w:rPr>
                <w:b w:val="0"/>
              </w:rPr>
            </w:pPr>
          </w:p>
        </w:tc>
      </w:tr>
      <w:tr w:rsidR="00D53A71" w:rsidTr="00A802F5">
        <w:trPr>
          <w:trHeight w:val="300"/>
        </w:trPr>
        <w:tc>
          <w:tcPr>
            <w:tcW w:w="2137" w:type="dxa"/>
            <w:tcBorders>
              <w:bottom w:val="single" w:sz="4" w:space="0" w:color="auto"/>
            </w:tcBorders>
            <w:shd w:val="clear" w:color="auto" w:fill="auto"/>
            <w:vAlign w:val="bottom"/>
            <w:hideMark/>
          </w:tcPr>
          <w:p w:rsidR="00D53A71" w:rsidRPr="00B66B47" w:rsidRDefault="00D53A71" w:rsidP="008C0EC2">
            <w:pPr>
              <w:keepNext/>
              <w:widowControl/>
              <w:ind w:left="-98" w:right="-108"/>
              <w:jc w:val="center"/>
              <w:rPr>
                <w:b w:val="0"/>
              </w:rPr>
            </w:pPr>
            <w:r w:rsidRPr="00B66B47">
              <w:rPr>
                <w:b w:val="0"/>
              </w:rPr>
              <w:t>2 02 49999 05 0015 150</w:t>
            </w:r>
          </w:p>
        </w:tc>
        <w:tc>
          <w:tcPr>
            <w:tcW w:w="5484" w:type="dxa"/>
            <w:shd w:val="clear" w:color="auto" w:fill="auto"/>
            <w:vAlign w:val="bottom"/>
            <w:hideMark/>
          </w:tcPr>
          <w:p w:rsidR="00D53A71" w:rsidRPr="00B66B47" w:rsidRDefault="00D53A71" w:rsidP="008C0EC2">
            <w:pPr>
              <w:keepNext/>
              <w:widowControl/>
              <w:rPr>
                <w:b w:val="0"/>
              </w:rPr>
            </w:pPr>
            <w:r w:rsidRPr="00B66B47">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D53A71" w:rsidRPr="002C5128" w:rsidRDefault="00D53A71" w:rsidP="008C0EC2">
            <w:pPr>
              <w:keepNext/>
              <w:widowControl/>
              <w:ind w:left="-108" w:right="-108"/>
              <w:jc w:val="center"/>
              <w:rPr>
                <w:b w:val="0"/>
                <w:bCs w:val="0"/>
              </w:rPr>
            </w:pPr>
            <w:r w:rsidRPr="002C5128">
              <w:rPr>
                <w:b w:val="0"/>
                <w:bCs w:val="0"/>
              </w:rPr>
              <w:t>660,9</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Default="00D53A71" w:rsidP="008C0EC2">
            <w:pPr>
              <w:keepNext/>
              <w:widowControl/>
              <w:ind w:left="-108" w:right="-108"/>
              <w:jc w:val="center"/>
              <w:rPr>
                <w:b w:val="0"/>
              </w:rPr>
            </w:pPr>
          </w:p>
        </w:tc>
      </w:tr>
      <w:tr w:rsidR="00D53A71" w:rsidRPr="000D5CF2" w:rsidTr="00A802F5">
        <w:trPr>
          <w:trHeight w:val="300"/>
        </w:trPr>
        <w:tc>
          <w:tcPr>
            <w:tcW w:w="2137" w:type="dxa"/>
            <w:tcBorders>
              <w:bottom w:val="single" w:sz="4" w:space="0" w:color="auto"/>
            </w:tcBorders>
            <w:shd w:val="clear" w:color="auto" w:fill="auto"/>
            <w:vAlign w:val="bottom"/>
            <w:hideMark/>
          </w:tcPr>
          <w:p w:rsidR="00D53A71" w:rsidRPr="00D315DB" w:rsidRDefault="00D53A71" w:rsidP="008C0EC2">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D53A71" w:rsidRPr="00D315DB" w:rsidRDefault="00D53A71" w:rsidP="008C0EC2">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D53A71" w:rsidRPr="002C5128" w:rsidRDefault="00D53A71" w:rsidP="008C0EC2">
            <w:pPr>
              <w:keepNext/>
              <w:widowControl/>
              <w:ind w:left="-108" w:right="-108"/>
              <w:jc w:val="center"/>
              <w:rPr>
                <w:b w:val="0"/>
                <w:bCs w:val="0"/>
              </w:rPr>
            </w:pPr>
          </w:p>
        </w:tc>
        <w:tc>
          <w:tcPr>
            <w:tcW w:w="851" w:type="dxa"/>
            <w:vAlign w:val="bottom"/>
          </w:tcPr>
          <w:p w:rsidR="00D53A71" w:rsidRPr="002C5128" w:rsidRDefault="00D53A71" w:rsidP="008C0EC2">
            <w:pPr>
              <w:keepNext/>
              <w:widowControl/>
              <w:ind w:left="-108" w:right="-108"/>
              <w:jc w:val="center"/>
              <w:rPr>
                <w:b w:val="0"/>
              </w:rPr>
            </w:pPr>
            <w:r w:rsidRPr="002C5128">
              <w:rPr>
                <w:b w:val="0"/>
              </w:rPr>
              <w:t>2000,0</w:t>
            </w:r>
          </w:p>
        </w:tc>
        <w:tc>
          <w:tcPr>
            <w:tcW w:w="850" w:type="dxa"/>
            <w:vAlign w:val="bottom"/>
          </w:tcPr>
          <w:p w:rsidR="00D53A71" w:rsidRPr="000D5CF2" w:rsidRDefault="00D53A71" w:rsidP="008C0EC2">
            <w:pPr>
              <w:keepNext/>
              <w:widowControl/>
              <w:ind w:left="-108" w:right="-108"/>
              <w:jc w:val="center"/>
              <w:rPr>
                <w:b w:val="0"/>
              </w:rPr>
            </w:pPr>
          </w:p>
        </w:tc>
      </w:tr>
      <w:tr w:rsidR="00D53A71" w:rsidRPr="000D5CF2" w:rsidTr="00E7387B">
        <w:trPr>
          <w:trHeight w:val="300"/>
        </w:trPr>
        <w:tc>
          <w:tcPr>
            <w:tcW w:w="2137" w:type="dxa"/>
            <w:tcBorders>
              <w:bottom w:val="single" w:sz="4" w:space="0" w:color="auto"/>
            </w:tcBorders>
            <w:shd w:val="clear" w:color="auto" w:fill="auto"/>
            <w:vAlign w:val="bottom"/>
            <w:hideMark/>
          </w:tcPr>
          <w:p w:rsidR="00D53A71" w:rsidRPr="00D315DB" w:rsidRDefault="00D53A71" w:rsidP="008C0EC2">
            <w:pPr>
              <w:keepNext/>
              <w:widowControl/>
              <w:ind w:left="-98" w:right="-108"/>
              <w:jc w:val="center"/>
              <w:rPr>
                <w:b w:val="0"/>
              </w:rPr>
            </w:pPr>
            <w:r>
              <w:rPr>
                <w:b w:val="0"/>
              </w:rPr>
              <w:t>2 02 49999 05 0044 150</w:t>
            </w:r>
          </w:p>
        </w:tc>
        <w:tc>
          <w:tcPr>
            <w:tcW w:w="5484" w:type="dxa"/>
            <w:shd w:val="clear" w:color="auto" w:fill="auto"/>
            <w:hideMark/>
          </w:tcPr>
          <w:p w:rsidR="00D53A71" w:rsidRPr="00D315DB" w:rsidRDefault="00D53A71" w:rsidP="008C0EC2">
            <w:pPr>
              <w:keepNext/>
              <w:widowControl/>
              <w:rPr>
                <w:b w:val="0"/>
              </w:rPr>
            </w:pPr>
            <w:r w:rsidRPr="00B92D95">
              <w:rPr>
                <w:b w:val="0"/>
              </w:rPr>
              <w:t>Иные межбюджетные трансферты на благоустройство территорий общеобразовательных учреждений</w:t>
            </w:r>
          </w:p>
        </w:tc>
        <w:tc>
          <w:tcPr>
            <w:tcW w:w="850" w:type="dxa"/>
            <w:shd w:val="clear" w:color="auto" w:fill="auto"/>
            <w:vAlign w:val="bottom"/>
            <w:hideMark/>
          </w:tcPr>
          <w:p w:rsidR="00D53A71" w:rsidRPr="002C5128" w:rsidRDefault="00D53A71" w:rsidP="008C0EC2">
            <w:pPr>
              <w:keepNext/>
              <w:widowControl/>
              <w:ind w:left="-108" w:right="-108"/>
              <w:jc w:val="center"/>
              <w:rPr>
                <w:b w:val="0"/>
                <w:bCs w:val="0"/>
              </w:rPr>
            </w:pPr>
            <w:r>
              <w:rPr>
                <w:b w:val="0"/>
                <w:bCs w:val="0"/>
              </w:rPr>
              <w:t>1200,0</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Pr="000D5CF2" w:rsidRDefault="00D53A71" w:rsidP="008C0EC2">
            <w:pPr>
              <w:keepNext/>
              <w:widowControl/>
              <w:ind w:left="-108" w:right="-108"/>
              <w:jc w:val="center"/>
              <w:rPr>
                <w:b w:val="0"/>
              </w:rPr>
            </w:pPr>
          </w:p>
        </w:tc>
      </w:tr>
      <w:tr w:rsidR="00D53A71" w:rsidRPr="000D5CF2" w:rsidTr="00E7387B">
        <w:trPr>
          <w:trHeight w:val="300"/>
        </w:trPr>
        <w:tc>
          <w:tcPr>
            <w:tcW w:w="2137" w:type="dxa"/>
            <w:tcBorders>
              <w:bottom w:val="single" w:sz="4" w:space="0" w:color="auto"/>
            </w:tcBorders>
            <w:shd w:val="clear" w:color="auto" w:fill="auto"/>
            <w:vAlign w:val="bottom"/>
            <w:hideMark/>
          </w:tcPr>
          <w:p w:rsidR="00D53A71" w:rsidRPr="00D315DB" w:rsidRDefault="00D53A71" w:rsidP="008C0EC2">
            <w:pPr>
              <w:keepNext/>
              <w:widowControl/>
              <w:ind w:left="-98" w:right="-108"/>
              <w:jc w:val="center"/>
              <w:rPr>
                <w:b w:val="0"/>
              </w:rPr>
            </w:pPr>
            <w:r>
              <w:rPr>
                <w:b w:val="0"/>
              </w:rPr>
              <w:t>2 02 49999 05 0048 150</w:t>
            </w:r>
          </w:p>
        </w:tc>
        <w:tc>
          <w:tcPr>
            <w:tcW w:w="5484" w:type="dxa"/>
            <w:shd w:val="clear" w:color="auto" w:fill="auto"/>
            <w:hideMark/>
          </w:tcPr>
          <w:p w:rsidR="00D53A71" w:rsidRPr="00D315DB" w:rsidRDefault="00D53A71" w:rsidP="008C0EC2">
            <w:pPr>
              <w:keepNext/>
              <w:widowControl/>
              <w:rPr>
                <w:b w:val="0"/>
              </w:rPr>
            </w:pPr>
            <w:r w:rsidRPr="00B9433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c>
          <w:tcPr>
            <w:tcW w:w="850" w:type="dxa"/>
            <w:shd w:val="clear" w:color="auto" w:fill="auto"/>
            <w:vAlign w:val="bottom"/>
            <w:hideMark/>
          </w:tcPr>
          <w:p w:rsidR="00D53A71" w:rsidRPr="002C5128" w:rsidRDefault="00D53A71" w:rsidP="008C0EC2">
            <w:pPr>
              <w:keepNext/>
              <w:widowControl/>
              <w:ind w:left="-108" w:right="-108"/>
              <w:jc w:val="center"/>
              <w:rPr>
                <w:b w:val="0"/>
                <w:bCs w:val="0"/>
              </w:rPr>
            </w:pPr>
            <w:r>
              <w:rPr>
                <w:b w:val="0"/>
                <w:bCs w:val="0"/>
              </w:rPr>
              <w:t>1343,0</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Pr="000D5CF2" w:rsidRDefault="00D53A71" w:rsidP="008C0EC2">
            <w:pPr>
              <w:keepNext/>
              <w:widowControl/>
              <w:ind w:left="-108" w:right="-108"/>
              <w:jc w:val="center"/>
              <w:rPr>
                <w:b w:val="0"/>
              </w:rPr>
            </w:pPr>
          </w:p>
        </w:tc>
      </w:tr>
      <w:tr w:rsidR="00D53A71" w:rsidRPr="000D5CF2" w:rsidTr="00E7387B">
        <w:trPr>
          <w:trHeight w:val="300"/>
        </w:trPr>
        <w:tc>
          <w:tcPr>
            <w:tcW w:w="2137" w:type="dxa"/>
            <w:tcBorders>
              <w:bottom w:val="single" w:sz="4" w:space="0" w:color="auto"/>
            </w:tcBorders>
            <w:shd w:val="clear" w:color="auto" w:fill="auto"/>
            <w:vAlign w:val="bottom"/>
            <w:hideMark/>
          </w:tcPr>
          <w:p w:rsidR="00D53A71" w:rsidRDefault="00D53A71" w:rsidP="008C0EC2">
            <w:pPr>
              <w:keepNext/>
              <w:widowControl/>
              <w:ind w:left="-98" w:right="-108"/>
              <w:jc w:val="center"/>
              <w:rPr>
                <w:b w:val="0"/>
              </w:rPr>
            </w:pPr>
            <w:r>
              <w:rPr>
                <w:b w:val="0"/>
              </w:rPr>
              <w:lastRenderedPageBreak/>
              <w:t>2 02 49999 05 0054 150</w:t>
            </w:r>
          </w:p>
        </w:tc>
        <w:tc>
          <w:tcPr>
            <w:tcW w:w="5484" w:type="dxa"/>
            <w:shd w:val="clear" w:color="auto" w:fill="auto"/>
            <w:hideMark/>
          </w:tcPr>
          <w:p w:rsidR="00D53A71" w:rsidRPr="00206312" w:rsidRDefault="00D53A71" w:rsidP="008C0EC2">
            <w:pPr>
              <w:keepNext/>
              <w:widowControl/>
              <w:rPr>
                <w:b w:val="0"/>
              </w:rPr>
            </w:pPr>
            <w:r w:rsidRPr="00206312">
              <w:rPr>
                <w:b w:val="0"/>
              </w:rPr>
              <w:t>Межбюджетные трансферты, передаваемые бюджетам муниципальных районов области на достижение надлежащего уровня оплаты труда в органах местного самоуправления</w:t>
            </w:r>
          </w:p>
        </w:tc>
        <w:tc>
          <w:tcPr>
            <w:tcW w:w="850" w:type="dxa"/>
            <w:shd w:val="clear" w:color="auto" w:fill="auto"/>
            <w:vAlign w:val="bottom"/>
            <w:hideMark/>
          </w:tcPr>
          <w:p w:rsidR="00D53A71" w:rsidRDefault="00D53A71" w:rsidP="008C0EC2">
            <w:pPr>
              <w:keepNext/>
              <w:widowControl/>
              <w:ind w:left="-108" w:right="-108"/>
              <w:jc w:val="center"/>
              <w:rPr>
                <w:b w:val="0"/>
                <w:bCs w:val="0"/>
              </w:rPr>
            </w:pPr>
            <w:r>
              <w:rPr>
                <w:b w:val="0"/>
                <w:bCs w:val="0"/>
              </w:rPr>
              <w:t>1296,0</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Pr="000D5CF2" w:rsidRDefault="00D53A71" w:rsidP="008C0EC2">
            <w:pPr>
              <w:keepNext/>
              <w:widowControl/>
              <w:ind w:left="-108" w:right="-108"/>
              <w:jc w:val="center"/>
              <w:rPr>
                <w:b w:val="0"/>
              </w:rPr>
            </w:pPr>
          </w:p>
        </w:tc>
      </w:tr>
      <w:tr w:rsidR="00D53A71" w:rsidRPr="00840833" w:rsidTr="00A802F5">
        <w:trPr>
          <w:trHeight w:val="141"/>
        </w:trPr>
        <w:tc>
          <w:tcPr>
            <w:tcW w:w="2137" w:type="dxa"/>
            <w:shd w:val="clear" w:color="auto" w:fill="auto"/>
            <w:vAlign w:val="bottom"/>
            <w:hideMark/>
          </w:tcPr>
          <w:p w:rsidR="00D53A71" w:rsidRPr="00D315DB" w:rsidRDefault="00D53A71" w:rsidP="008C0EC2">
            <w:pPr>
              <w:keepNext/>
              <w:widowControl/>
              <w:ind w:left="-98" w:right="-108"/>
              <w:jc w:val="center"/>
              <w:rPr>
                <w:b w:val="0"/>
              </w:rPr>
            </w:pPr>
          </w:p>
        </w:tc>
        <w:tc>
          <w:tcPr>
            <w:tcW w:w="5484" w:type="dxa"/>
            <w:shd w:val="clear" w:color="auto" w:fill="auto"/>
            <w:vAlign w:val="bottom"/>
            <w:hideMark/>
          </w:tcPr>
          <w:p w:rsidR="00D53A71" w:rsidRPr="00D315DB" w:rsidRDefault="00D53A71" w:rsidP="008C0EC2">
            <w:pPr>
              <w:keepNext/>
              <w:widowControl/>
            </w:pPr>
            <w:r w:rsidRPr="00D315DB">
              <w:t xml:space="preserve">ВСЕГО ДОХОДОВ </w:t>
            </w:r>
          </w:p>
        </w:tc>
        <w:tc>
          <w:tcPr>
            <w:tcW w:w="850" w:type="dxa"/>
            <w:shd w:val="clear" w:color="auto" w:fill="auto"/>
            <w:vAlign w:val="bottom"/>
            <w:hideMark/>
          </w:tcPr>
          <w:p w:rsidR="00D53A71" w:rsidRPr="00E30B7A" w:rsidRDefault="00A773CB" w:rsidP="008C0EC2">
            <w:pPr>
              <w:keepNext/>
              <w:widowControl/>
              <w:ind w:left="-108" w:right="-108"/>
              <w:jc w:val="center"/>
            </w:pPr>
            <w:r>
              <w:t>33</w:t>
            </w:r>
            <w:r w:rsidR="00F97137">
              <w:t>1021</w:t>
            </w:r>
            <w:r w:rsidR="007E4E2B">
              <w:t>,</w:t>
            </w:r>
            <w:r w:rsidR="00F97137">
              <w:t>2</w:t>
            </w:r>
          </w:p>
        </w:tc>
        <w:tc>
          <w:tcPr>
            <w:tcW w:w="851" w:type="dxa"/>
            <w:vAlign w:val="bottom"/>
          </w:tcPr>
          <w:p w:rsidR="00D53A71" w:rsidRPr="00E30B7A" w:rsidRDefault="00D53A71" w:rsidP="008C0EC2">
            <w:pPr>
              <w:keepNext/>
              <w:widowControl/>
              <w:ind w:left="-108" w:right="-108"/>
              <w:jc w:val="center"/>
            </w:pPr>
            <w:r>
              <w:t>278816,3</w:t>
            </w:r>
          </w:p>
        </w:tc>
        <w:tc>
          <w:tcPr>
            <w:tcW w:w="850" w:type="dxa"/>
            <w:vAlign w:val="bottom"/>
          </w:tcPr>
          <w:p w:rsidR="00D53A71" w:rsidRPr="00840833" w:rsidRDefault="00D53A71" w:rsidP="008C0EC2">
            <w:pPr>
              <w:keepNext/>
              <w:widowControl/>
              <w:ind w:left="-108" w:right="-108"/>
              <w:jc w:val="center"/>
            </w:pPr>
            <w:r>
              <w:t>270529,1</w:t>
            </w:r>
          </w:p>
        </w:tc>
      </w:tr>
    </w:tbl>
    <w:p w:rsidR="009B4978" w:rsidRDefault="009B4978" w:rsidP="008C0EC2">
      <w:pPr>
        <w:keepNext/>
        <w:widowControl/>
        <w:overflowPunct w:val="0"/>
        <w:ind w:left="5664" w:firstLine="720"/>
        <w:jc w:val="both"/>
        <w:textAlignment w:val="baseline"/>
        <w:rPr>
          <w:b w:val="0"/>
          <w:bCs w:val="0"/>
        </w:rPr>
      </w:pPr>
    </w:p>
    <w:p w:rsidR="00DE1FC1" w:rsidRDefault="00DE1FC1" w:rsidP="008C0EC2">
      <w:pPr>
        <w:keepNext/>
        <w:widowControl/>
        <w:overflowPunct w:val="0"/>
        <w:ind w:left="7371" w:firstLine="6"/>
        <w:textAlignment w:val="baseline"/>
        <w:rPr>
          <w:b w:val="0"/>
          <w:bCs w:val="0"/>
        </w:rPr>
      </w:pPr>
    </w:p>
    <w:p w:rsidR="00163979" w:rsidRPr="00D315DB" w:rsidRDefault="00163979" w:rsidP="008C0EC2">
      <w:pPr>
        <w:keepNext/>
        <w:widowControl/>
        <w:overflowPunct w:val="0"/>
        <w:ind w:left="7371" w:firstLine="6"/>
        <w:textAlignment w:val="baseline"/>
        <w:rPr>
          <w:b w:val="0"/>
          <w:bCs w:val="0"/>
        </w:rPr>
      </w:pPr>
      <w:r w:rsidRPr="00D315DB">
        <w:rPr>
          <w:b w:val="0"/>
          <w:bCs w:val="0"/>
        </w:rPr>
        <w:t xml:space="preserve">Приложение № </w:t>
      </w:r>
      <w:r w:rsidR="00014D41">
        <w:rPr>
          <w:b w:val="0"/>
          <w:bCs w:val="0"/>
        </w:rPr>
        <w:t>2</w:t>
      </w:r>
      <w:r w:rsidRPr="00D315DB">
        <w:rPr>
          <w:b w:val="0"/>
          <w:bCs w:val="0"/>
        </w:rPr>
        <w:t xml:space="preserve"> к решению </w:t>
      </w:r>
    </w:p>
    <w:p w:rsidR="00163979" w:rsidRPr="00D315DB" w:rsidRDefault="00163979" w:rsidP="008C0EC2">
      <w:pPr>
        <w:keepNext/>
        <w:widowControl/>
        <w:overflowPunct w:val="0"/>
        <w:ind w:left="7371" w:firstLine="6"/>
        <w:textAlignment w:val="baseline"/>
        <w:rPr>
          <w:b w:val="0"/>
          <w:bCs w:val="0"/>
        </w:rPr>
      </w:pPr>
      <w:r w:rsidRPr="00D315DB">
        <w:rPr>
          <w:b w:val="0"/>
          <w:bCs w:val="0"/>
        </w:rPr>
        <w:t xml:space="preserve">Муниципального Собрания </w:t>
      </w:r>
    </w:p>
    <w:p w:rsidR="00451CC8" w:rsidRDefault="009233D6" w:rsidP="008C0EC2">
      <w:pPr>
        <w:keepNext/>
        <w:widowControl/>
        <w:overflowPunct w:val="0"/>
        <w:ind w:left="7371" w:firstLine="6"/>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2067DC" w:rsidRDefault="009233D6" w:rsidP="008C0EC2">
      <w:pPr>
        <w:keepNext/>
        <w:widowControl/>
        <w:overflowPunct w:val="0"/>
        <w:ind w:left="5652" w:firstLine="720"/>
        <w:jc w:val="both"/>
        <w:textAlignment w:val="baseline"/>
        <w:rPr>
          <w:b w:val="0"/>
          <w:bCs w:val="0"/>
          <w:sz w:val="16"/>
          <w:szCs w:val="16"/>
        </w:rPr>
      </w:pPr>
    </w:p>
    <w:p w:rsidR="00914B0E" w:rsidRPr="00D315DB" w:rsidRDefault="00163979" w:rsidP="008C0EC2">
      <w:pPr>
        <w:keepNext/>
        <w:widowControl/>
        <w:overflowPunct w:val="0"/>
        <w:jc w:val="center"/>
        <w:textAlignment w:val="baseline"/>
        <w:rPr>
          <w:bCs w:val="0"/>
          <w:sz w:val="24"/>
          <w:szCs w:val="24"/>
        </w:rPr>
      </w:pPr>
      <w:r w:rsidRPr="00D315DB">
        <w:rPr>
          <w:bCs w:val="0"/>
          <w:sz w:val="24"/>
          <w:szCs w:val="24"/>
        </w:rPr>
        <w:t>Перечень главных администраторов доходов бюджета</w:t>
      </w:r>
      <w:r w:rsidR="00914B0E" w:rsidRPr="00914B0E">
        <w:rPr>
          <w:bCs w:val="0"/>
          <w:sz w:val="24"/>
          <w:szCs w:val="24"/>
        </w:rPr>
        <w:t xml:space="preserve"> </w:t>
      </w:r>
      <w:r w:rsidR="00914B0E" w:rsidRPr="00D315DB">
        <w:rPr>
          <w:bCs w:val="0"/>
          <w:sz w:val="24"/>
          <w:szCs w:val="24"/>
        </w:rPr>
        <w:t>Романовского муниципального района Саратовской области</w:t>
      </w:r>
    </w:p>
    <w:tbl>
      <w:tblPr>
        <w:tblW w:w="10216" w:type="dxa"/>
        <w:tblInd w:w="98" w:type="dxa"/>
        <w:tblLayout w:type="fixed"/>
        <w:tblLook w:val="04A0"/>
      </w:tblPr>
      <w:tblGrid>
        <w:gridCol w:w="719"/>
        <w:gridCol w:w="2126"/>
        <w:gridCol w:w="7371"/>
      </w:tblGrid>
      <w:tr w:rsidR="00914B0E" w:rsidRPr="00D315DB" w:rsidTr="00A514E9">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ind w:left="-98" w:right="-108"/>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r w:rsidRPr="00D315DB">
              <w:t>Код</w:t>
            </w:r>
          </w:p>
        </w:tc>
        <w:tc>
          <w:tcPr>
            <w:tcW w:w="7371" w:type="dxa"/>
            <w:tcBorders>
              <w:top w:val="single" w:sz="4" w:space="0" w:color="auto"/>
              <w:left w:val="nil"/>
              <w:bottom w:val="single" w:sz="4" w:space="0" w:color="auto"/>
              <w:right w:val="single" w:sz="4" w:space="0" w:color="auto"/>
            </w:tcBorders>
            <w:shd w:val="clear" w:color="auto" w:fill="auto"/>
            <w:hideMark/>
          </w:tcPr>
          <w:p w:rsidR="00914B0E" w:rsidRPr="00D315DB" w:rsidRDefault="00914B0E" w:rsidP="008C0EC2">
            <w:pPr>
              <w:keepNext/>
              <w:widowControl/>
              <w:jc w:val="center"/>
            </w:pPr>
            <w:r w:rsidRPr="00D315DB">
              <w:t>Наименование</w:t>
            </w:r>
          </w:p>
        </w:tc>
      </w:tr>
      <w:tr w:rsidR="00914B0E" w:rsidRPr="00D315DB" w:rsidTr="00A514E9">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8C0EC2">
            <w:pPr>
              <w:keepNext/>
              <w:widowControl/>
              <w:ind w:left="-108" w:right="-108"/>
              <w:jc w:val="center"/>
              <w:rPr>
                <w:b w:val="0"/>
                <w:bCs w:val="0"/>
              </w:rPr>
            </w:pPr>
            <w:r w:rsidRPr="00D315DB">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8C0EC2">
            <w:pPr>
              <w:keepNext/>
              <w:widowControl/>
              <w:jc w:val="center"/>
              <w:rPr>
                <w:b w:val="0"/>
                <w:bCs w:val="0"/>
              </w:rPr>
            </w:pPr>
            <w:r w:rsidRPr="00D315DB">
              <w:rPr>
                <w:b w:val="0"/>
              </w:rPr>
              <w:t>3</w:t>
            </w:r>
          </w:p>
        </w:tc>
      </w:tr>
      <w:tr w:rsidR="00914B0E" w:rsidRPr="00D315DB" w:rsidTr="00A514E9">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pPr>
            <w:r w:rsidRPr="00D315DB">
              <w:t>Администрация Романовского муниципального района Саратовской области</w:t>
            </w:r>
          </w:p>
        </w:tc>
      </w:tr>
      <w:tr w:rsidR="00914B0E" w:rsidRPr="00D315DB" w:rsidTr="00A514E9">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914B0E" w:rsidRPr="00D315DB" w:rsidTr="00A514E9">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4B0E" w:rsidRPr="00D315DB" w:rsidTr="00A514E9">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914B0E" w:rsidRPr="00D315DB" w:rsidTr="00A514E9">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914B0E" w:rsidRPr="00D315DB" w:rsidTr="00A514E9">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914B0E" w:rsidRPr="00D315DB" w:rsidTr="00A514E9">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A514E9">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914B0E" w:rsidRPr="00D315DB" w:rsidTr="00A514E9">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14B0E" w:rsidRPr="00D315DB" w:rsidTr="00A514E9">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14B0E" w:rsidRPr="00D315DB" w:rsidTr="00A514E9">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914B0E" w:rsidRPr="00D315DB" w:rsidTr="00A514E9">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914B0E" w:rsidRPr="00D315DB" w:rsidTr="00A514E9">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ind w:left="-108" w:right="-108"/>
              <w:jc w:val="center"/>
              <w:rPr>
                <w:b w:val="0"/>
                <w:bCs w:val="0"/>
              </w:rPr>
            </w:pPr>
            <w:r w:rsidRPr="002C68E5">
              <w:rPr>
                <w:b w:val="0"/>
                <w:bCs w:val="0"/>
              </w:rPr>
              <w:t xml:space="preserve">1 16 </w:t>
            </w:r>
            <w:r>
              <w:rPr>
                <w:b w:val="0"/>
                <w:bCs w:val="0"/>
              </w:rPr>
              <w:t>1003105</w:t>
            </w:r>
            <w:r w:rsidRPr="002C68E5">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914B0E" w:rsidRPr="00D315DB" w:rsidTr="00A514E9">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ind w:left="-108"/>
              <w:jc w:val="center"/>
              <w:rPr>
                <w:b w:val="0"/>
                <w:color w:val="000000"/>
              </w:rPr>
            </w:pPr>
            <w:r w:rsidRPr="002C68E5">
              <w:rPr>
                <w:b w:val="0"/>
                <w:color w:val="000000"/>
              </w:rPr>
              <w:t>1 16 07010 05 0000 140</w:t>
            </w:r>
          </w:p>
          <w:p w:rsidR="00914B0E" w:rsidRPr="002C68E5" w:rsidRDefault="00914B0E" w:rsidP="008C0EC2">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ind w:left="-108" w:right="-108"/>
              <w:jc w:val="center"/>
              <w:rPr>
                <w:b w:val="0"/>
                <w:bCs w:val="0"/>
              </w:rPr>
            </w:pPr>
            <w:r w:rsidRPr="002C68E5">
              <w:rPr>
                <w:b w:val="0"/>
                <w:bCs w:val="0"/>
              </w:rPr>
              <w:t>1 16 10123 01 00</w:t>
            </w:r>
            <w:r>
              <w:rPr>
                <w:b w:val="0"/>
                <w:bCs w:val="0"/>
              </w:rPr>
              <w:t>51</w:t>
            </w:r>
            <w:r w:rsidRPr="002C68E5">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rPr>
                <w:b w:val="0"/>
                <w:color w:val="000000"/>
              </w:rPr>
            </w:pPr>
            <w:r w:rsidRPr="002C68E5">
              <w:rPr>
                <w:b w:val="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14B0E" w:rsidRPr="00D315DB" w:rsidTr="00A514E9">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1 16 010</w:t>
            </w:r>
            <w:r>
              <w:rPr>
                <w:b w:val="0"/>
                <w:bCs w:val="0"/>
              </w:rPr>
              <w:t>6</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8C0EC2">
            <w:pPr>
              <w:keepNext/>
              <w:widowControl/>
              <w:rPr>
                <w:b w:val="0"/>
                <w:color w:val="000000"/>
              </w:rPr>
            </w:pPr>
            <w:r w:rsidRPr="00BC0402">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1 16 010</w:t>
            </w:r>
            <w:r>
              <w:rPr>
                <w:b w:val="0"/>
                <w:bCs w:val="0"/>
              </w:rPr>
              <w:t>7</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4B7DB0" w:rsidRDefault="00914B0E" w:rsidP="008C0EC2">
            <w:pPr>
              <w:keepNext/>
              <w:widowControl/>
              <w:rPr>
                <w:b w:val="0"/>
                <w:color w:val="000000"/>
              </w:rPr>
            </w:pPr>
            <w:r w:rsidRPr="004B7DB0">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w:t>
            </w:r>
            <w:r>
              <w:rPr>
                <w:b w:val="0"/>
                <w:bCs w:val="0"/>
              </w:rPr>
              <w:t>20</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8C0EC2">
            <w:pPr>
              <w:keepNext/>
              <w:widowControl/>
              <w:rPr>
                <w:b w:val="0"/>
                <w:color w:val="000000"/>
              </w:rPr>
            </w:pPr>
            <w:r w:rsidRPr="00BC0402">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w:t>
            </w:r>
            <w:r>
              <w:rPr>
                <w:b w:val="0"/>
                <w:bCs w:val="0"/>
              </w:rPr>
              <w:t>19</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8C0EC2">
            <w:pPr>
              <w:keepNext/>
              <w:widowControl/>
              <w:rPr>
                <w:b w:val="0"/>
                <w:color w:val="000000"/>
              </w:rPr>
            </w:pPr>
            <w:r w:rsidRPr="00BC0402">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w:t>
            </w:r>
            <w:r>
              <w:rPr>
                <w:b w:val="0"/>
                <w:bCs w:val="0"/>
              </w:rPr>
              <w:t>7</w:t>
            </w:r>
            <w:r w:rsidRPr="0087022A">
              <w:rPr>
                <w:b w:val="0"/>
                <w:bCs w:val="0"/>
              </w:rPr>
              <w:t>0</w:t>
            </w:r>
            <w:r>
              <w:rPr>
                <w:b w:val="0"/>
                <w:bCs w:val="0"/>
              </w:rPr>
              <w:t>90</w:t>
            </w:r>
            <w:r w:rsidRPr="0087022A">
              <w:rPr>
                <w:b w:val="0"/>
                <w:bCs w:val="0"/>
              </w:rPr>
              <w:t xml:space="preserve"> 0</w:t>
            </w:r>
            <w:r>
              <w:rPr>
                <w:b w:val="0"/>
                <w:bCs w:val="0"/>
              </w:rPr>
              <w:t>50000</w:t>
            </w:r>
            <w:r w:rsidRPr="0087022A">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8C0EC2">
            <w:pPr>
              <w:keepNext/>
              <w:widowControl/>
              <w:rPr>
                <w:b w:val="0"/>
                <w:color w:val="000000"/>
              </w:rPr>
            </w:pPr>
            <w:r w:rsidRPr="00BC0402">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14B0E" w:rsidRPr="00D315DB" w:rsidTr="00A514E9">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Невыясненные поступления, зачисляемые в бюджеты муниципальных районов</w:t>
            </w:r>
          </w:p>
        </w:tc>
      </w:tr>
      <w:tr w:rsidR="00914B0E" w:rsidRPr="00D315DB" w:rsidTr="00A514E9">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неналоговые доходы бюджетов муниципальных районов</w:t>
            </w:r>
          </w:p>
        </w:tc>
      </w:tr>
      <w:tr w:rsidR="00914B0E" w:rsidRPr="00D315DB" w:rsidTr="00A514E9">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914B0E" w:rsidRPr="00D315DB" w:rsidTr="00A514E9">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pPr>
            <w:r w:rsidRPr="00D315DB">
              <w:t>Финансовое управление администрации Романовского муниципального района Саратовской области</w:t>
            </w:r>
          </w:p>
        </w:tc>
      </w:tr>
      <w:tr w:rsidR="00914B0E" w:rsidRPr="00D315DB" w:rsidTr="00A514E9">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914B0E" w:rsidRPr="00D315DB" w:rsidTr="00A514E9">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914B0E" w:rsidRPr="00D315DB" w:rsidTr="00A514E9">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914B0E" w:rsidRPr="00D315DB" w:rsidTr="00A514E9">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914B0E" w:rsidRPr="00D315DB" w:rsidTr="00A514E9">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Невыясненные поступления, зачисляемые в бюджеты муниципальных районов</w:t>
            </w:r>
          </w:p>
        </w:tc>
      </w:tr>
      <w:tr w:rsidR="00914B0E" w:rsidRPr="00D315DB" w:rsidTr="00A514E9">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неналоговые доходы бюджетов муниципальных районов</w:t>
            </w:r>
          </w:p>
        </w:tc>
      </w:tr>
      <w:tr w:rsidR="00914B0E" w:rsidRPr="00D315DB" w:rsidTr="00A514E9">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2 02 15001 05 0000 150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Дотации бюджетам муниципальных районов на выравнивание бюджетной обеспеченности из бюджета субъекта Российской Федерации</w:t>
            </w:r>
          </w:p>
        </w:tc>
      </w:tr>
      <w:tr w:rsidR="00914B0E" w:rsidRPr="00D315DB" w:rsidTr="00A514E9">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Дотации на поддержку мер по обеспечению сбалансированности бюджетов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E30B7A" w:rsidRDefault="00914B0E" w:rsidP="008C0EC2">
            <w:pPr>
              <w:keepNext/>
              <w:widowControl/>
              <w:ind w:left="-98" w:right="-108"/>
              <w:jc w:val="center"/>
              <w:rPr>
                <w:b w:val="0"/>
              </w:rPr>
            </w:pPr>
            <w:r w:rsidRPr="00E30B7A">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881E6E" w:rsidRDefault="00914B0E" w:rsidP="008C0EC2">
            <w:pPr>
              <w:keepNext/>
              <w:widowControl/>
              <w:rPr>
                <w:b w:val="0"/>
              </w:rPr>
            </w:pPr>
            <w:r w:rsidRPr="00881E6E">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 с 1 января 2021 года</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w:t>
            </w:r>
            <w:r w:rsidR="00AE68EA">
              <w:rPr>
                <w:b w:val="0"/>
              </w:rPr>
              <w:t xml:space="preserve"> и малых городах</w:t>
            </w:r>
            <w:r w:rsidRPr="00017F5F">
              <w:rPr>
                <w:b w:val="0"/>
              </w:rPr>
              <w:t>, условий для занятий физической культурой и спортом</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4B0E" w:rsidRPr="00D315DB" w:rsidTr="00A514E9">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914B0E" w:rsidRPr="00F43FB5" w:rsidRDefault="00914B0E" w:rsidP="008C0EC2">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14B0E" w:rsidRPr="00D315DB" w:rsidTr="00A514E9">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914B0E" w:rsidRPr="00D315DB" w:rsidTr="00A514E9">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поддержку отрасли культуры</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14B0E" w:rsidRPr="00017F5F" w:rsidRDefault="00914B0E" w:rsidP="008C0EC2">
            <w:pPr>
              <w:keepNext/>
              <w:widowControl/>
              <w:ind w:left="-108" w:right="-108"/>
              <w:jc w:val="center"/>
              <w:rPr>
                <w:b w:val="0"/>
              </w:rPr>
            </w:pPr>
            <w:r w:rsidRPr="00017F5F">
              <w:rPr>
                <w:b w:val="0"/>
              </w:rPr>
              <w:t>2 02 25576 05 0000 150</w:t>
            </w:r>
          </w:p>
        </w:tc>
        <w:tc>
          <w:tcPr>
            <w:tcW w:w="7371" w:type="dxa"/>
            <w:tcBorders>
              <w:top w:val="nil"/>
              <w:left w:val="nil"/>
              <w:bottom w:val="single" w:sz="4" w:space="0" w:color="auto"/>
              <w:right w:val="single" w:sz="4" w:space="0" w:color="auto"/>
            </w:tcBorders>
            <w:shd w:val="clear" w:color="auto" w:fill="auto"/>
          </w:tcPr>
          <w:p w:rsidR="00914B0E" w:rsidRPr="00017F5F" w:rsidRDefault="00914B0E" w:rsidP="008C0EC2">
            <w:pPr>
              <w:keepNext/>
              <w:widowControl/>
              <w:rPr>
                <w:b w:val="0"/>
              </w:rPr>
            </w:pPr>
            <w:r w:rsidRPr="006232DB">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9F5921" w:rsidRPr="00D315DB" w:rsidTr="00A514E9">
        <w:trPr>
          <w:trHeight w:val="102"/>
        </w:trPr>
        <w:tc>
          <w:tcPr>
            <w:tcW w:w="719" w:type="dxa"/>
            <w:tcBorders>
              <w:top w:val="nil"/>
              <w:left w:val="single" w:sz="4" w:space="0" w:color="auto"/>
              <w:bottom w:val="single" w:sz="4" w:space="0" w:color="auto"/>
              <w:right w:val="single" w:sz="4" w:space="0" w:color="auto"/>
            </w:tcBorders>
            <w:shd w:val="clear" w:color="auto" w:fill="auto"/>
          </w:tcPr>
          <w:p w:rsidR="009F5921" w:rsidRPr="00D315DB" w:rsidRDefault="009F5921"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F5921" w:rsidRPr="000A714A" w:rsidRDefault="009F5921" w:rsidP="008C0EC2">
            <w:pPr>
              <w:keepNext/>
              <w:widowControl/>
              <w:ind w:left="-98" w:right="-108"/>
              <w:jc w:val="center"/>
              <w:rPr>
                <w:b w:val="0"/>
              </w:rPr>
            </w:pPr>
            <w:r w:rsidRPr="00D315DB">
              <w:rPr>
                <w:b w:val="0"/>
              </w:rPr>
              <w:t>2 02 299</w:t>
            </w:r>
            <w:r>
              <w:rPr>
                <w:b w:val="0"/>
              </w:rPr>
              <w:t>00</w:t>
            </w:r>
            <w:r w:rsidRPr="00D315DB">
              <w:rPr>
                <w:b w:val="0"/>
              </w:rPr>
              <w:t xml:space="preserve"> 05 00</w:t>
            </w:r>
            <w:r>
              <w:rPr>
                <w:b w:val="0"/>
              </w:rPr>
              <w:t>00</w:t>
            </w:r>
            <w:r w:rsidRPr="00D315DB">
              <w:rPr>
                <w:b w:val="0"/>
              </w:rPr>
              <w:t xml:space="preserve"> 150</w:t>
            </w:r>
          </w:p>
        </w:tc>
        <w:tc>
          <w:tcPr>
            <w:tcW w:w="7371" w:type="dxa"/>
            <w:tcBorders>
              <w:top w:val="nil"/>
              <w:left w:val="nil"/>
              <w:bottom w:val="single" w:sz="4" w:space="0" w:color="auto"/>
              <w:right w:val="single" w:sz="4" w:space="0" w:color="auto"/>
            </w:tcBorders>
            <w:shd w:val="clear" w:color="auto" w:fill="auto"/>
          </w:tcPr>
          <w:p w:rsidR="009F5921" w:rsidRPr="003330D1" w:rsidRDefault="009F5921" w:rsidP="008C0EC2">
            <w:pPr>
              <w:keepNext/>
              <w:widowControl/>
              <w:rPr>
                <w:b w:val="0"/>
                <w:color w:val="22272F"/>
                <w:shd w:val="clear" w:color="auto" w:fill="FFFFFF"/>
              </w:rPr>
            </w:pPr>
            <w:r w:rsidRPr="003330D1">
              <w:rPr>
                <w:b w:val="0"/>
              </w:rPr>
              <w:t>Субсидии бюджетам муниципальных районов из местных бюджетов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tcPr>
          <w:p w:rsidR="00914B0E" w:rsidRPr="001606A0" w:rsidRDefault="00914B0E" w:rsidP="008C0EC2">
            <w:pPr>
              <w:keepNext/>
              <w:widowControl/>
              <w:rPr>
                <w:b w:val="0"/>
              </w:rPr>
            </w:pPr>
            <w:r w:rsidRPr="001606A0">
              <w:rPr>
                <w:b w:val="0"/>
              </w:rPr>
              <w:t>202</w:t>
            </w:r>
          </w:p>
        </w:tc>
        <w:tc>
          <w:tcPr>
            <w:tcW w:w="2126" w:type="dxa"/>
            <w:tcBorders>
              <w:top w:val="nil"/>
              <w:left w:val="nil"/>
              <w:bottom w:val="single" w:sz="4" w:space="0" w:color="auto"/>
              <w:right w:val="single" w:sz="4" w:space="0" w:color="auto"/>
            </w:tcBorders>
            <w:shd w:val="clear" w:color="auto" w:fill="auto"/>
          </w:tcPr>
          <w:p w:rsidR="00914B0E" w:rsidRPr="001606A0" w:rsidRDefault="00914B0E" w:rsidP="008C0EC2">
            <w:pPr>
              <w:keepNext/>
              <w:widowControl/>
              <w:ind w:left="-108" w:right="-108"/>
              <w:jc w:val="center"/>
              <w:rPr>
                <w:b w:val="0"/>
              </w:rPr>
            </w:pPr>
            <w:r w:rsidRPr="001606A0">
              <w:rPr>
                <w:b w:val="0"/>
              </w:rPr>
              <w:t>2</w:t>
            </w:r>
            <w:r w:rsidR="00F24C41" w:rsidRPr="001606A0">
              <w:rPr>
                <w:b w:val="0"/>
              </w:rPr>
              <w:t xml:space="preserve"> </w:t>
            </w:r>
            <w:r w:rsidRPr="001606A0">
              <w:rPr>
                <w:b w:val="0"/>
              </w:rPr>
              <w:t>02 29998 05 0000 150</w:t>
            </w:r>
          </w:p>
        </w:tc>
        <w:tc>
          <w:tcPr>
            <w:tcW w:w="7371" w:type="dxa"/>
            <w:tcBorders>
              <w:top w:val="nil"/>
              <w:left w:val="nil"/>
              <w:bottom w:val="single" w:sz="4" w:space="0" w:color="auto"/>
              <w:right w:val="single" w:sz="4" w:space="0" w:color="auto"/>
            </w:tcBorders>
            <w:shd w:val="clear" w:color="auto" w:fill="auto"/>
          </w:tcPr>
          <w:p w:rsidR="00914B0E" w:rsidRPr="001606A0" w:rsidRDefault="00914B0E" w:rsidP="008C0EC2">
            <w:pPr>
              <w:keepNext/>
              <w:widowControl/>
              <w:rPr>
                <w:b w:val="0"/>
                <w:color w:val="22272F"/>
                <w:shd w:val="clear" w:color="auto" w:fill="FFFFFF"/>
              </w:rPr>
            </w:pPr>
            <w:r w:rsidRPr="001606A0">
              <w:rPr>
                <w:b w:val="0"/>
                <w:color w:val="22272F"/>
                <w:shd w:val="clear" w:color="auto" w:fill="FFFFFF"/>
              </w:rPr>
              <w:t>Субсидии бюджетам муниципальных районов области на финансовое обеспечение отдельных полномочий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 xml:space="preserve">Субсидии бюджетам  муниципальных районов области на </w:t>
            </w:r>
            <w:r>
              <w:rPr>
                <w:b w:val="0"/>
              </w:rPr>
              <w:t>обеспечение сохранения</w:t>
            </w:r>
            <w:r w:rsidRPr="00017F5F">
              <w:rPr>
                <w:b w:val="0"/>
              </w:rPr>
              <w:t xml:space="preserve"> достигнутых показателей повышения оплаты труда отдельных категорий работников бюджетной сферы</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FD48D1" w:rsidRDefault="00914B0E" w:rsidP="008C0EC2">
            <w:pPr>
              <w:keepNext/>
              <w:widowControl/>
              <w:ind w:left="-98" w:right="-108"/>
              <w:jc w:val="center"/>
              <w:rPr>
                <w:b w:val="0"/>
              </w:rPr>
            </w:pPr>
            <w:r w:rsidRPr="00FD48D1">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FD48D1" w:rsidRDefault="00914B0E" w:rsidP="008C0EC2">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7D370A" w:rsidRDefault="00914B0E" w:rsidP="008C0EC2">
            <w:pPr>
              <w:keepNext/>
              <w:widowControl/>
              <w:ind w:left="-98" w:right="-108"/>
              <w:jc w:val="center"/>
              <w:rPr>
                <w:b w:val="0"/>
              </w:rPr>
            </w:pPr>
            <w:r w:rsidRPr="007D370A">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914B0E" w:rsidRPr="007D370A" w:rsidRDefault="00914B0E" w:rsidP="008C0EC2">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531300" w:rsidRDefault="00914B0E" w:rsidP="008C0EC2">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108</w:t>
            </w:r>
            <w:r w:rsidRPr="000A714A">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F15159" w:rsidRDefault="00914B0E" w:rsidP="008C0EC2">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531300" w:rsidRDefault="00914B0E" w:rsidP="008C0EC2">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111</w:t>
            </w:r>
            <w:r w:rsidRPr="000A714A">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F15159" w:rsidRDefault="00914B0E" w:rsidP="008C0EC2">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914B0E" w:rsidRPr="00D315DB" w:rsidTr="00A514E9">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2 19 60010 05 0000 150</w:t>
            </w:r>
          </w:p>
          <w:p w:rsidR="00914B0E" w:rsidRPr="00D315DB" w:rsidRDefault="00914B0E" w:rsidP="008C0EC2">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14B0E" w:rsidRPr="00D315DB" w:rsidTr="00A514E9">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914B0E" w:rsidRPr="00D315DB" w:rsidTr="00A514E9">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914B0E" w:rsidRPr="00D315DB" w:rsidTr="00A514E9">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914B0E" w:rsidRPr="00D315DB" w:rsidTr="00A514E9">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914B0E" w:rsidRPr="00D315DB" w:rsidTr="00A514E9">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914B0E" w:rsidRPr="00D315DB" w:rsidTr="00A514E9">
        <w:trPr>
          <w:trHeight w:val="120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E45AE5" w:rsidRDefault="00914B0E" w:rsidP="008C0EC2">
            <w:pPr>
              <w:keepNext/>
              <w:widowControl/>
              <w:ind w:left="-98" w:right="-108"/>
              <w:jc w:val="center"/>
              <w:rPr>
                <w:b w:val="0"/>
                <w:bCs w:val="0"/>
              </w:rPr>
            </w:pPr>
            <w:r w:rsidRPr="00E45AE5">
              <w:rPr>
                <w:b w:val="0"/>
              </w:rPr>
              <w:t>2 02 30024 05 00</w:t>
            </w:r>
            <w:r>
              <w:rPr>
                <w:b w:val="0"/>
              </w:rPr>
              <w:t>38</w:t>
            </w:r>
            <w:r w:rsidRPr="00E45AE5">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914B0E" w:rsidRPr="00D315DB" w:rsidTr="00A514E9">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914B0E" w:rsidRPr="00D315DB" w:rsidTr="00A514E9">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914B0E" w:rsidRPr="00D315DB" w:rsidTr="00A514E9">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14B0E" w:rsidRPr="00D315DB" w:rsidTr="00A514E9">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14B0E" w:rsidRPr="00D315DB" w:rsidTr="00A514E9">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914B0E" w:rsidRPr="00D315DB" w:rsidTr="00A514E9">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w:t>
            </w:r>
            <w:r w:rsidRPr="00017F5F">
              <w:rPr>
                <w:b w:val="0"/>
              </w:rPr>
              <w:lastRenderedPageBreak/>
              <w:t xml:space="preserve">коммунальных услуг </w:t>
            </w:r>
          </w:p>
        </w:tc>
      </w:tr>
      <w:tr w:rsidR="00914B0E" w:rsidRPr="00D315DB" w:rsidTr="00A514E9">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914B0E" w:rsidRPr="00D315DB" w:rsidTr="00A514E9">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914B0E" w:rsidRPr="00D315DB" w:rsidTr="00A514E9">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914B0E" w:rsidRPr="00D315DB" w:rsidTr="00A514E9">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914B0E" w:rsidRPr="00D315DB" w:rsidTr="00A514E9">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914B0E" w:rsidRPr="00D315DB" w:rsidTr="00A514E9">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914B0E" w:rsidRPr="00D315DB" w:rsidTr="00A514E9">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ind w:left="-98" w:right="-108"/>
              <w:jc w:val="center"/>
              <w:rPr>
                <w:b w:val="0"/>
              </w:rPr>
            </w:pPr>
            <w:r w:rsidRPr="00017F5F">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914B0E" w:rsidRPr="00D315DB" w:rsidTr="00A514E9">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ind w:left="-98" w:right="-108"/>
              <w:jc w:val="center"/>
              <w:rPr>
                <w:b w:val="0"/>
              </w:rPr>
            </w:pPr>
            <w:r w:rsidRPr="00017F5F">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8C0EC2">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914B0E" w:rsidRPr="00D315DB" w:rsidTr="00A514E9">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914B0E" w:rsidRPr="00D315DB" w:rsidTr="00A514E9">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202 3</w:t>
            </w:r>
            <w:r>
              <w:rPr>
                <w:b w:val="0"/>
              </w:rPr>
              <w:t>5303</w:t>
            </w:r>
            <w:r w:rsidRPr="00017F5F">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 xml:space="preserve">Субвенции бюджетам муниципальных районов области на ежемесячное </w:t>
            </w:r>
            <w:r>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914B0E" w:rsidRPr="00D315DB" w:rsidTr="00A514E9">
        <w:trPr>
          <w:trHeight w:val="314"/>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Default="00914B0E" w:rsidP="008C0EC2">
            <w:pPr>
              <w:keepNext/>
              <w:widowControl/>
              <w:ind w:left="-98" w:right="-108"/>
              <w:jc w:val="center"/>
              <w:rPr>
                <w:b w:val="0"/>
              </w:rPr>
            </w:pPr>
            <w:r>
              <w:rPr>
                <w:b w:val="0"/>
              </w:rPr>
              <w:t>202 35469 05 0000 150</w:t>
            </w:r>
          </w:p>
        </w:tc>
        <w:tc>
          <w:tcPr>
            <w:tcW w:w="7371" w:type="dxa"/>
            <w:tcBorders>
              <w:top w:val="nil"/>
              <w:left w:val="nil"/>
              <w:bottom w:val="single" w:sz="4" w:space="0" w:color="auto"/>
              <w:right w:val="single" w:sz="4" w:space="0" w:color="auto"/>
            </w:tcBorders>
            <w:shd w:val="clear" w:color="auto" w:fill="auto"/>
            <w:hideMark/>
          </w:tcPr>
          <w:p w:rsidR="00914B0E" w:rsidRPr="000A714A" w:rsidRDefault="00914B0E" w:rsidP="008C0EC2">
            <w:pPr>
              <w:keepNext/>
              <w:widowControl/>
              <w:rPr>
                <w:b w:val="0"/>
              </w:rPr>
            </w:pPr>
            <w:r>
              <w:rPr>
                <w:b w:val="0"/>
              </w:rPr>
              <w:t>Субвенции бюджетам муниципальных районов на проведение Всероссийской переписи населения 2020 года</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98" w:right="-108"/>
              <w:jc w:val="center"/>
              <w:rPr>
                <w:b w:val="0"/>
              </w:rPr>
            </w:pPr>
            <w:r w:rsidRPr="00D315DB">
              <w:rPr>
                <w:b w:val="0"/>
              </w:rPr>
              <w:t>2 02 49999 05 000</w:t>
            </w:r>
            <w:r>
              <w:rPr>
                <w:b w:val="0"/>
              </w:rPr>
              <w:t>6</w:t>
            </w:r>
            <w:r w:rsidRPr="00D315DB">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8C0EC2">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Pr>
                <w:b w:val="0"/>
              </w:rPr>
              <w:t xml:space="preserve">муниципальных </w:t>
            </w:r>
            <w:r w:rsidRPr="00B94332">
              <w:rPr>
                <w:b w:val="0"/>
              </w:rPr>
              <w:t>образовательных организаций</w:t>
            </w:r>
          </w:p>
        </w:tc>
      </w:tr>
      <w:tr w:rsidR="00914B0E" w:rsidRPr="00D315DB" w:rsidTr="00A514E9">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914B0E" w:rsidRPr="00D315DB" w:rsidTr="00A514E9">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98" w:right="-108"/>
              <w:rPr>
                <w:b w:val="0"/>
              </w:rPr>
            </w:pPr>
            <w:r>
              <w:rPr>
                <w:b w:val="0"/>
              </w:rPr>
              <w:t xml:space="preserve"> </w:t>
            </w:r>
            <w:r w:rsidRPr="0087022A">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87022A" w:rsidRDefault="00914B0E" w:rsidP="008C0EC2">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ind w:left="-108" w:right="-108"/>
              <w:jc w:val="center"/>
              <w:rPr>
                <w:b w:val="0"/>
              </w:rPr>
            </w:pPr>
            <w:r w:rsidRPr="00D315DB">
              <w:rPr>
                <w:b w:val="0"/>
              </w:rPr>
              <w:t>2 02 49999 05 0020 150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ind w:left="-108" w:right="-108"/>
              <w:jc w:val="center"/>
              <w:rPr>
                <w:b w:val="0"/>
              </w:rPr>
            </w:pPr>
            <w:r w:rsidRPr="00D315DB">
              <w:rPr>
                <w:b w:val="0"/>
              </w:rPr>
              <w:t>2 02 49999 05 0026 150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ind w:left="-98" w:right="-108"/>
              <w:jc w:val="center"/>
              <w:rPr>
                <w:b w:val="0"/>
              </w:rPr>
            </w:pPr>
            <w:r>
              <w:rPr>
                <w:b w:val="0"/>
              </w:rPr>
              <w:t>2 02 49999 05 0044 150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rPr>
                <w:b w:val="0"/>
              </w:rPr>
            </w:pPr>
            <w:r w:rsidRPr="00B92D95">
              <w:rPr>
                <w:b w:val="0"/>
              </w:rPr>
              <w:t>Иные межбюджетные трансферты на благоустройство территорий общеобразовательных учреждений</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ind w:left="-98" w:right="-108"/>
              <w:jc w:val="center"/>
              <w:rPr>
                <w:b w:val="0"/>
              </w:rPr>
            </w:pPr>
            <w:r>
              <w:rPr>
                <w:b w:val="0"/>
              </w:rPr>
              <w:t>2 02 49999 05 0048 150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rPr>
                <w:b w:val="0"/>
              </w:rPr>
            </w:pPr>
            <w:r w:rsidRPr="00B9433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14B0E" w:rsidRDefault="00914B0E" w:rsidP="008C0EC2">
            <w:pPr>
              <w:keepNext/>
              <w:widowControl/>
              <w:ind w:left="-98" w:right="-108"/>
              <w:jc w:val="center"/>
              <w:rPr>
                <w:b w:val="0"/>
              </w:rPr>
            </w:pPr>
            <w:r>
              <w:rPr>
                <w:b w:val="0"/>
              </w:rPr>
              <w:t>2 02 49999 05 0054 150</w:t>
            </w:r>
          </w:p>
        </w:tc>
        <w:tc>
          <w:tcPr>
            <w:tcW w:w="7371" w:type="dxa"/>
            <w:tcBorders>
              <w:top w:val="nil"/>
              <w:left w:val="nil"/>
              <w:bottom w:val="single" w:sz="4" w:space="0" w:color="auto"/>
              <w:right w:val="single" w:sz="4" w:space="0" w:color="auto"/>
            </w:tcBorders>
            <w:shd w:val="clear" w:color="auto" w:fill="auto"/>
          </w:tcPr>
          <w:p w:rsidR="00914B0E" w:rsidRPr="00B94332" w:rsidRDefault="00914B0E" w:rsidP="008C0EC2">
            <w:pPr>
              <w:keepNext/>
              <w:widowControl/>
              <w:rPr>
                <w:b w:val="0"/>
              </w:rPr>
            </w:pPr>
            <w:r w:rsidRPr="00415CB6">
              <w:rPr>
                <w:b w:val="0"/>
              </w:rPr>
              <w:t>Межбюджетные трансферты, передаваемые бюджетам муниципальных районов области на достижение надлежащего уровня оплаты труда в органах местного самоуправления</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Иные межбюджетные трансферты из бюджетов поселений</w:t>
            </w:r>
          </w:p>
        </w:tc>
      </w:tr>
      <w:tr w:rsidR="00914B0E" w:rsidRPr="00D315DB" w:rsidTr="00A514E9">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14B0E" w:rsidRPr="00D315DB" w:rsidTr="00A514E9">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pPr>
            <w:r w:rsidRPr="00D315DB">
              <w:t>Управление образования администрации Романовского муниципального района Саратовской области</w:t>
            </w:r>
          </w:p>
        </w:tc>
      </w:tr>
      <w:tr w:rsidR="00914B0E" w:rsidRPr="00D315DB" w:rsidTr="00A514E9">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A514E9">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Невыясненные поступления, зачисляемые в бюджеты муниципальных районов</w:t>
            </w:r>
          </w:p>
        </w:tc>
      </w:tr>
      <w:tr w:rsidR="00914B0E" w:rsidRPr="00D315DB" w:rsidTr="00A514E9">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pPr>
            <w:r w:rsidRPr="00D315DB">
              <w:t>Отдел культуры и кино администрации Романовского муниципального района Саратовской области</w:t>
            </w:r>
          </w:p>
        </w:tc>
      </w:tr>
      <w:tr w:rsidR="00914B0E" w:rsidRPr="00D315DB" w:rsidTr="00A514E9">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A514E9">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8C0EC2">
      <w:pPr>
        <w:keepNext/>
        <w:widowControl/>
        <w:overflowPunct w:val="0"/>
        <w:ind w:firstLine="720"/>
        <w:jc w:val="both"/>
        <w:textAlignment w:val="baseline"/>
        <w:rPr>
          <w:b w:val="0"/>
          <w:bCs w:val="0"/>
        </w:rPr>
      </w:pPr>
    </w:p>
    <w:p w:rsidR="00163979" w:rsidRPr="00D315DB" w:rsidRDefault="00163979"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ind w:left="7371" w:firstLine="6"/>
        <w:jc w:val="both"/>
        <w:textAlignment w:val="baseline"/>
        <w:rPr>
          <w:b w:val="0"/>
          <w:bCs w:val="0"/>
        </w:rPr>
      </w:pPr>
      <w:r w:rsidRPr="00D315DB">
        <w:rPr>
          <w:b w:val="0"/>
          <w:bCs w:val="0"/>
        </w:rPr>
        <w:t xml:space="preserve">Приложение № </w:t>
      </w:r>
      <w:r w:rsidR="00014D41">
        <w:rPr>
          <w:b w:val="0"/>
          <w:bCs w:val="0"/>
        </w:rPr>
        <w:t>3</w:t>
      </w:r>
      <w:r w:rsidRPr="00D315DB">
        <w:rPr>
          <w:b w:val="0"/>
          <w:bCs w:val="0"/>
        </w:rPr>
        <w:t xml:space="preserve"> к решению </w:t>
      </w:r>
    </w:p>
    <w:p w:rsidR="00163979" w:rsidRPr="00D315DB" w:rsidRDefault="00163979" w:rsidP="008C0EC2">
      <w:pPr>
        <w:keepNext/>
        <w:widowControl/>
        <w:overflowPunct w:val="0"/>
        <w:ind w:left="7371" w:firstLine="6"/>
        <w:jc w:val="both"/>
        <w:textAlignment w:val="baseline"/>
        <w:rPr>
          <w:b w:val="0"/>
          <w:bCs w:val="0"/>
        </w:rPr>
      </w:pPr>
      <w:r w:rsidRPr="00D315DB">
        <w:rPr>
          <w:b w:val="0"/>
          <w:bCs w:val="0"/>
        </w:rPr>
        <w:t xml:space="preserve">Муниципального Собрания </w:t>
      </w:r>
    </w:p>
    <w:p w:rsidR="00163979" w:rsidRDefault="009233D6" w:rsidP="008C0EC2">
      <w:pPr>
        <w:keepNext/>
        <w:widowControl/>
        <w:overflowPunct w:val="0"/>
        <w:ind w:left="7371" w:firstLine="6"/>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Pr="00D315DB" w:rsidRDefault="00CA169A"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8C0EC2">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9341E6" w:rsidTr="00A514E9">
        <w:trPr>
          <w:trHeight w:val="37"/>
        </w:trPr>
        <w:tc>
          <w:tcPr>
            <w:tcW w:w="2987" w:type="dxa"/>
            <w:gridSpan w:val="2"/>
            <w:shd w:val="clear" w:color="auto" w:fill="auto"/>
            <w:vAlign w:val="center"/>
            <w:hideMark/>
          </w:tcPr>
          <w:p w:rsidR="00163979" w:rsidRPr="009341E6" w:rsidRDefault="00163979" w:rsidP="008C0EC2">
            <w:pPr>
              <w:keepNext/>
              <w:widowControl/>
              <w:autoSpaceDE/>
              <w:autoSpaceDN/>
              <w:adjustRightInd/>
              <w:jc w:val="center"/>
              <w:rPr>
                <w:sz w:val="16"/>
                <w:szCs w:val="16"/>
              </w:rPr>
            </w:pPr>
            <w:r w:rsidRPr="009341E6">
              <w:rPr>
                <w:sz w:val="16"/>
                <w:szCs w:val="16"/>
              </w:rPr>
              <w:t>Код бюджетной классификации</w:t>
            </w:r>
          </w:p>
        </w:tc>
        <w:tc>
          <w:tcPr>
            <w:tcW w:w="7229" w:type="dxa"/>
            <w:vMerge w:val="restart"/>
            <w:shd w:val="clear" w:color="auto" w:fill="auto"/>
            <w:vAlign w:val="center"/>
            <w:hideMark/>
          </w:tcPr>
          <w:p w:rsidR="00163979" w:rsidRPr="009341E6" w:rsidRDefault="00163979" w:rsidP="008C0EC2">
            <w:pPr>
              <w:keepNext/>
              <w:widowControl/>
              <w:autoSpaceDE/>
              <w:autoSpaceDN/>
              <w:adjustRightInd/>
              <w:jc w:val="center"/>
              <w:rPr>
                <w:sz w:val="16"/>
                <w:szCs w:val="16"/>
              </w:rPr>
            </w:pPr>
            <w:r w:rsidRPr="009341E6">
              <w:rPr>
                <w:sz w:val="16"/>
                <w:szCs w:val="16"/>
              </w:rPr>
              <w:t>Наименование</w:t>
            </w:r>
          </w:p>
        </w:tc>
      </w:tr>
      <w:tr w:rsidR="00163979" w:rsidRPr="009341E6" w:rsidTr="00A514E9">
        <w:trPr>
          <w:trHeight w:val="529"/>
        </w:trPr>
        <w:tc>
          <w:tcPr>
            <w:tcW w:w="719" w:type="dxa"/>
            <w:shd w:val="clear" w:color="auto" w:fill="auto"/>
            <w:vAlign w:val="center"/>
            <w:hideMark/>
          </w:tcPr>
          <w:p w:rsidR="00163979" w:rsidRPr="009341E6" w:rsidRDefault="00163979" w:rsidP="008C0EC2">
            <w:pPr>
              <w:keepNext/>
              <w:widowControl/>
              <w:autoSpaceDE/>
              <w:autoSpaceDN/>
              <w:adjustRightInd/>
              <w:ind w:left="-98" w:right="-108"/>
              <w:jc w:val="center"/>
              <w:rPr>
                <w:sz w:val="16"/>
                <w:szCs w:val="16"/>
              </w:rPr>
            </w:pPr>
            <w:r w:rsidRPr="009341E6">
              <w:rPr>
                <w:sz w:val="16"/>
                <w:szCs w:val="16"/>
              </w:rPr>
              <w:t>главного администратора</w:t>
            </w:r>
          </w:p>
        </w:tc>
        <w:tc>
          <w:tcPr>
            <w:tcW w:w="2268" w:type="dxa"/>
            <w:shd w:val="clear" w:color="auto" w:fill="auto"/>
            <w:vAlign w:val="center"/>
            <w:hideMark/>
          </w:tcPr>
          <w:p w:rsidR="00163979" w:rsidRPr="009341E6" w:rsidRDefault="00163979" w:rsidP="008C0EC2">
            <w:pPr>
              <w:keepNext/>
              <w:widowControl/>
              <w:autoSpaceDE/>
              <w:autoSpaceDN/>
              <w:adjustRightInd/>
              <w:jc w:val="center"/>
              <w:rPr>
                <w:sz w:val="16"/>
                <w:szCs w:val="16"/>
              </w:rPr>
            </w:pPr>
            <w:r w:rsidRPr="009341E6">
              <w:rPr>
                <w:sz w:val="16"/>
                <w:szCs w:val="16"/>
              </w:rPr>
              <w:t>источников финансирования дефицита бюджета</w:t>
            </w:r>
          </w:p>
        </w:tc>
        <w:tc>
          <w:tcPr>
            <w:tcW w:w="7229" w:type="dxa"/>
            <w:vMerge/>
            <w:shd w:val="clear" w:color="auto" w:fill="auto"/>
            <w:hideMark/>
          </w:tcPr>
          <w:p w:rsidR="00163979" w:rsidRPr="009341E6" w:rsidRDefault="00163979" w:rsidP="008C0EC2">
            <w:pPr>
              <w:keepNext/>
              <w:widowControl/>
              <w:autoSpaceDE/>
              <w:autoSpaceDN/>
              <w:adjustRightInd/>
              <w:jc w:val="center"/>
              <w:rPr>
                <w:sz w:val="16"/>
                <w:szCs w:val="16"/>
              </w:rPr>
            </w:pPr>
          </w:p>
        </w:tc>
      </w:tr>
      <w:tr w:rsidR="00163979" w:rsidRPr="00D315DB" w:rsidTr="00A514E9">
        <w:trPr>
          <w:trHeight w:val="277"/>
        </w:trPr>
        <w:tc>
          <w:tcPr>
            <w:tcW w:w="719" w:type="dxa"/>
            <w:shd w:val="clear" w:color="auto" w:fill="auto"/>
            <w:hideMark/>
          </w:tcPr>
          <w:p w:rsidR="00163979" w:rsidRPr="00D315DB" w:rsidRDefault="00163979" w:rsidP="008C0EC2">
            <w:pPr>
              <w:keepNext/>
              <w:widowControl/>
              <w:autoSpaceDE/>
              <w:autoSpaceDN/>
              <w:adjustRightInd/>
              <w:jc w:val="center"/>
            </w:pPr>
            <w:r w:rsidRPr="00D315DB">
              <w:t>202</w:t>
            </w:r>
          </w:p>
        </w:tc>
        <w:tc>
          <w:tcPr>
            <w:tcW w:w="2268" w:type="dxa"/>
            <w:shd w:val="clear" w:color="auto" w:fill="auto"/>
            <w:hideMark/>
          </w:tcPr>
          <w:p w:rsidR="00163979" w:rsidRPr="00D315DB" w:rsidRDefault="00163979" w:rsidP="008C0EC2">
            <w:pPr>
              <w:keepNext/>
              <w:widowControl/>
              <w:autoSpaceDE/>
              <w:autoSpaceDN/>
              <w:adjustRightInd/>
              <w:jc w:val="center"/>
            </w:pPr>
            <w:r w:rsidRPr="00D315DB">
              <w:t> </w:t>
            </w:r>
          </w:p>
        </w:tc>
        <w:tc>
          <w:tcPr>
            <w:tcW w:w="7229" w:type="dxa"/>
            <w:shd w:val="clear" w:color="auto" w:fill="auto"/>
            <w:hideMark/>
          </w:tcPr>
          <w:p w:rsidR="00163979" w:rsidRPr="00D315DB" w:rsidRDefault="00163979" w:rsidP="008C0EC2">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A514E9">
        <w:trPr>
          <w:trHeight w:val="383"/>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01 02 00 00 05 0000 710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A514E9">
        <w:trPr>
          <w:trHeight w:val="191"/>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A514E9">
        <w:trPr>
          <w:trHeight w:val="201"/>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A514E9">
        <w:trPr>
          <w:trHeight w:val="154"/>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A514E9">
        <w:trPr>
          <w:trHeight w:val="63"/>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A514E9">
        <w:trPr>
          <w:trHeight w:val="220"/>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 xml:space="preserve">Возврат бюджетных кредитов, предоставленных юридическим лицам из бюджета </w:t>
            </w:r>
            <w:r w:rsidRPr="00D315DB">
              <w:rPr>
                <w:b w:val="0"/>
                <w:bCs w:val="0"/>
              </w:rPr>
              <w:lastRenderedPageBreak/>
              <w:t>муниципального района в валюте Российской Федерации</w:t>
            </w:r>
            <w:r w:rsidRPr="00D315DB">
              <w:rPr>
                <w:b w:val="0"/>
                <w:bCs w:val="0"/>
                <w:vertAlign w:val="superscript"/>
              </w:rPr>
              <w:t>1</w:t>
            </w:r>
          </w:p>
        </w:tc>
      </w:tr>
      <w:tr w:rsidR="00163979" w:rsidRPr="00D315DB" w:rsidTr="00A514E9">
        <w:trPr>
          <w:trHeight w:val="115"/>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lastRenderedPageBreak/>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A514E9">
        <w:trPr>
          <w:trHeight w:val="443"/>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A514E9">
        <w:trPr>
          <w:trHeight w:val="425"/>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A514E9">
        <w:trPr>
          <w:trHeight w:val="85"/>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01 02 00 00 05 0000 810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A514E9">
        <w:trPr>
          <w:trHeight w:val="602"/>
        </w:trPr>
        <w:tc>
          <w:tcPr>
            <w:tcW w:w="719" w:type="dxa"/>
            <w:tcBorders>
              <w:bottom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A514E9">
        <w:trPr>
          <w:trHeight w:val="476"/>
        </w:trPr>
        <w:tc>
          <w:tcPr>
            <w:tcW w:w="719" w:type="dxa"/>
            <w:tcBorders>
              <w:bottom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01 06 06 00 05 0000 810</w:t>
            </w:r>
          </w:p>
        </w:tc>
        <w:tc>
          <w:tcPr>
            <w:tcW w:w="7229" w:type="dxa"/>
            <w:tcBorders>
              <w:bottom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A514E9">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rPr>
                <w:b w:val="0"/>
                <w:bCs w:val="0"/>
              </w:rPr>
            </w:pPr>
          </w:p>
        </w:tc>
      </w:tr>
      <w:tr w:rsidR="00163979" w:rsidRPr="00D315DB" w:rsidTr="00A514E9">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8C0EC2">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8C0EC2">
      <w:pPr>
        <w:keepNext/>
        <w:widowControl/>
        <w:overflowPunct w:val="0"/>
        <w:ind w:left="5652" w:firstLine="720"/>
        <w:jc w:val="both"/>
        <w:textAlignment w:val="baseline"/>
        <w:rPr>
          <w:b w:val="0"/>
          <w:bCs w:val="0"/>
        </w:rPr>
      </w:pPr>
    </w:p>
    <w:p w:rsidR="0052411D" w:rsidRDefault="0052411D" w:rsidP="008C0EC2">
      <w:pPr>
        <w:keepNext/>
        <w:widowControl/>
        <w:overflowPunct w:val="0"/>
        <w:ind w:left="5664" w:firstLine="720"/>
        <w:jc w:val="both"/>
        <w:textAlignment w:val="baseline"/>
        <w:rPr>
          <w:b w:val="0"/>
          <w:bCs w:val="0"/>
        </w:rPr>
      </w:pPr>
    </w:p>
    <w:p w:rsidR="0052411D" w:rsidRDefault="0052411D" w:rsidP="008C0EC2">
      <w:pPr>
        <w:keepNext/>
        <w:widowControl/>
        <w:overflowPunct w:val="0"/>
        <w:ind w:left="5664" w:firstLine="720"/>
        <w:jc w:val="both"/>
        <w:textAlignment w:val="baseline"/>
        <w:rPr>
          <w:b w:val="0"/>
          <w:bCs w:val="0"/>
        </w:rPr>
      </w:pP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4</w:t>
      </w:r>
      <w:r w:rsidRPr="00D315DB">
        <w:rPr>
          <w:b w:val="0"/>
          <w:bCs w:val="0"/>
        </w:rPr>
        <w:t xml:space="preserve"> к решению </w:t>
      </w: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8C0EC2">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Default="00CA169A" w:rsidP="008C0EC2">
      <w:pPr>
        <w:keepNext/>
        <w:widowControl/>
        <w:overflowPunct w:val="0"/>
        <w:ind w:left="5652" w:firstLine="720"/>
        <w:jc w:val="both"/>
        <w:textAlignment w:val="baseline"/>
        <w:rPr>
          <w:b w:val="0"/>
          <w:bCs w:val="0"/>
        </w:rPr>
      </w:pPr>
    </w:p>
    <w:p w:rsidR="00791E9B" w:rsidRDefault="00791E9B" w:rsidP="008C0EC2">
      <w:pPr>
        <w:keepNext/>
        <w:widowControl/>
        <w:overflowPunct w:val="0"/>
        <w:jc w:val="center"/>
        <w:textAlignment w:val="baseline"/>
        <w:rPr>
          <w:b w:val="0"/>
          <w:bCs w:val="0"/>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D315DB" w:rsidRDefault="00791E9B" w:rsidP="008C0EC2">
      <w:pPr>
        <w:keepNext/>
        <w:widowControl/>
        <w:overflowPunct w:val="0"/>
        <w:ind w:left="5652" w:firstLine="720"/>
        <w:jc w:val="right"/>
        <w:textAlignment w:val="baseline"/>
        <w:rPr>
          <w:b w:val="0"/>
          <w:bCs w:val="0"/>
        </w:rPr>
      </w:pPr>
      <w:r w:rsidRPr="00D315DB">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A514E9" w:rsidTr="00A514E9">
        <w:trPr>
          <w:trHeight w:val="422"/>
        </w:trPr>
        <w:tc>
          <w:tcPr>
            <w:tcW w:w="2278" w:type="dxa"/>
            <w:shd w:val="clear" w:color="auto" w:fill="auto"/>
            <w:vAlign w:val="center"/>
            <w:hideMark/>
          </w:tcPr>
          <w:p w:rsidR="00163979" w:rsidRPr="00A514E9" w:rsidRDefault="00163979" w:rsidP="008C0EC2">
            <w:pPr>
              <w:keepNext/>
              <w:widowControl/>
              <w:jc w:val="center"/>
            </w:pPr>
            <w:r w:rsidRPr="00A514E9">
              <w:t>Код бюджетной классификации</w:t>
            </w:r>
          </w:p>
        </w:tc>
        <w:tc>
          <w:tcPr>
            <w:tcW w:w="5670" w:type="dxa"/>
            <w:shd w:val="clear" w:color="auto" w:fill="auto"/>
            <w:vAlign w:val="center"/>
            <w:hideMark/>
          </w:tcPr>
          <w:p w:rsidR="00163979" w:rsidRPr="00A514E9" w:rsidRDefault="00163979" w:rsidP="008C0EC2">
            <w:pPr>
              <w:keepNext/>
              <w:widowControl/>
              <w:jc w:val="center"/>
            </w:pPr>
            <w:r w:rsidRPr="00A514E9">
              <w:t>Наименование доходов</w:t>
            </w:r>
          </w:p>
        </w:tc>
        <w:tc>
          <w:tcPr>
            <w:tcW w:w="1276" w:type="dxa"/>
            <w:shd w:val="clear" w:color="auto" w:fill="auto"/>
            <w:vAlign w:val="center"/>
            <w:hideMark/>
          </w:tcPr>
          <w:p w:rsidR="00A514E9" w:rsidRDefault="00163979" w:rsidP="008C0EC2">
            <w:pPr>
              <w:keepNext/>
              <w:widowControl/>
              <w:ind w:left="-108" w:right="-108"/>
              <w:jc w:val="center"/>
            </w:pPr>
            <w:r w:rsidRPr="00A514E9">
              <w:t>Бюджет муниципаль</w:t>
            </w:r>
          </w:p>
          <w:p w:rsidR="00163979" w:rsidRPr="00A514E9" w:rsidRDefault="00163979" w:rsidP="008C0EC2">
            <w:pPr>
              <w:keepNext/>
              <w:widowControl/>
              <w:ind w:left="-108" w:right="-108"/>
              <w:jc w:val="center"/>
            </w:pPr>
            <w:r w:rsidRPr="00A514E9">
              <w:t>ного района</w:t>
            </w:r>
          </w:p>
        </w:tc>
        <w:tc>
          <w:tcPr>
            <w:tcW w:w="992" w:type="dxa"/>
          </w:tcPr>
          <w:p w:rsidR="00163979" w:rsidRPr="00A514E9" w:rsidRDefault="00163979" w:rsidP="008C0EC2">
            <w:pPr>
              <w:keepNext/>
              <w:widowControl/>
              <w:ind w:left="-108" w:right="-108"/>
              <w:jc w:val="center"/>
            </w:pPr>
            <w:r w:rsidRPr="00A514E9">
              <w:t>Бюджеты поселений района</w:t>
            </w:r>
          </w:p>
        </w:tc>
      </w:tr>
      <w:tr w:rsidR="00163979" w:rsidRPr="00A514E9" w:rsidTr="00A514E9">
        <w:trPr>
          <w:trHeight w:val="63"/>
        </w:trPr>
        <w:tc>
          <w:tcPr>
            <w:tcW w:w="2278" w:type="dxa"/>
            <w:shd w:val="clear" w:color="auto" w:fill="auto"/>
            <w:hideMark/>
          </w:tcPr>
          <w:p w:rsidR="00163979" w:rsidRPr="00A514E9" w:rsidRDefault="00163979" w:rsidP="008C0EC2">
            <w:pPr>
              <w:keepNext/>
              <w:widowControl/>
              <w:jc w:val="center"/>
            </w:pPr>
            <w:r w:rsidRPr="00A514E9">
              <w:t>1</w:t>
            </w:r>
          </w:p>
        </w:tc>
        <w:tc>
          <w:tcPr>
            <w:tcW w:w="5670" w:type="dxa"/>
            <w:shd w:val="clear" w:color="auto" w:fill="auto"/>
            <w:hideMark/>
          </w:tcPr>
          <w:p w:rsidR="00163979" w:rsidRPr="00A514E9" w:rsidRDefault="00163979" w:rsidP="008C0EC2">
            <w:pPr>
              <w:keepNext/>
              <w:widowControl/>
              <w:jc w:val="center"/>
            </w:pPr>
            <w:r w:rsidRPr="00A514E9">
              <w:t>2</w:t>
            </w:r>
          </w:p>
        </w:tc>
        <w:tc>
          <w:tcPr>
            <w:tcW w:w="1276" w:type="dxa"/>
            <w:shd w:val="clear" w:color="auto" w:fill="auto"/>
            <w:hideMark/>
          </w:tcPr>
          <w:p w:rsidR="00163979" w:rsidRPr="00A514E9" w:rsidRDefault="00163979" w:rsidP="008C0EC2">
            <w:pPr>
              <w:keepNext/>
              <w:widowControl/>
              <w:jc w:val="center"/>
            </w:pPr>
            <w:r w:rsidRPr="00A514E9">
              <w:t>3</w:t>
            </w:r>
          </w:p>
        </w:tc>
        <w:tc>
          <w:tcPr>
            <w:tcW w:w="992" w:type="dxa"/>
          </w:tcPr>
          <w:p w:rsidR="00163979" w:rsidRPr="00A514E9" w:rsidRDefault="00163979" w:rsidP="008C0EC2">
            <w:pPr>
              <w:keepNext/>
              <w:widowControl/>
              <w:jc w:val="center"/>
            </w:pPr>
            <w:r w:rsidRPr="00A514E9">
              <w:t>4</w:t>
            </w:r>
          </w:p>
        </w:tc>
      </w:tr>
      <w:tr w:rsidR="00163979" w:rsidRPr="00A514E9" w:rsidTr="00A514E9">
        <w:trPr>
          <w:trHeight w:val="30"/>
        </w:trPr>
        <w:tc>
          <w:tcPr>
            <w:tcW w:w="2278" w:type="dxa"/>
            <w:shd w:val="clear" w:color="auto" w:fill="auto"/>
            <w:hideMark/>
          </w:tcPr>
          <w:p w:rsidR="00163979" w:rsidRPr="00A514E9" w:rsidRDefault="00163979" w:rsidP="008C0EC2">
            <w:pPr>
              <w:keepNext/>
              <w:widowControl/>
              <w:rPr>
                <w:b w:val="0"/>
                <w:bCs w:val="0"/>
              </w:rPr>
            </w:pPr>
            <w:r w:rsidRPr="00A514E9">
              <w:rPr>
                <w:b w:val="0"/>
              </w:rPr>
              <w:t> </w:t>
            </w:r>
          </w:p>
        </w:tc>
        <w:tc>
          <w:tcPr>
            <w:tcW w:w="5670" w:type="dxa"/>
            <w:shd w:val="clear" w:color="auto" w:fill="auto"/>
            <w:hideMark/>
          </w:tcPr>
          <w:p w:rsidR="00163979" w:rsidRPr="00A514E9" w:rsidRDefault="00163979" w:rsidP="008C0EC2">
            <w:pPr>
              <w:keepNext/>
              <w:widowControl/>
              <w:rPr>
                <w:b w:val="0"/>
                <w:bCs w:val="0"/>
              </w:rPr>
            </w:pPr>
            <w:r w:rsidRPr="00A514E9">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A514E9" w:rsidRDefault="00163979" w:rsidP="008C0EC2">
            <w:pPr>
              <w:keepNext/>
              <w:widowControl/>
              <w:rPr>
                <w:b w:val="0"/>
                <w:bCs w:val="0"/>
              </w:rPr>
            </w:pPr>
            <w:r w:rsidRPr="00A514E9">
              <w:rPr>
                <w:b w:val="0"/>
              </w:rPr>
              <w:t> </w:t>
            </w:r>
          </w:p>
        </w:tc>
        <w:tc>
          <w:tcPr>
            <w:tcW w:w="992" w:type="dxa"/>
          </w:tcPr>
          <w:p w:rsidR="00163979" w:rsidRPr="00A514E9" w:rsidRDefault="00163979" w:rsidP="008C0EC2">
            <w:pPr>
              <w:keepNext/>
              <w:widowControl/>
              <w:rPr>
                <w:b w:val="0"/>
                <w:bCs w:val="0"/>
              </w:rPr>
            </w:pPr>
          </w:p>
        </w:tc>
      </w:tr>
      <w:tr w:rsidR="00163979" w:rsidRPr="00A514E9" w:rsidTr="00A514E9">
        <w:trPr>
          <w:trHeight w:val="438"/>
        </w:trPr>
        <w:tc>
          <w:tcPr>
            <w:tcW w:w="2278" w:type="dxa"/>
            <w:shd w:val="clear" w:color="auto" w:fill="auto"/>
            <w:hideMark/>
          </w:tcPr>
          <w:p w:rsidR="00163979" w:rsidRPr="00A514E9" w:rsidRDefault="00163979" w:rsidP="008C0EC2">
            <w:pPr>
              <w:keepNext/>
              <w:widowControl/>
              <w:rPr>
                <w:b w:val="0"/>
                <w:bCs w:val="0"/>
              </w:rPr>
            </w:pPr>
            <w:r w:rsidRPr="00A514E9">
              <w:rPr>
                <w:b w:val="0"/>
              </w:rPr>
              <w:t>1 09 04053 05 0000 110</w:t>
            </w:r>
          </w:p>
        </w:tc>
        <w:tc>
          <w:tcPr>
            <w:tcW w:w="5670" w:type="dxa"/>
            <w:shd w:val="clear" w:color="auto" w:fill="auto"/>
            <w:hideMark/>
          </w:tcPr>
          <w:p w:rsidR="00163979" w:rsidRPr="00A514E9" w:rsidRDefault="00163979" w:rsidP="008C0EC2">
            <w:pPr>
              <w:keepNext/>
              <w:widowControl/>
              <w:rPr>
                <w:b w:val="0"/>
                <w:bCs w:val="0"/>
              </w:rPr>
            </w:pPr>
            <w:r w:rsidRPr="00A514E9">
              <w:rPr>
                <w:b w:val="0"/>
              </w:rPr>
              <w:t>Земельный налог (по обязательствам, возникшим на 1 января 2006 года)</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5"/>
        </w:trPr>
        <w:tc>
          <w:tcPr>
            <w:tcW w:w="2278" w:type="dxa"/>
            <w:shd w:val="clear" w:color="auto" w:fill="auto"/>
            <w:hideMark/>
          </w:tcPr>
          <w:p w:rsidR="00163979" w:rsidRPr="00A514E9" w:rsidRDefault="00163979" w:rsidP="008C0EC2">
            <w:pPr>
              <w:keepNext/>
              <w:widowControl/>
              <w:rPr>
                <w:b w:val="0"/>
                <w:bCs w:val="0"/>
              </w:rPr>
            </w:pPr>
            <w:r w:rsidRPr="00A514E9">
              <w:rPr>
                <w:b w:val="0"/>
              </w:rPr>
              <w:t> </w:t>
            </w:r>
          </w:p>
        </w:tc>
        <w:tc>
          <w:tcPr>
            <w:tcW w:w="5670" w:type="dxa"/>
            <w:shd w:val="clear" w:color="auto" w:fill="auto"/>
            <w:hideMark/>
          </w:tcPr>
          <w:p w:rsidR="00163979" w:rsidRPr="00A514E9" w:rsidRDefault="00163979" w:rsidP="008C0EC2">
            <w:pPr>
              <w:keepNext/>
              <w:widowControl/>
              <w:rPr>
                <w:b w:val="0"/>
                <w:bCs w:val="0"/>
              </w:rPr>
            </w:pPr>
            <w:r w:rsidRPr="00A514E9">
              <w:rPr>
                <w:b w:val="0"/>
              </w:rPr>
              <w:t>В ЧАСТИ ПРОЧИХ НЕНАЛОГОВЫХ ДОХОДОВ</w:t>
            </w:r>
          </w:p>
        </w:tc>
        <w:tc>
          <w:tcPr>
            <w:tcW w:w="1276" w:type="dxa"/>
            <w:shd w:val="clear" w:color="auto" w:fill="auto"/>
            <w:hideMark/>
          </w:tcPr>
          <w:p w:rsidR="00163979" w:rsidRPr="00A514E9" w:rsidRDefault="00163979" w:rsidP="008C0EC2">
            <w:pPr>
              <w:keepNext/>
              <w:widowControl/>
              <w:jc w:val="center"/>
              <w:rPr>
                <w:b w:val="0"/>
                <w:bCs w:val="0"/>
              </w:rPr>
            </w:pPr>
          </w:p>
        </w:tc>
        <w:tc>
          <w:tcPr>
            <w:tcW w:w="992" w:type="dxa"/>
          </w:tcPr>
          <w:p w:rsidR="00163979" w:rsidRPr="00A514E9" w:rsidRDefault="00163979" w:rsidP="008C0EC2">
            <w:pPr>
              <w:keepNext/>
              <w:widowControl/>
              <w:jc w:val="center"/>
              <w:rPr>
                <w:b w:val="0"/>
                <w:bCs w:val="0"/>
              </w:rPr>
            </w:pPr>
          </w:p>
        </w:tc>
      </w:tr>
      <w:tr w:rsidR="00163979" w:rsidRPr="00A514E9" w:rsidTr="00A514E9">
        <w:trPr>
          <w:trHeight w:val="411"/>
        </w:trPr>
        <w:tc>
          <w:tcPr>
            <w:tcW w:w="2278" w:type="dxa"/>
            <w:shd w:val="clear" w:color="auto" w:fill="auto"/>
            <w:hideMark/>
          </w:tcPr>
          <w:p w:rsidR="00163979" w:rsidRPr="00A514E9" w:rsidRDefault="00163979" w:rsidP="008C0EC2">
            <w:pPr>
              <w:keepNext/>
              <w:widowControl/>
              <w:rPr>
                <w:b w:val="0"/>
                <w:bCs w:val="0"/>
              </w:rPr>
            </w:pPr>
            <w:r w:rsidRPr="00A514E9">
              <w:rPr>
                <w:b w:val="0"/>
              </w:rPr>
              <w:t>1 17 01050 05 0000 180</w:t>
            </w:r>
          </w:p>
        </w:tc>
        <w:tc>
          <w:tcPr>
            <w:tcW w:w="5670" w:type="dxa"/>
            <w:shd w:val="clear" w:color="auto" w:fill="auto"/>
            <w:hideMark/>
          </w:tcPr>
          <w:p w:rsidR="00163979" w:rsidRPr="00A514E9" w:rsidRDefault="00163979" w:rsidP="008C0EC2">
            <w:pPr>
              <w:keepNext/>
              <w:widowControl/>
              <w:rPr>
                <w:b w:val="0"/>
                <w:bCs w:val="0"/>
              </w:rPr>
            </w:pPr>
            <w:r w:rsidRPr="00A514E9">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53"/>
        </w:trPr>
        <w:tc>
          <w:tcPr>
            <w:tcW w:w="2278" w:type="dxa"/>
            <w:shd w:val="clear" w:color="auto" w:fill="auto"/>
            <w:hideMark/>
          </w:tcPr>
          <w:p w:rsidR="00163979" w:rsidRPr="00A514E9" w:rsidRDefault="00163979" w:rsidP="008C0EC2">
            <w:pPr>
              <w:keepNext/>
              <w:widowControl/>
              <w:rPr>
                <w:b w:val="0"/>
                <w:bCs w:val="0"/>
              </w:rPr>
            </w:pPr>
            <w:r w:rsidRPr="00A514E9">
              <w:rPr>
                <w:b w:val="0"/>
              </w:rPr>
              <w:t>1 17 05050 05 0000180</w:t>
            </w:r>
          </w:p>
        </w:tc>
        <w:tc>
          <w:tcPr>
            <w:tcW w:w="5670" w:type="dxa"/>
            <w:shd w:val="clear" w:color="auto" w:fill="auto"/>
            <w:hideMark/>
          </w:tcPr>
          <w:p w:rsidR="00163979" w:rsidRPr="00A514E9" w:rsidRDefault="00163979" w:rsidP="008C0EC2">
            <w:pPr>
              <w:keepNext/>
              <w:widowControl/>
              <w:rPr>
                <w:b w:val="0"/>
                <w:bCs w:val="0"/>
              </w:rPr>
            </w:pPr>
            <w:r w:rsidRPr="00A514E9">
              <w:rPr>
                <w:b w:val="0"/>
              </w:rPr>
              <w:t>Прочие неналоговые доходы бюджетов муниципальных районов</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04"/>
        </w:trPr>
        <w:tc>
          <w:tcPr>
            <w:tcW w:w="2278" w:type="dxa"/>
            <w:shd w:val="clear" w:color="auto" w:fill="auto"/>
            <w:hideMark/>
          </w:tcPr>
          <w:p w:rsidR="00163979" w:rsidRPr="00A514E9" w:rsidRDefault="00163979" w:rsidP="008C0EC2">
            <w:pPr>
              <w:keepNext/>
              <w:widowControl/>
              <w:rPr>
                <w:b w:val="0"/>
                <w:bCs w:val="0"/>
              </w:rPr>
            </w:pPr>
            <w:r w:rsidRPr="00A514E9">
              <w:rPr>
                <w:b w:val="0"/>
              </w:rPr>
              <w:t>2 02 15001 05 0002 150</w:t>
            </w:r>
          </w:p>
        </w:tc>
        <w:tc>
          <w:tcPr>
            <w:tcW w:w="5670" w:type="dxa"/>
            <w:shd w:val="clear" w:color="auto" w:fill="auto"/>
            <w:hideMark/>
          </w:tcPr>
          <w:p w:rsidR="00163979" w:rsidRPr="00A514E9" w:rsidRDefault="00163979" w:rsidP="008C0EC2">
            <w:pPr>
              <w:keepNext/>
              <w:widowControl/>
              <w:rPr>
                <w:b w:val="0"/>
                <w:bCs w:val="0"/>
              </w:rPr>
            </w:pPr>
            <w:r w:rsidRPr="00A514E9">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49"/>
        </w:trPr>
        <w:tc>
          <w:tcPr>
            <w:tcW w:w="2278" w:type="dxa"/>
            <w:shd w:val="clear" w:color="auto" w:fill="auto"/>
            <w:hideMark/>
          </w:tcPr>
          <w:p w:rsidR="00163979" w:rsidRPr="00A514E9" w:rsidRDefault="00163979" w:rsidP="008C0EC2">
            <w:pPr>
              <w:keepNext/>
              <w:widowControl/>
              <w:rPr>
                <w:b w:val="0"/>
              </w:rPr>
            </w:pPr>
            <w:r w:rsidRPr="00A514E9">
              <w:rPr>
                <w:b w:val="0"/>
              </w:rPr>
              <w:t>2 02 20051 05 0000 150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2 02 25097 05 0000 150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87"/>
        </w:trPr>
        <w:tc>
          <w:tcPr>
            <w:tcW w:w="2278" w:type="dxa"/>
            <w:shd w:val="clear" w:color="auto" w:fill="auto"/>
            <w:hideMark/>
          </w:tcPr>
          <w:p w:rsidR="00163979" w:rsidRPr="00A514E9" w:rsidRDefault="00163979" w:rsidP="008C0EC2">
            <w:pPr>
              <w:keepNext/>
              <w:widowControl/>
              <w:rPr>
                <w:b w:val="0"/>
              </w:rPr>
            </w:pPr>
            <w:r w:rsidRPr="00A514E9">
              <w:rPr>
                <w:b w:val="0"/>
              </w:rPr>
              <w:t>202 25497 05 0000 150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445"/>
        </w:trPr>
        <w:tc>
          <w:tcPr>
            <w:tcW w:w="2278" w:type="dxa"/>
            <w:shd w:val="clear" w:color="auto" w:fill="auto"/>
            <w:hideMark/>
          </w:tcPr>
          <w:p w:rsidR="00163979" w:rsidRPr="00A514E9" w:rsidRDefault="00163979" w:rsidP="008C0EC2">
            <w:pPr>
              <w:keepNext/>
              <w:widowControl/>
              <w:rPr>
                <w:b w:val="0"/>
              </w:rPr>
            </w:pPr>
            <w:r w:rsidRPr="00A514E9">
              <w:rPr>
                <w:b w:val="0"/>
              </w:rPr>
              <w:t>2 02 25519 05 0000 150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поддержку отрасли культуры</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2 02 25558 05 0000 150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2 02 29999 05 0063 150</w:t>
            </w:r>
          </w:p>
        </w:tc>
        <w:tc>
          <w:tcPr>
            <w:tcW w:w="5670" w:type="dxa"/>
            <w:shd w:val="clear" w:color="auto" w:fill="auto"/>
            <w:hideMark/>
          </w:tcPr>
          <w:p w:rsidR="00163979" w:rsidRPr="00A514E9" w:rsidRDefault="00163979" w:rsidP="008C0EC2">
            <w:pPr>
              <w:keepNext/>
              <w:widowControl/>
              <w:rPr>
                <w:b w:val="0"/>
              </w:rPr>
            </w:pPr>
            <w:r w:rsidRPr="00A514E9">
              <w:rPr>
                <w:b w:val="0"/>
              </w:rPr>
              <w:t xml:space="preserve">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w:t>
            </w:r>
            <w:r w:rsidRPr="00A514E9">
              <w:rPr>
                <w:b w:val="0"/>
              </w:rPr>
              <w:lastRenderedPageBreak/>
              <w:t>областного дорожного фонда</w:t>
            </w:r>
          </w:p>
        </w:tc>
        <w:tc>
          <w:tcPr>
            <w:tcW w:w="1276" w:type="dxa"/>
            <w:shd w:val="clear" w:color="auto" w:fill="auto"/>
            <w:hideMark/>
          </w:tcPr>
          <w:p w:rsidR="00163979" w:rsidRPr="00A514E9" w:rsidRDefault="00163979" w:rsidP="008C0EC2">
            <w:pPr>
              <w:keepNext/>
              <w:widowControl/>
              <w:jc w:val="center"/>
              <w:rPr>
                <w:b w:val="0"/>
              </w:rPr>
            </w:pPr>
            <w:r w:rsidRPr="00A514E9">
              <w:rPr>
                <w:b w:val="0"/>
              </w:rPr>
              <w:lastRenderedPageBreak/>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lastRenderedPageBreak/>
              <w:t xml:space="preserve">202 29999 05 0069 150 </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2 02 29999 05 0074 150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342"/>
        </w:trPr>
        <w:tc>
          <w:tcPr>
            <w:tcW w:w="2278" w:type="dxa"/>
            <w:shd w:val="clear" w:color="auto" w:fill="auto"/>
            <w:hideMark/>
          </w:tcPr>
          <w:p w:rsidR="00163979" w:rsidRPr="00A514E9" w:rsidRDefault="00163979" w:rsidP="008C0EC2">
            <w:pPr>
              <w:keepNext/>
              <w:widowControl/>
              <w:rPr>
                <w:b w:val="0"/>
              </w:rPr>
            </w:pPr>
            <w:r w:rsidRPr="00A514E9">
              <w:rPr>
                <w:b w:val="0"/>
              </w:rPr>
              <w:t>2 02 29999 05 0075 150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202 29999 05 0076 150</w:t>
            </w:r>
          </w:p>
        </w:tc>
        <w:tc>
          <w:tcPr>
            <w:tcW w:w="5670" w:type="dxa"/>
            <w:shd w:val="clear" w:color="auto" w:fill="auto"/>
            <w:hideMark/>
          </w:tcPr>
          <w:p w:rsidR="00163979" w:rsidRPr="00A514E9" w:rsidRDefault="00163979" w:rsidP="008C0EC2">
            <w:pPr>
              <w:keepNext/>
              <w:widowControl/>
              <w:rPr>
                <w:b w:val="0"/>
              </w:rPr>
            </w:pPr>
            <w:r w:rsidRPr="00A514E9">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02"/>
        </w:trPr>
        <w:tc>
          <w:tcPr>
            <w:tcW w:w="2278" w:type="dxa"/>
            <w:shd w:val="clear" w:color="auto" w:fill="auto"/>
            <w:hideMark/>
          </w:tcPr>
          <w:p w:rsidR="00163979" w:rsidRPr="00A514E9" w:rsidRDefault="00163979" w:rsidP="008C0EC2">
            <w:pPr>
              <w:keepNext/>
              <w:widowControl/>
              <w:rPr>
                <w:b w:val="0"/>
              </w:rPr>
            </w:pPr>
            <w:r w:rsidRPr="00A514E9">
              <w:rPr>
                <w:b w:val="0"/>
              </w:rPr>
              <w:t>2 02 29999 05 0078 150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12"/>
        </w:trPr>
        <w:tc>
          <w:tcPr>
            <w:tcW w:w="2278" w:type="dxa"/>
            <w:shd w:val="clear" w:color="auto" w:fill="auto"/>
            <w:hideMark/>
          </w:tcPr>
          <w:p w:rsidR="00163979" w:rsidRPr="00A514E9" w:rsidRDefault="00163979" w:rsidP="008C0EC2">
            <w:pPr>
              <w:keepNext/>
              <w:widowControl/>
              <w:rPr>
                <w:b w:val="0"/>
                <w:bCs w:val="0"/>
              </w:rPr>
            </w:pPr>
            <w:r w:rsidRPr="00A514E9">
              <w:rPr>
                <w:b w:val="0"/>
              </w:rPr>
              <w:t>2 18 05010 05 0000 150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39"/>
        </w:trPr>
        <w:tc>
          <w:tcPr>
            <w:tcW w:w="2278" w:type="dxa"/>
            <w:shd w:val="clear" w:color="auto" w:fill="auto"/>
            <w:hideMark/>
          </w:tcPr>
          <w:p w:rsidR="00163979" w:rsidRPr="00A514E9" w:rsidRDefault="00163979" w:rsidP="008C0EC2">
            <w:pPr>
              <w:keepNext/>
              <w:widowControl/>
              <w:rPr>
                <w:b w:val="0"/>
                <w:bCs w:val="0"/>
              </w:rPr>
            </w:pPr>
            <w:r w:rsidRPr="00A514E9">
              <w:rPr>
                <w:b w:val="0"/>
              </w:rPr>
              <w:t>2 18 05030 05 0000 150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74"/>
        </w:trPr>
        <w:tc>
          <w:tcPr>
            <w:tcW w:w="2278" w:type="dxa"/>
            <w:shd w:val="clear" w:color="auto" w:fill="auto"/>
            <w:hideMark/>
          </w:tcPr>
          <w:p w:rsidR="00163979" w:rsidRPr="00A514E9" w:rsidRDefault="00163979" w:rsidP="008C0EC2">
            <w:pPr>
              <w:keepNext/>
              <w:widowControl/>
              <w:rPr>
                <w:b w:val="0"/>
                <w:bCs w:val="0"/>
              </w:rPr>
            </w:pPr>
            <w:r w:rsidRPr="00A514E9">
              <w:rPr>
                <w:b w:val="0"/>
              </w:rPr>
              <w:t>2 18 60010 05 0000 150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2 19 25020 05 0000 150</w:t>
            </w:r>
          </w:p>
        </w:tc>
        <w:tc>
          <w:tcPr>
            <w:tcW w:w="5670" w:type="dxa"/>
            <w:shd w:val="clear" w:color="auto" w:fill="auto"/>
            <w:hideMark/>
          </w:tcPr>
          <w:p w:rsidR="00163979" w:rsidRPr="00A514E9" w:rsidRDefault="00163979" w:rsidP="008C0EC2">
            <w:pPr>
              <w:keepNext/>
              <w:widowControl/>
              <w:rPr>
                <w:b w:val="0"/>
              </w:rPr>
            </w:pPr>
            <w:r w:rsidRPr="00A514E9">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52"/>
        </w:trPr>
        <w:tc>
          <w:tcPr>
            <w:tcW w:w="2278" w:type="dxa"/>
            <w:shd w:val="clear" w:color="auto" w:fill="auto"/>
            <w:hideMark/>
          </w:tcPr>
          <w:p w:rsidR="00163979" w:rsidRPr="00A514E9" w:rsidRDefault="00163979" w:rsidP="008C0EC2">
            <w:pPr>
              <w:keepNext/>
              <w:widowControl/>
              <w:rPr>
                <w:b w:val="0"/>
              </w:rPr>
            </w:pPr>
            <w:r w:rsidRPr="00A514E9">
              <w:rPr>
                <w:b w:val="0"/>
              </w:rPr>
              <w:t>2 19 60010 05 0000 150</w:t>
            </w:r>
          </w:p>
          <w:p w:rsidR="00163979" w:rsidRPr="00A514E9" w:rsidRDefault="00163979" w:rsidP="008C0EC2">
            <w:pPr>
              <w:keepNext/>
              <w:widowControl/>
              <w:rPr>
                <w:b w:val="0"/>
                <w:bCs w:val="0"/>
              </w:rPr>
            </w:pPr>
          </w:p>
        </w:tc>
        <w:tc>
          <w:tcPr>
            <w:tcW w:w="5670" w:type="dxa"/>
            <w:shd w:val="clear" w:color="auto" w:fill="auto"/>
            <w:hideMark/>
          </w:tcPr>
          <w:p w:rsidR="00163979" w:rsidRPr="00A514E9" w:rsidRDefault="00163979" w:rsidP="008C0EC2">
            <w:pPr>
              <w:keepNext/>
              <w:widowControl/>
              <w:rPr>
                <w:b w:val="0"/>
                <w:bCs w:val="0"/>
              </w:rPr>
            </w:pPr>
            <w:r w:rsidRPr="00A514E9">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526"/>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2 02 30024 05 0001 150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2 02 30024 05 0003 150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580"/>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2 02 30024 05 0007 150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424"/>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2 02 30024 05 0008 150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2 02 30024 05 0009 150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lastRenderedPageBreak/>
              <w:t>2 02 30024 05 0010 150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2 02 30024 05 0011 150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2 02 30024 05 0012 150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2 02 30024 05 0014 150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596"/>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2 02 30024 05 0015 150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25"/>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2 02 30024 05 0016 150</w:t>
            </w:r>
          </w:p>
        </w:tc>
        <w:tc>
          <w:tcPr>
            <w:tcW w:w="5670" w:type="dxa"/>
            <w:shd w:val="clear" w:color="auto" w:fill="auto"/>
            <w:hideMark/>
          </w:tcPr>
          <w:p w:rsidR="00163979" w:rsidRPr="00A514E9" w:rsidRDefault="00163979" w:rsidP="008C0EC2">
            <w:pPr>
              <w:keepNext/>
              <w:widowControl/>
              <w:rPr>
                <w:b w:val="0"/>
                <w:bCs w:val="0"/>
              </w:rPr>
            </w:pPr>
            <w:r w:rsidRPr="00A514E9">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3"/>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2 02 30024 05 0027 150</w:t>
            </w:r>
          </w:p>
        </w:tc>
        <w:tc>
          <w:tcPr>
            <w:tcW w:w="5670" w:type="dxa"/>
            <w:shd w:val="clear" w:color="auto" w:fill="auto"/>
            <w:hideMark/>
          </w:tcPr>
          <w:p w:rsidR="00163979" w:rsidRPr="00A514E9" w:rsidRDefault="00163979" w:rsidP="008C0EC2">
            <w:pPr>
              <w:keepNext/>
              <w:widowControl/>
              <w:rPr>
                <w:b w:val="0"/>
                <w:bCs w:val="0"/>
              </w:rPr>
            </w:pPr>
            <w:r w:rsidRPr="00A514E9">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697"/>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2 02 30024 05 0028 150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40"/>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2 02 30024 05 0029 150</w:t>
            </w:r>
          </w:p>
        </w:tc>
        <w:tc>
          <w:tcPr>
            <w:tcW w:w="5670" w:type="dxa"/>
            <w:shd w:val="clear" w:color="auto" w:fill="auto"/>
            <w:hideMark/>
          </w:tcPr>
          <w:p w:rsidR="00163979" w:rsidRPr="00A514E9" w:rsidRDefault="00163979" w:rsidP="008C0EC2">
            <w:pPr>
              <w:keepNext/>
              <w:widowControl/>
              <w:rPr>
                <w:b w:val="0"/>
                <w:bCs w:val="0"/>
              </w:rPr>
            </w:pPr>
            <w:r w:rsidRPr="00A514E9">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395"/>
        </w:trPr>
        <w:tc>
          <w:tcPr>
            <w:tcW w:w="2278" w:type="dxa"/>
            <w:shd w:val="clear" w:color="auto" w:fill="auto"/>
            <w:hideMark/>
          </w:tcPr>
          <w:p w:rsidR="00163979" w:rsidRPr="00A514E9" w:rsidRDefault="00163979" w:rsidP="008C0EC2">
            <w:pPr>
              <w:keepNext/>
              <w:widowControl/>
              <w:rPr>
                <w:b w:val="0"/>
                <w:bCs w:val="0"/>
              </w:rPr>
            </w:pPr>
            <w:r w:rsidRPr="00A514E9">
              <w:rPr>
                <w:b w:val="0"/>
              </w:rPr>
              <w:t xml:space="preserve"> 2 02 30024 05 0037 150</w:t>
            </w:r>
          </w:p>
        </w:tc>
        <w:tc>
          <w:tcPr>
            <w:tcW w:w="5670" w:type="dxa"/>
            <w:shd w:val="clear" w:color="auto" w:fill="auto"/>
            <w:vAlign w:val="bottom"/>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bCs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5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2 02 30024 05 0039 150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bCs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82"/>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2 02 30024 05 0040 150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650"/>
        </w:trPr>
        <w:tc>
          <w:tcPr>
            <w:tcW w:w="2278" w:type="dxa"/>
            <w:shd w:val="clear" w:color="auto" w:fill="auto"/>
            <w:hideMark/>
          </w:tcPr>
          <w:p w:rsidR="00163979" w:rsidRPr="00A514E9" w:rsidRDefault="00163979" w:rsidP="008C0EC2">
            <w:pPr>
              <w:keepNext/>
              <w:widowControl/>
              <w:rPr>
                <w:b w:val="0"/>
              </w:rPr>
            </w:pPr>
            <w:r w:rsidRPr="00A514E9">
              <w:rPr>
                <w:b w:val="0"/>
              </w:rPr>
              <w:t>2 02 35120 05 0000 150</w:t>
            </w:r>
          </w:p>
        </w:tc>
        <w:tc>
          <w:tcPr>
            <w:tcW w:w="5670" w:type="dxa"/>
            <w:shd w:val="clear" w:color="auto" w:fill="auto"/>
            <w:hideMark/>
          </w:tcPr>
          <w:p w:rsidR="00163979" w:rsidRPr="00A514E9" w:rsidRDefault="00163979" w:rsidP="008C0EC2">
            <w:pPr>
              <w:keepNext/>
              <w:widowControl/>
              <w:rPr>
                <w:b w:val="0"/>
              </w:rPr>
            </w:pPr>
            <w:r w:rsidRPr="00A514E9">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383"/>
        </w:trPr>
        <w:tc>
          <w:tcPr>
            <w:tcW w:w="2278" w:type="dxa"/>
            <w:shd w:val="clear" w:color="auto" w:fill="auto"/>
            <w:hideMark/>
          </w:tcPr>
          <w:p w:rsidR="00163979" w:rsidRPr="00A514E9" w:rsidRDefault="00163979" w:rsidP="008C0EC2">
            <w:pPr>
              <w:keepNext/>
              <w:widowControl/>
              <w:rPr>
                <w:b w:val="0"/>
                <w:bCs w:val="0"/>
              </w:rPr>
            </w:pPr>
            <w:r w:rsidRPr="00A514E9">
              <w:rPr>
                <w:b w:val="0"/>
              </w:rPr>
              <w:lastRenderedPageBreak/>
              <w:t>2 03 05099 05 0000 150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30"/>
        </w:trPr>
        <w:tc>
          <w:tcPr>
            <w:tcW w:w="2278" w:type="dxa"/>
            <w:shd w:val="clear" w:color="auto" w:fill="auto"/>
            <w:hideMark/>
          </w:tcPr>
          <w:p w:rsidR="00163979" w:rsidRPr="00A514E9" w:rsidRDefault="00163979" w:rsidP="008C0EC2">
            <w:pPr>
              <w:keepNext/>
              <w:widowControl/>
              <w:rPr>
                <w:b w:val="0"/>
                <w:bCs w:val="0"/>
              </w:rPr>
            </w:pPr>
            <w:r w:rsidRPr="00A514E9">
              <w:rPr>
                <w:b w:val="0"/>
              </w:rPr>
              <w:t>2 04 05099 05 0000 150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456"/>
        </w:trPr>
        <w:tc>
          <w:tcPr>
            <w:tcW w:w="2278" w:type="dxa"/>
            <w:shd w:val="clear" w:color="auto" w:fill="auto"/>
            <w:hideMark/>
          </w:tcPr>
          <w:p w:rsidR="00163979" w:rsidRPr="00A514E9" w:rsidRDefault="00163979" w:rsidP="008C0EC2">
            <w:pPr>
              <w:keepNext/>
              <w:widowControl/>
              <w:rPr>
                <w:b w:val="0"/>
                <w:bCs w:val="0"/>
              </w:rPr>
            </w:pPr>
            <w:r w:rsidRPr="00A514E9">
              <w:rPr>
                <w:b w:val="0"/>
              </w:rPr>
              <w:t>2 08 05000 05 0000 150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bl>
    <w:p w:rsidR="00163979" w:rsidRPr="00D315DB" w:rsidRDefault="00163979" w:rsidP="008C0EC2">
      <w:pPr>
        <w:keepNext/>
        <w:widowControl/>
        <w:overflowPunct w:val="0"/>
        <w:ind w:left="5652" w:firstLine="720"/>
        <w:jc w:val="both"/>
        <w:textAlignment w:val="baseline"/>
        <w:rPr>
          <w:b w:val="0"/>
          <w:bCs w:val="0"/>
        </w:rPr>
      </w:pPr>
    </w:p>
    <w:p w:rsidR="00B95408" w:rsidRPr="00D315DB" w:rsidRDefault="00B95408"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5</w:t>
      </w:r>
      <w:r w:rsidRPr="00D315DB">
        <w:rPr>
          <w:b w:val="0"/>
          <w:bCs w:val="0"/>
        </w:rPr>
        <w:t xml:space="preserve"> к решению </w:t>
      </w: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9D5C18" w:rsidRDefault="009233D6" w:rsidP="008C0EC2">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791E9B" w:rsidRPr="00D315DB" w:rsidRDefault="00791E9B" w:rsidP="008C0EC2">
      <w:pPr>
        <w:keepNext/>
        <w:widowControl/>
        <w:overflowPunct w:val="0"/>
        <w:ind w:left="5652" w:firstLine="720"/>
        <w:jc w:val="both"/>
        <w:textAlignment w:val="baseline"/>
        <w:rPr>
          <w:b w:val="0"/>
          <w:bCs w:val="0"/>
        </w:rPr>
      </w:pPr>
    </w:p>
    <w:p w:rsidR="00163979" w:rsidRPr="00D315DB" w:rsidRDefault="00163979" w:rsidP="008C0EC2">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Default="00163979" w:rsidP="008C0EC2">
      <w:pPr>
        <w:keepNext/>
        <w:widowControl/>
        <w:overflowPunct w:val="0"/>
        <w:ind w:firstLine="18"/>
        <w:jc w:val="right"/>
        <w:textAlignment w:val="baseline"/>
        <w:rPr>
          <w:b w:val="0"/>
          <w:bCs w:val="0"/>
        </w:rPr>
      </w:pPr>
      <w:r w:rsidRPr="00D315DB">
        <w:rPr>
          <w:b w:val="0"/>
          <w:bCs w:val="0"/>
        </w:rPr>
        <w:t>(тыс. рублей)</w:t>
      </w:r>
    </w:p>
    <w:tbl>
      <w:tblPr>
        <w:tblW w:w="10202" w:type="dxa"/>
        <w:tblInd w:w="113" w:type="dxa"/>
        <w:tblLayout w:type="fixed"/>
        <w:tblLook w:val="04A0"/>
      </w:tblPr>
      <w:tblGrid>
        <w:gridCol w:w="3823"/>
        <w:gridCol w:w="516"/>
        <w:gridCol w:w="416"/>
        <w:gridCol w:w="459"/>
        <w:gridCol w:w="1465"/>
        <w:gridCol w:w="584"/>
        <w:gridCol w:w="955"/>
        <w:gridCol w:w="992"/>
        <w:gridCol w:w="992"/>
      </w:tblGrid>
      <w:tr w:rsidR="00897686" w:rsidRPr="00A514E9" w:rsidTr="002F26C3">
        <w:trPr>
          <w:trHeight w:val="465"/>
        </w:trPr>
        <w:tc>
          <w:tcPr>
            <w:tcW w:w="3823" w:type="dxa"/>
            <w:vMerge w:val="restart"/>
            <w:tcBorders>
              <w:top w:val="single" w:sz="4" w:space="0" w:color="auto"/>
              <w:left w:val="single" w:sz="4" w:space="0" w:color="auto"/>
              <w:right w:val="single" w:sz="4" w:space="0" w:color="auto"/>
            </w:tcBorders>
            <w:shd w:val="clear" w:color="auto" w:fill="auto"/>
            <w:vAlign w:val="bottom"/>
          </w:tcPr>
          <w:p w:rsidR="00897686" w:rsidRPr="00A514E9" w:rsidRDefault="00897686" w:rsidP="008C0EC2">
            <w:pPr>
              <w:keepNext/>
              <w:widowControl/>
              <w:autoSpaceDE/>
              <w:autoSpaceDN/>
              <w:adjustRightInd/>
              <w:ind w:left="-57" w:right="-57"/>
              <w:jc w:val="center"/>
            </w:pPr>
            <w:r w:rsidRPr="00A514E9">
              <w:t>Наименование главных распорядителей средств бюджета Романовского муниципального района</w:t>
            </w:r>
          </w:p>
        </w:tc>
        <w:tc>
          <w:tcPr>
            <w:tcW w:w="516"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Код</w:t>
            </w:r>
          </w:p>
        </w:tc>
        <w:tc>
          <w:tcPr>
            <w:tcW w:w="416"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Раз дел</w:t>
            </w:r>
          </w:p>
        </w:tc>
        <w:tc>
          <w:tcPr>
            <w:tcW w:w="459" w:type="dxa"/>
            <w:vMerge w:val="restart"/>
            <w:tcBorders>
              <w:top w:val="single" w:sz="4" w:space="0" w:color="auto"/>
              <w:left w:val="nil"/>
              <w:bottom w:val="single" w:sz="4" w:space="0" w:color="auto"/>
              <w:right w:val="single" w:sz="4" w:space="0" w:color="auto"/>
            </w:tcBorders>
            <w:shd w:val="clear" w:color="auto" w:fill="auto"/>
            <w:noWrap/>
            <w:vAlign w:val="bottom"/>
          </w:tcPr>
          <w:p w:rsidR="00A514E9" w:rsidRPr="00A514E9" w:rsidRDefault="00897686" w:rsidP="008C0EC2">
            <w:pPr>
              <w:keepNext/>
              <w:widowControl/>
              <w:autoSpaceDE/>
              <w:autoSpaceDN/>
              <w:adjustRightInd/>
              <w:ind w:left="-57" w:right="-57"/>
              <w:jc w:val="center"/>
            </w:pPr>
            <w:r w:rsidRPr="00A514E9">
              <w:t>Под</w:t>
            </w:r>
          </w:p>
          <w:p w:rsidR="00897686" w:rsidRPr="00A514E9" w:rsidRDefault="00897686" w:rsidP="008C0EC2">
            <w:pPr>
              <w:keepNext/>
              <w:widowControl/>
              <w:autoSpaceDE/>
              <w:autoSpaceDN/>
              <w:adjustRightInd/>
              <w:ind w:left="-57" w:right="-57"/>
              <w:jc w:val="center"/>
            </w:pPr>
            <w:r w:rsidRPr="00A514E9">
              <w:t>раз дел</w:t>
            </w:r>
          </w:p>
        </w:tc>
        <w:tc>
          <w:tcPr>
            <w:tcW w:w="1465"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Целевая статья</w:t>
            </w:r>
          </w:p>
        </w:tc>
        <w:tc>
          <w:tcPr>
            <w:tcW w:w="584" w:type="dxa"/>
            <w:vMerge w:val="restart"/>
            <w:tcBorders>
              <w:top w:val="single" w:sz="4" w:space="0" w:color="auto"/>
              <w:left w:val="nil"/>
              <w:bottom w:val="single" w:sz="4" w:space="0" w:color="auto"/>
              <w:right w:val="single" w:sz="4" w:space="0" w:color="auto"/>
            </w:tcBorders>
            <w:shd w:val="clear" w:color="auto" w:fill="auto"/>
            <w:noWrap/>
            <w:vAlign w:val="bottom"/>
          </w:tcPr>
          <w:p w:rsidR="00A514E9" w:rsidRPr="00A514E9" w:rsidRDefault="00897686" w:rsidP="008C0EC2">
            <w:pPr>
              <w:keepNext/>
              <w:widowControl/>
              <w:autoSpaceDE/>
              <w:autoSpaceDN/>
              <w:adjustRightInd/>
              <w:ind w:left="-91" w:right="-108"/>
              <w:jc w:val="center"/>
            </w:pPr>
            <w:r w:rsidRPr="00A514E9">
              <w:t>Вид расхо</w:t>
            </w:r>
          </w:p>
          <w:p w:rsidR="00897686" w:rsidRPr="00A514E9" w:rsidRDefault="00897686" w:rsidP="008C0EC2">
            <w:pPr>
              <w:keepNext/>
              <w:widowControl/>
              <w:autoSpaceDE/>
              <w:autoSpaceDN/>
              <w:adjustRightInd/>
              <w:ind w:left="-57" w:right="-57"/>
              <w:jc w:val="center"/>
            </w:pPr>
            <w:r w:rsidRPr="00A514E9">
              <w:t>дов</w:t>
            </w:r>
          </w:p>
        </w:tc>
        <w:tc>
          <w:tcPr>
            <w:tcW w:w="2939" w:type="dxa"/>
            <w:gridSpan w:val="3"/>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right"/>
            </w:pPr>
            <w:r w:rsidRPr="00A514E9">
              <w:t>Сумма</w:t>
            </w:r>
            <w:r w:rsidRPr="00A514E9">
              <w:tab/>
              <w:t xml:space="preserve"> </w:t>
            </w:r>
            <w:r w:rsidRPr="00A514E9">
              <w:tab/>
            </w:r>
          </w:p>
        </w:tc>
      </w:tr>
      <w:tr w:rsidR="00897686" w:rsidRPr="00A514E9" w:rsidTr="003342C2">
        <w:trPr>
          <w:trHeight w:val="48"/>
        </w:trPr>
        <w:tc>
          <w:tcPr>
            <w:tcW w:w="3823" w:type="dxa"/>
            <w:vMerge/>
            <w:tcBorders>
              <w:left w:val="single" w:sz="4" w:space="0" w:color="auto"/>
              <w:bottom w:val="single" w:sz="4" w:space="0" w:color="auto"/>
              <w:right w:val="single" w:sz="4" w:space="0" w:color="auto"/>
            </w:tcBorders>
            <w:shd w:val="clear" w:color="auto" w:fill="auto"/>
            <w:vAlign w:val="bottom"/>
          </w:tcPr>
          <w:p w:rsidR="00897686" w:rsidRPr="00A514E9" w:rsidRDefault="00897686" w:rsidP="008C0EC2">
            <w:pPr>
              <w:keepNext/>
              <w:widowControl/>
              <w:autoSpaceDE/>
              <w:autoSpaceDN/>
              <w:adjustRightInd/>
            </w:pPr>
          </w:p>
        </w:tc>
        <w:tc>
          <w:tcPr>
            <w:tcW w:w="516"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p>
        </w:tc>
        <w:tc>
          <w:tcPr>
            <w:tcW w:w="416"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p>
        </w:tc>
        <w:tc>
          <w:tcPr>
            <w:tcW w:w="459"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p>
        </w:tc>
        <w:tc>
          <w:tcPr>
            <w:tcW w:w="1465"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p>
        </w:tc>
        <w:tc>
          <w:tcPr>
            <w:tcW w:w="584"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p>
        </w:tc>
        <w:tc>
          <w:tcPr>
            <w:tcW w:w="955"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2021 год</w:t>
            </w:r>
          </w:p>
        </w:tc>
        <w:tc>
          <w:tcPr>
            <w:tcW w:w="992" w:type="dxa"/>
            <w:tcBorders>
              <w:left w:val="single" w:sz="4" w:space="0" w:color="auto"/>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pPr>
            <w:r w:rsidRPr="00A514E9">
              <w:t>2022 год</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2023 год</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897686" w:rsidRPr="00A514E9" w:rsidRDefault="00897686" w:rsidP="008C0EC2">
            <w:pPr>
              <w:keepNext/>
              <w:widowControl/>
              <w:autoSpaceDE/>
              <w:autoSpaceDN/>
              <w:adjustRightInd/>
              <w:jc w:val="center"/>
            </w:pPr>
            <w:r w:rsidRPr="00A514E9">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2</w:t>
            </w: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3</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4</w:t>
            </w: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5</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6</w:t>
            </w:r>
          </w:p>
        </w:tc>
        <w:tc>
          <w:tcPr>
            <w:tcW w:w="955"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9</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r w:rsidRPr="00A514E9">
              <w:t>Муниципальное Собрание  Романовского муниципального района Саратовской области</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200</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1 380,2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885,1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910,0</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1 380,2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898,0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1 315,7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822,1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845,0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1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614,2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614,2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586,5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609,0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986,2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986,2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112,2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112,2</w:t>
            </w:r>
          </w:p>
        </w:tc>
      </w:tr>
      <w:tr w:rsidR="00897686" w:rsidRPr="00A514E9" w:rsidTr="002F26C3">
        <w:trPr>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Уплата налогов, сборов и других </w:t>
            </w:r>
            <w:r w:rsidRPr="00A514E9">
              <w:rPr>
                <w:b w:val="0"/>
                <w:bCs w:val="0"/>
              </w:rPr>
              <w:lastRenderedPageBreak/>
              <w:t>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lastRenderedPageBreak/>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Уплата земельного налога, налога на имущество и транспортного налога органами государственной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r>
      <w:tr w:rsidR="00897686" w:rsidRPr="00A514E9" w:rsidTr="002F26C3">
        <w:trPr>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r>
      <w:tr w:rsidR="00897686" w:rsidRPr="00A514E9" w:rsidTr="003342C2">
        <w:trPr>
          <w:trHeight w:val="9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государственных функций, связанных с общегосударственным управлением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Выполнение других обязательств государства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оплату членских взносов в ассоциацию "СМО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11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11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7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r w:rsidRPr="00A514E9">
              <w:t>Администрация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66 338,3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43 147,8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38 358,2</w:t>
            </w:r>
          </w:p>
        </w:tc>
      </w:tr>
      <w:tr w:rsidR="00897686" w:rsidRPr="00A514E9" w:rsidTr="002F26C3">
        <w:trPr>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25 175,2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14 570,3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14 846,1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Функционирование высшего должностного лица субъекта Российской Федерации и муниципального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представительного органа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главы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Достижение надлежащего уровня оплаты труда в органах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Расходы на выплаты персоналу государственных (муниципальных) </w:t>
            </w:r>
            <w:r w:rsidRPr="00A514E9">
              <w:rPr>
                <w:b w:val="0"/>
                <w:bCs w:val="0"/>
              </w:rPr>
              <w:lastRenderedPageBreak/>
              <w:t>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lastRenderedPageBreak/>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15 885,6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8 395,4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8 571,5</w:t>
            </w:r>
          </w:p>
        </w:tc>
      </w:tr>
      <w:tr w:rsidR="00897686" w:rsidRPr="00A514E9" w:rsidTr="002F26C3">
        <w:trPr>
          <w:trHeight w:val="19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1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13 302,7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6 473,6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13 302,7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6 473,6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12 320,6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6 035,5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6 255,6</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12 062,9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6 125,6</w:t>
            </w:r>
          </w:p>
        </w:tc>
      </w:tr>
      <w:tr w:rsidR="00897686" w:rsidRPr="00A514E9" w:rsidTr="003342C2">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12 062,9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6 125,6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115,4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115,4</w:t>
            </w:r>
          </w:p>
        </w:tc>
      </w:tr>
      <w:tr w:rsidR="00897686" w:rsidRPr="00A514E9" w:rsidTr="002F26C3">
        <w:trPr>
          <w:trHeight w:val="5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органами государственной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r>
      <w:tr w:rsidR="00897686" w:rsidRPr="00A514E9" w:rsidTr="002F26C3">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Достижение надлежащего уровня оплаты труда в органах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Судебная система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13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56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Резервные фонды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по исполнению отдельных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4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Средства резервных фондов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3342C2">
        <w:trPr>
          <w:trHeight w:val="7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Резервные фонды местных администраций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29 4 00 08800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29 4 00 08800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Резервные средства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29 4 00 08800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870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3342C2">
        <w:trPr>
          <w:trHeight w:val="1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7 435,7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4 993,1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5 092,8</w:t>
            </w:r>
          </w:p>
        </w:tc>
      </w:tr>
      <w:tr w:rsidR="00897686" w:rsidRPr="00A514E9" w:rsidTr="002F26C3">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45,0</w:t>
            </w:r>
          </w:p>
        </w:tc>
      </w:tr>
      <w:tr w:rsidR="00897686" w:rsidRPr="00A514E9" w:rsidTr="002F26C3">
        <w:trPr>
          <w:trHeight w:val="12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сельского туризма на территории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11 2 00 10010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11 2 00 10010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11 2 00 10010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35,0</w:t>
            </w:r>
          </w:p>
        </w:tc>
      </w:tr>
      <w:tr w:rsidR="00897686" w:rsidRPr="00A514E9" w:rsidTr="002F26C3">
        <w:trPr>
          <w:trHeight w:val="4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"Противодействие коррупции"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3342C2">
        <w:trPr>
          <w:trHeight w:val="12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Проведение Всероссийской переписи населения 2020 года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Мероприятия по оценке недвижимости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26 8 00 00000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Оценка недвижимости, признание прав и регулирование отношений по муниципальной собственности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5 017,8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5 017,8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6 932,6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4 870,8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4 398,6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3 343,6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4 398,6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3 343,6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2 519,2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1 515,4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2 519,2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1 515,4</w:t>
            </w:r>
          </w:p>
        </w:tc>
      </w:tr>
      <w:tr w:rsidR="00897686" w:rsidRPr="00A514E9" w:rsidTr="002F26C3">
        <w:trPr>
          <w:trHeight w:val="8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11,8</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казенными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r>
      <w:tr w:rsidR="00897686" w:rsidRPr="00A514E9" w:rsidTr="002F26C3">
        <w:trPr>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по исполнению отдельных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внепрограммные мероприятия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других обязательств органов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Кредиторская задолженность</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Национальная безопасность и правоохранительная деятельность</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1 360,5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1 360,5</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«АПК «Безопасный город» на территории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«АПК «Безопасный город» на территории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11 4 03 00200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11 4 03 00200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11 4 03 00200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1 260,5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1 260,5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1 260,5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1 072,2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1 072,2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188,3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188,3</w:t>
            </w:r>
          </w:p>
        </w:tc>
      </w:tr>
      <w:tr w:rsidR="00897686" w:rsidRPr="00A514E9" w:rsidTr="002F26C3">
        <w:trPr>
          <w:trHeight w:val="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Национальная экономика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35 414,4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22 315,7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19 415,7</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Сельское хозяйство и рыболовство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3342C2">
        <w:trPr>
          <w:trHeight w:val="1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Дорожное хозяйство(дорожные фонды)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19 079,7</w:t>
            </w:r>
          </w:p>
        </w:tc>
      </w:tr>
      <w:tr w:rsidR="00897686" w:rsidRPr="00A514E9" w:rsidTr="002F26C3">
        <w:trPr>
          <w:trHeight w:val="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19 079,7</w:t>
            </w:r>
          </w:p>
        </w:tc>
      </w:tr>
      <w:tr w:rsidR="00897686" w:rsidRPr="00A514E9" w:rsidTr="002F26C3">
        <w:trPr>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19 079,7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Основное мероприятие «Ремонт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15 317,5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Д1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15 317,5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Д1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15 317,5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Д1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15 317,5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Основное мероприятие «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3 478,3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3 012,2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3 478,3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3 012,2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2 922,3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2 700,0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2 922,3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2 700,0</w:t>
            </w:r>
          </w:p>
        </w:tc>
      </w:tr>
      <w:tr w:rsidR="00897686" w:rsidRPr="00A514E9" w:rsidTr="003342C2">
        <w:trPr>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312,2</w:t>
            </w:r>
          </w:p>
        </w:tc>
      </w:tr>
      <w:tr w:rsidR="00897686" w:rsidRPr="00A514E9" w:rsidTr="003342C2">
        <w:trPr>
          <w:trHeight w:val="1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Основное мероприятие «Разработка проектно-сметной документации»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Другие вопросы в области национальной экономики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346,8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304,0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 Развитие малого и среднего предпринимательства в Романовском муниципальном районе Саратовской области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1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44 0 00 00000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Мероприятия по землеустройству и землепользованию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r>
      <w:tr w:rsidR="00897686" w:rsidRPr="00A514E9" w:rsidTr="002F26C3">
        <w:trPr>
          <w:trHeight w:val="11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Жилищно-коммунальное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2 659,8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520,5</w:t>
            </w:r>
          </w:p>
        </w:tc>
      </w:tr>
      <w:tr w:rsidR="00897686" w:rsidRPr="00A514E9" w:rsidTr="002F26C3">
        <w:trPr>
          <w:trHeight w:val="1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Жилищное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Взносы на проведение капитального ремонта общего имущества многоквартирных домов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96 0 00 00000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Взносы на проведение капитального ремонта общего имущества многоквартирных домов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Коммунальное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Благоустройство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Энергосбережение  и энергетическая эффективность</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мероприятий в области энергосбережения и повышения энергетической эффективности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3 00 79Б00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Капитальные вложения в объекты государственной (муниципальной) собственности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3 00 79Б00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400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0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3 00 79Б00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460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Благоустройство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12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 Комплексное развитие сельских территорий»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11 2 09 00000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комплексного развития сельских территорий (благоустройство сельских территорий)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09 L5766</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09 L5766</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09 L5766</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21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65,2</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47,2</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r>
      <w:tr w:rsidR="00897686" w:rsidRPr="00A514E9" w:rsidTr="002F26C3">
        <w:trPr>
          <w:trHeight w:val="6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"Противодействие коррупции"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r>
      <w:tr w:rsidR="00897686" w:rsidRPr="00A514E9" w:rsidTr="003342C2">
        <w:trPr>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r>
      <w:tr w:rsidR="00897686" w:rsidRPr="00A514E9" w:rsidTr="002F26C3">
        <w:trPr>
          <w:trHeight w:val="2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r>
      <w:tr w:rsidR="00897686" w:rsidRPr="00A514E9" w:rsidTr="002F26C3">
        <w:trPr>
          <w:trHeight w:val="21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Социальная политика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1 849,3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1 885,2</w:t>
            </w:r>
          </w:p>
        </w:tc>
      </w:tr>
      <w:tr w:rsidR="00897686" w:rsidRPr="00A514E9" w:rsidTr="002F26C3">
        <w:trPr>
          <w:trHeight w:val="9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Пенсионное обеспечение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Меры социальной поддержки и материальная поддержка отдельных категорий населения субъектов РФ</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Меры социальной поддержки и материальная поддержка муниципальных служащих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Доплата к пенсиям  муниципальных служащих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14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1 948,9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1 610,8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1 646,7</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890,3</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890,3</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890,3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1 080,4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877,1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1 080,4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877,1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Меры социальной поддержки и материальная поддержка отдельных категорий населения субъектов РФ</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Меры социальной поддержки отдельным категориям граждан, проживающим и работающим в сельской местности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Охрана семьи и детства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«Обеспечение жильем молодых семей» в Романовском муниципальном районе»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мероприятий по обеспечению жильем молодых семей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Пособия, компенсации и иные социальные выплаты гражданам, кроме публичных нормативных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18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ФИЗИЧЕСКАЯ КУЛЬТУРА И СПОРТ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Физическая культура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физической культуры и спорта"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83,5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83,5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81,5</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СРЕДСТВА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3342C2">
        <w:trPr>
          <w:trHeight w:val="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Периодическая печать и издательства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периодических изданий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Периодические издания, учрежденные органами законодательной и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Государственная поддержка средств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юридическим лицам (кроме некоммерческих организаций),индивидуальным предпринимателям,физическим лицам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4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юридическим лицам (кроме некоммерческих организаций),индивидуальным предпринимателям,физическим лицам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r w:rsidRPr="00A514E9">
              <w:t>Финансовое управление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6 437,0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4 840,5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4 930,0</w:t>
            </w:r>
          </w:p>
        </w:tc>
      </w:tr>
      <w:tr w:rsidR="00897686" w:rsidRPr="00A514E9" w:rsidTr="002F26C3">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3 919,1</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3 919,1</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16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3 451,5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3 451,5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3 451,5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w:t>
            </w:r>
          </w:p>
        </w:tc>
      </w:tr>
      <w:tr w:rsidR="00897686" w:rsidRPr="00A514E9" w:rsidTr="002F26C3">
        <w:trPr>
          <w:trHeight w:val="5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10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ОБСЛУЖИВАНИЕ ГОСУДАРСТВЕННОГО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Обслуживание государственного (муниципального) внутреннего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Процентные платежи по долговым обязательствам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Процентные платежи по муниципальным долговым обязательствам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Проценты за пользование бюджетными кредитами, полученными из областного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Обслуживание государственного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700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Обслуживание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730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МЕЖБЮДЖЕТНЫЕ ТРАНСФЕРТЫ БЮДЖЕТАМ СУБЪЕКТОВ РОССИЙСКОЙ ФЕДЕРАЦИИ И МУНИЦИПАЛЬНЫХ ОБРАЗОВАНИЙ ОБЩЕГО ХАРАКТЕРА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Дотации на выравнивание бюджетной обеспеченности субъектов Российской Федерации и муниципальных образований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999,9</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999,9</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межбюджетных трансфертов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243,2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Выравнивание бюджетной обеспеченности поселений из районного фонда финансовой поддержки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243,2</w:t>
            </w:r>
          </w:p>
        </w:tc>
      </w:tr>
      <w:tr w:rsidR="00897686" w:rsidRPr="00A514E9" w:rsidTr="002F26C3">
        <w:trPr>
          <w:trHeight w:val="10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243,2</w:t>
            </w:r>
          </w:p>
        </w:tc>
      </w:tr>
      <w:tr w:rsidR="00897686" w:rsidRPr="00A514E9" w:rsidTr="002F26C3">
        <w:trPr>
          <w:trHeight w:val="1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243,2</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государственных полномочий по расчету и предоставлению дотаций поселениям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756,7</w:t>
            </w:r>
          </w:p>
        </w:tc>
      </w:tr>
      <w:tr w:rsidR="00897686" w:rsidRPr="00A514E9" w:rsidTr="002F26C3">
        <w:trPr>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756,7</w:t>
            </w:r>
          </w:p>
        </w:tc>
      </w:tr>
      <w:tr w:rsidR="00897686" w:rsidRPr="00A514E9" w:rsidTr="002F26C3">
        <w:trPr>
          <w:trHeight w:val="13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r w:rsidRPr="00A514E9">
              <w:t>Управление образования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right="-107"/>
            </w:pPr>
            <w:r w:rsidRPr="00A514E9">
              <w:t>213253,2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195889,2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189144,2</w:t>
            </w:r>
          </w:p>
        </w:tc>
      </w:tr>
      <w:tr w:rsidR="00897686" w:rsidRPr="00A514E9" w:rsidTr="002F26C3">
        <w:trPr>
          <w:trHeight w:val="1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146"/>
              <w:jc w:val="right"/>
              <w:rPr>
                <w:b w:val="0"/>
                <w:bCs w:val="0"/>
              </w:rPr>
            </w:pPr>
            <w:r w:rsidRPr="00A514E9">
              <w:rPr>
                <w:b w:val="0"/>
                <w:bCs w:val="0"/>
              </w:rPr>
              <w:t>212730,0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194740,3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187989,8</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Дошкольное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37 857,7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27 266,7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36 759,2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27 266,7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36 759,2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27 266,7</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Финансовое обеспечение образовательной деятельности муниципальных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r>
      <w:tr w:rsidR="00897686" w:rsidRPr="00A514E9" w:rsidTr="002F26C3">
        <w:trPr>
          <w:trHeight w:val="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Оснащение и укрепление  материально-технической базы образовательных организаций (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7 337,2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7 337,2</w:t>
            </w:r>
          </w:p>
        </w:tc>
      </w:tr>
      <w:tr w:rsidR="00897686" w:rsidRPr="00A514E9" w:rsidTr="002F26C3">
        <w:trPr>
          <w:trHeight w:val="7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7 337,2</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дошкольных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0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Общее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146"/>
              <w:jc w:val="right"/>
              <w:rPr>
                <w:b w:val="0"/>
                <w:bCs w:val="0"/>
              </w:rPr>
            </w:pPr>
            <w:r w:rsidRPr="00A514E9">
              <w:rPr>
                <w:b w:val="0"/>
                <w:bCs w:val="0"/>
              </w:rPr>
              <w:t>154143,7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151609,6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144152,0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146"/>
              <w:jc w:val="right"/>
              <w:rPr>
                <w:b w:val="0"/>
                <w:bCs w:val="0"/>
              </w:rPr>
            </w:pPr>
            <w:r w:rsidRPr="00A514E9">
              <w:rPr>
                <w:b w:val="0"/>
                <w:bCs w:val="0"/>
              </w:rPr>
              <w:t>151645,2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144122,0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186,7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Финансовое обеспечение образовательной деятельности муниципальных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r>
      <w:tr w:rsidR="00897686" w:rsidRPr="00A514E9" w:rsidTr="002F26C3">
        <w:trPr>
          <w:trHeight w:val="1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r>
      <w:tr w:rsidR="00897686" w:rsidRPr="00A514E9" w:rsidTr="002F26C3">
        <w:trPr>
          <w:trHeight w:val="12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r>
      <w:tr w:rsidR="00897686" w:rsidRPr="00A514E9" w:rsidTr="002F26C3">
        <w:trPr>
          <w:trHeight w:val="1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142 571,6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131 606,5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131 753,4</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r>
      <w:tr w:rsidR="00897686" w:rsidRPr="00A514E9" w:rsidTr="002F26C3">
        <w:trPr>
          <w:trHeight w:val="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Благоустройство территорий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Финансовое обеспечение образовательной деятельности муниципальных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r>
      <w:tr w:rsidR="00897686" w:rsidRPr="00A514E9" w:rsidTr="002F26C3">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r>
      <w:tr w:rsidR="00897686" w:rsidRPr="00A514E9" w:rsidTr="002F26C3">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Оснащение и укрепление  материально-технической базы образовательных организаций (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7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24 663,5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24 663,5</w:t>
            </w:r>
          </w:p>
        </w:tc>
      </w:tr>
      <w:tr w:rsidR="00897686" w:rsidRPr="00A514E9" w:rsidTr="002F26C3">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24 663,5</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3 711,4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3 711,4</w:t>
            </w:r>
          </w:p>
        </w:tc>
      </w:tr>
      <w:tr w:rsidR="00897686" w:rsidRPr="00A514E9" w:rsidTr="002F26C3">
        <w:trPr>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3 711,4</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r>
      <w:tr w:rsidR="00897686" w:rsidRPr="00A514E9" w:rsidTr="002F26C3">
        <w:trPr>
          <w:trHeight w:val="23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S1110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S1110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r>
      <w:tr w:rsidR="00897686" w:rsidRPr="00A514E9" w:rsidTr="002F26C3">
        <w:trPr>
          <w:trHeight w:val="22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S1110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8 966,6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10 614,1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10 613,9</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1 568,5</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1 568,5</w:t>
            </w:r>
          </w:p>
        </w:tc>
      </w:tr>
      <w:tr w:rsidR="00897686" w:rsidRPr="00A514E9" w:rsidTr="002F26C3">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1 568,5</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 xml:space="preserve"> 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r>
      <w:tr w:rsidR="00897686" w:rsidRPr="00A514E9" w:rsidTr="002F26C3">
        <w:trPr>
          <w:trHeight w:val="8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r>
      <w:tr w:rsidR="00897686" w:rsidRPr="00A514E9" w:rsidTr="002F26C3">
        <w:trPr>
          <w:trHeight w:val="20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1 323,2</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E2 50970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1 323,2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E2 50970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1 323,2</w:t>
            </w:r>
          </w:p>
        </w:tc>
      </w:tr>
      <w:tr w:rsidR="00897686" w:rsidRPr="00A514E9" w:rsidTr="002F26C3">
        <w:trPr>
          <w:trHeight w:val="1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E2 50970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1 323,2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Внедрение целевой модели цифровой образовательной среды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7 823,6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244,8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52100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52100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52100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U1330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244,8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U1330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244,8</w:t>
            </w:r>
          </w:p>
        </w:tc>
      </w:tr>
      <w:tr w:rsidR="00897686" w:rsidRPr="00A514E9" w:rsidTr="002F26C3">
        <w:trPr>
          <w:trHeight w:val="1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U1330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244,8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школ-детских садов, школ начальных, неполных средних и средних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Начальное профессиональное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10 325,6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7 524,1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10 014,4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7 524,1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10 014,4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7 524,1</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1 098,4</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1 098,4</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5 210,9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5 210,9</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5 210,9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персонифицированного финансирования дополнительного образования детей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1 180,8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1 180,8</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630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1 180,8</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по внешкольной работе с детьми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65,5</w:t>
            </w:r>
          </w:p>
        </w:tc>
      </w:tr>
      <w:tr w:rsidR="00897686" w:rsidRPr="00A514E9" w:rsidTr="002F26C3">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44,9</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r>
      <w:tr w:rsidR="00897686" w:rsidRPr="00A514E9" w:rsidTr="002F26C3">
        <w:trPr>
          <w:trHeight w:val="2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r>
      <w:tr w:rsidR="00897686" w:rsidRPr="00A514E9" w:rsidTr="002F26C3">
        <w:trPr>
          <w:trHeight w:val="4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Молодежная политика и оздоровление детей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683,8</w:t>
            </w:r>
          </w:p>
        </w:tc>
      </w:tr>
      <w:tr w:rsidR="00897686" w:rsidRPr="00A514E9" w:rsidTr="002F26C3">
        <w:trPr>
          <w:trHeight w:val="18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"Организация отдыха детей в каникулярное время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Проведение оздоровительных мероприятий для детей и молодежи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r>
      <w:tr w:rsidR="00897686" w:rsidRPr="00A514E9" w:rsidTr="002F26C3">
        <w:trPr>
          <w:trHeight w:val="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Основное мероприятие:временное трудоустройство несовершеннолетних граждан в возрасте от 14 до 18 лет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Основное мероприятие:временное трудоустройство несовершеннолетних граждан в возрасте от 14 до 18 лет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Другие вопросы в области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9 674,6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7 221,6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8 297,7</w:t>
            </w:r>
          </w:p>
        </w:tc>
      </w:tr>
      <w:tr w:rsidR="00897686" w:rsidRPr="00A514E9" w:rsidTr="002F26C3">
        <w:trPr>
          <w:trHeight w:val="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0,6</w:t>
            </w:r>
          </w:p>
        </w:tc>
      </w:tr>
      <w:tr w:rsidR="00897686" w:rsidRPr="00A514E9" w:rsidTr="003342C2">
        <w:trPr>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760,1</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760,1</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r>
      <w:tr w:rsidR="00897686" w:rsidRPr="00A514E9" w:rsidTr="003342C2">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r>
      <w:tr w:rsidR="00897686" w:rsidRPr="00A514E9" w:rsidTr="002F26C3">
        <w:trPr>
          <w:trHeight w:val="31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82,0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7 407,9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6 702,8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7 407,9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6 702,8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7 391,4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5 709,2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6 699,2</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5 536,7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4 938,9</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5 536,7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4 938,9</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1 849,7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1 744,7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1 849,7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1 744,7</w:t>
            </w:r>
          </w:p>
        </w:tc>
      </w:tr>
      <w:tr w:rsidR="00897686" w:rsidRPr="00A514E9" w:rsidTr="002F26C3">
        <w:trPr>
          <w:trHeight w:val="1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казенными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w:t>
            </w:r>
          </w:p>
        </w:tc>
      </w:tr>
      <w:tr w:rsidR="00897686" w:rsidRPr="00A514E9" w:rsidTr="002F26C3">
        <w:trPr>
          <w:trHeight w:val="11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Социальная политика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1 154,4</w:t>
            </w:r>
          </w:p>
        </w:tc>
      </w:tr>
      <w:tr w:rsidR="00897686" w:rsidRPr="00A514E9" w:rsidTr="002F26C3">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Охрана семьи и детства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1 154,4</w:t>
            </w:r>
          </w:p>
        </w:tc>
      </w:tr>
      <w:tr w:rsidR="00897686" w:rsidRPr="00A514E9" w:rsidTr="003342C2">
        <w:trPr>
          <w:trHeight w:val="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1 154,4</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1 154,4</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77И00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77И00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77И00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r w:rsidRPr="00A514E9">
              <w:t>Отдел культуры и кино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49 848,6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31 203,7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31 436,7</w:t>
            </w:r>
          </w:p>
        </w:tc>
      </w:tr>
      <w:tr w:rsidR="00897686" w:rsidRPr="00A514E9" w:rsidTr="002F26C3">
        <w:trPr>
          <w:trHeight w:val="13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4 794,9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Начальное профессиональное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4 751,9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"Реализация дополнительных общеобразовательных программ"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по внешкольной работе с детьми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7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"Реализация дополнительных общеобразовательных программ"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"Организация культурно - досуговой деятельности"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"Библиотечное обслуживание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4E1E98">
        <w:trPr>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КУЛЬТУРА И КИНЕМАТОГРАФИЯ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45 053,7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31 203,7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31 436,7</w:t>
            </w:r>
          </w:p>
        </w:tc>
      </w:tr>
      <w:tr w:rsidR="00897686" w:rsidRPr="00A514E9" w:rsidTr="002F26C3">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Культура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37 055,8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26 034,2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26 180,2</w:t>
            </w:r>
          </w:p>
        </w:tc>
      </w:tr>
      <w:tr w:rsidR="00897686" w:rsidRPr="00A514E9" w:rsidTr="002F26C3">
        <w:trPr>
          <w:trHeight w:val="1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1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 Гармонизация межнациональных и межконфессиональных отношений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11 4 00 10060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11 4 00 10060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11 4 00 10060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36 225,7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26 029,2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26 175,2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"Организация культурно - досуговой деятельности"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25 581,0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18 245,8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18 327,6</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5 541,1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5 541,1</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5 541,1</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w:t>
            </w:r>
            <w:r w:rsidRPr="00A514E9">
              <w:rPr>
                <w:b w:val="0"/>
                <w:bCs w:val="0"/>
              </w:rPr>
              <w:lastRenderedPageBreak/>
              <w:t>учреждений культуры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lastRenderedPageBreak/>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12 615,1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12 615,1</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12 615,1</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171,4</w:t>
            </w:r>
          </w:p>
        </w:tc>
      </w:tr>
      <w:tr w:rsidR="00897686" w:rsidRPr="00A514E9" w:rsidTr="002F26C3">
        <w:trPr>
          <w:trHeight w:val="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171,4</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5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"Библиотечное обслуживание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10 644,7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7 783,4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7 847,6</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3 136,3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3 136,3</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3 136,3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4 614,3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4 614,3</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4 614,3</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Государственная поддержка отрасли культуры ( 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2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830,1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Обеспечение деятельности дворцов и домов культуры, других учреждений культуры и средств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83 6 00 00000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3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4E1E98">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библиотек</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0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Другие вопросы в области культуры, кинематографии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7 997,9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5 169,5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5 256,5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511,0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508,3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508,3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w:t>
            </w:r>
          </w:p>
        </w:tc>
      </w:tr>
      <w:tr w:rsidR="00897686" w:rsidRPr="00A514E9" w:rsidTr="002F26C3">
        <w:trPr>
          <w:trHeight w:val="1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7 214,3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4 745,5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7 214,3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4 745,5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7 145,3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4 745,5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7 022,3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4 537,5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7 022,3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4 537,5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201,4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201,4</w:t>
            </w:r>
          </w:p>
        </w:tc>
      </w:tr>
      <w:tr w:rsidR="00897686" w:rsidRPr="00A514E9" w:rsidTr="002F26C3">
        <w:trPr>
          <w:trHeight w:val="12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88"/>
        </w:trPr>
        <w:tc>
          <w:tcPr>
            <w:tcW w:w="726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97686" w:rsidRPr="00A514E9" w:rsidRDefault="00897686" w:rsidP="008C0EC2">
            <w:pPr>
              <w:keepNext/>
              <w:widowControl/>
              <w:autoSpaceDE/>
              <w:autoSpaceDN/>
              <w:adjustRightInd/>
              <w:ind w:left="-57" w:right="-57"/>
              <w:rPr>
                <w:b w:val="0"/>
                <w:bCs w:val="0"/>
              </w:rPr>
            </w:pPr>
            <w:r w:rsidRPr="00A514E9">
              <w:t>Всего</w:t>
            </w:r>
          </w:p>
        </w:tc>
        <w:tc>
          <w:tcPr>
            <w:tcW w:w="955" w:type="dxa"/>
            <w:tcBorders>
              <w:top w:val="nil"/>
              <w:left w:val="nil"/>
              <w:bottom w:val="single" w:sz="4" w:space="0" w:color="auto"/>
              <w:right w:val="single" w:sz="4" w:space="0" w:color="auto"/>
            </w:tcBorders>
            <w:shd w:val="clear" w:color="auto" w:fill="auto"/>
            <w:noWrap/>
          </w:tcPr>
          <w:p w:rsidR="00897686" w:rsidRPr="00A514E9" w:rsidRDefault="00897686" w:rsidP="008C0EC2">
            <w:pPr>
              <w:keepNext/>
              <w:widowControl/>
              <w:ind w:right="-108"/>
            </w:pPr>
            <w:r w:rsidRPr="00A514E9">
              <w:t>337257,3</w:t>
            </w:r>
          </w:p>
        </w:tc>
        <w:tc>
          <w:tcPr>
            <w:tcW w:w="992" w:type="dxa"/>
            <w:tcBorders>
              <w:top w:val="nil"/>
              <w:left w:val="nil"/>
              <w:bottom w:val="single" w:sz="4" w:space="0" w:color="auto"/>
              <w:right w:val="single" w:sz="4" w:space="0" w:color="auto"/>
            </w:tcBorders>
            <w:shd w:val="clear" w:color="auto" w:fill="auto"/>
            <w:noWrap/>
          </w:tcPr>
          <w:p w:rsidR="00897686" w:rsidRPr="00A514E9" w:rsidRDefault="00897686" w:rsidP="008C0EC2">
            <w:pPr>
              <w:keepNext/>
              <w:widowControl/>
            </w:pPr>
            <w:r w:rsidRPr="00A514E9">
              <w:t>275966,3</w:t>
            </w:r>
          </w:p>
        </w:tc>
        <w:tc>
          <w:tcPr>
            <w:tcW w:w="992" w:type="dxa"/>
            <w:tcBorders>
              <w:top w:val="nil"/>
              <w:left w:val="nil"/>
              <w:bottom w:val="single" w:sz="4" w:space="0" w:color="auto"/>
              <w:right w:val="single" w:sz="4" w:space="0" w:color="auto"/>
            </w:tcBorders>
            <w:shd w:val="clear" w:color="auto" w:fill="auto"/>
            <w:noWrap/>
          </w:tcPr>
          <w:p w:rsidR="00897686" w:rsidRPr="00A514E9" w:rsidRDefault="00897686" w:rsidP="008C0EC2">
            <w:pPr>
              <w:keepNext/>
              <w:widowControl/>
            </w:pPr>
            <w:r w:rsidRPr="00A514E9">
              <w:t>264779,1</w:t>
            </w:r>
          </w:p>
        </w:tc>
      </w:tr>
    </w:tbl>
    <w:p w:rsidR="00E54114" w:rsidRDefault="00E54114" w:rsidP="008C0EC2">
      <w:pPr>
        <w:keepNext/>
        <w:widowControl/>
        <w:overflowPunct w:val="0"/>
        <w:ind w:firstLine="18"/>
        <w:jc w:val="right"/>
        <w:textAlignment w:val="baseline"/>
        <w:rPr>
          <w:b w:val="0"/>
          <w:bCs w:val="0"/>
        </w:rPr>
      </w:pPr>
    </w:p>
    <w:p w:rsidR="00E54114" w:rsidRDefault="00E54114" w:rsidP="008C0EC2">
      <w:pPr>
        <w:keepNext/>
        <w:widowControl/>
        <w:overflowPunct w:val="0"/>
        <w:ind w:firstLine="18"/>
        <w:jc w:val="right"/>
        <w:textAlignment w:val="baseline"/>
        <w:rPr>
          <w:b w:val="0"/>
          <w:bCs w:val="0"/>
        </w:rPr>
      </w:pP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6</w:t>
      </w:r>
      <w:r w:rsidRPr="00D315DB">
        <w:rPr>
          <w:b w:val="0"/>
          <w:bCs w:val="0"/>
        </w:rPr>
        <w:t xml:space="preserve"> к решению </w:t>
      </w:r>
    </w:p>
    <w:p w:rsidR="00163979" w:rsidRPr="00D315DB" w:rsidRDefault="00163979" w:rsidP="008C0EC2">
      <w:pPr>
        <w:keepNext/>
        <w:widowControl/>
        <w:tabs>
          <w:tab w:val="right" w:pos="10205"/>
        </w:tabs>
        <w:overflowPunct w:val="0"/>
        <w:ind w:left="5664" w:firstLine="720"/>
        <w:jc w:val="both"/>
        <w:textAlignment w:val="baseline"/>
        <w:rPr>
          <w:b w:val="0"/>
          <w:bCs w:val="0"/>
        </w:rPr>
      </w:pPr>
      <w:r w:rsidRPr="00D315DB">
        <w:rPr>
          <w:b w:val="0"/>
          <w:bCs w:val="0"/>
        </w:rPr>
        <w:t xml:space="preserve">Муниципального Собрания </w:t>
      </w:r>
      <w:r w:rsidR="00A97C0D">
        <w:rPr>
          <w:b w:val="0"/>
          <w:bCs w:val="0"/>
        </w:rPr>
        <w:tab/>
      </w:r>
    </w:p>
    <w:p w:rsidR="00BF23C5" w:rsidRPr="002C68D2" w:rsidRDefault="009233D6" w:rsidP="008C0EC2">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C68D2" w:rsidRDefault="002C68D2" w:rsidP="008C0EC2">
      <w:pPr>
        <w:keepNext/>
        <w:widowControl/>
        <w:overflowPunct w:val="0"/>
        <w:ind w:left="5652" w:firstLine="720"/>
        <w:jc w:val="both"/>
        <w:textAlignment w:val="baseline"/>
        <w:rPr>
          <w:b w:val="0"/>
          <w:bCs w:val="0"/>
        </w:rPr>
      </w:pPr>
    </w:p>
    <w:p w:rsidR="0054201B" w:rsidRDefault="0054201B" w:rsidP="008C0EC2">
      <w:pPr>
        <w:keepNext/>
        <w:widowControl/>
        <w:overflowPunct w:val="0"/>
        <w:ind w:firstLine="18"/>
        <w:jc w:val="center"/>
        <w:textAlignment w:val="baseline"/>
        <w:rPr>
          <w:sz w:val="24"/>
          <w:szCs w:val="24"/>
        </w:rPr>
      </w:pPr>
      <w:r w:rsidRPr="0054201B">
        <w:rPr>
          <w:bCs w:val="0"/>
          <w:sz w:val="24"/>
          <w:szCs w:val="24"/>
        </w:rPr>
        <w:t xml:space="preserve">Распределение </w:t>
      </w:r>
      <w:r w:rsidRPr="00361347">
        <w:rPr>
          <w:sz w:val="24"/>
          <w:szCs w:val="24"/>
        </w:rPr>
        <w:t>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1F627D" w:rsidRDefault="001F627D" w:rsidP="008C0EC2">
      <w:pPr>
        <w:keepNext/>
        <w:widowControl/>
        <w:overflowPunct w:val="0"/>
        <w:ind w:firstLine="18"/>
        <w:jc w:val="right"/>
        <w:textAlignment w:val="baseline"/>
        <w:rPr>
          <w:b w:val="0"/>
          <w:bCs w:val="0"/>
        </w:rPr>
      </w:pPr>
      <w:r w:rsidRPr="00D315DB">
        <w:rPr>
          <w:b w:val="0"/>
          <w:bCs w:val="0"/>
        </w:rPr>
        <w:t>(тыс. рублей)</w:t>
      </w:r>
    </w:p>
    <w:tbl>
      <w:tblPr>
        <w:tblW w:w="10129" w:type="dxa"/>
        <w:tblInd w:w="113" w:type="dxa"/>
        <w:tblLook w:val="04A0"/>
      </w:tblPr>
      <w:tblGrid>
        <w:gridCol w:w="4248"/>
        <w:gridCol w:w="425"/>
        <w:gridCol w:w="459"/>
        <w:gridCol w:w="1418"/>
        <w:gridCol w:w="602"/>
        <w:gridCol w:w="993"/>
        <w:gridCol w:w="992"/>
        <w:gridCol w:w="992"/>
      </w:tblGrid>
      <w:tr w:rsidR="00897686" w:rsidRPr="004E1E98" w:rsidTr="004E1E98">
        <w:trPr>
          <w:trHeight w:val="255"/>
        </w:trPr>
        <w:tc>
          <w:tcPr>
            <w:tcW w:w="4248" w:type="dxa"/>
            <w:vMerge w:val="restart"/>
            <w:tcBorders>
              <w:top w:val="single" w:sz="4" w:space="0" w:color="auto"/>
              <w:left w:val="single" w:sz="4" w:space="0" w:color="auto"/>
              <w:right w:val="single" w:sz="4" w:space="0" w:color="auto"/>
            </w:tcBorders>
            <w:shd w:val="clear" w:color="auto" w:fill="auto"/>
            <w:vAlign w:val="bottom"/>
          </w:tcPr>
          <w:p w:rsidR="00897686" w:rsidRPr="004E1E98" w:rsidRDefault="00897686" w:rsidP="008C0EC2">
            <w:pPr>
              <w:keepNext/>
              <w:widowControl/>
              <w:autoSpaceDE/>
              <w:autoSpaceDN/>
              <w:adjustRightInd/>
              <w:ind w:left="-57" w:right="-57"/>
              <w:jc w:val="center"/>
            </w:pPr>
            <w:r w:rsidRPr="004E1E98">
              <w:t>Наименование</w:t>
            </w:r>
          </w:p>
        </w:tc>
        <w:tc>
          <w:tcPr>
            <w:tcW w:w="425"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Раз дел</w:t>
            </w:r>
          </w:p>
        </w:tc>
        <w:tc>
          <w:tcPr>
            <w:tcW w:w="459"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Под раз дел</w:t>
            </w:r>
          </w:p>
        </w:tc>
        <w:tc>
          <w:tcPr>
            <w:tcW w:w="1418"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Целевая статья</w:t>
            </w:r>
          </w:p>
        </w:tc>
        <w:tc>
          <w:tcPr>
            <w:tcW w:w="602"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Вид расхо дов</w:t>
            </w:r>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Сумма</w:t>
            </w:r>
          </w:p>
        </w:tc>
      </w:tr>
      <w:tr w:rsidR="00897686" w:rsidRPr="004E1E98" w:rsidTr="004E1E98">
        <w:trPr>
          <w:trHeight w:val="255"/>
        </w:trPr>
        <w:tc>
          <w:tcPr>
            <w:tcW w:w="4248" w:type="dxa"/>
            <w:vMerge/>
            <w:tcBorders>
              <w:left w:val="single" w:sz="4" w:space="0" w:color="auto"/>
              <w:bottom w:val="single" w:sz="4" w:space="0" w:color="auto"/>
              <w:right w:val="single" w:sz="4" w:space="0" w:color="auto"/>
            </w:tcBorders>
            <w:shd w:val="clear" w:color="auto" w:fill="auto"/>
            <w:vAlign w:val="bottom"/>
          </w:tcPr>
          <w:p w:rsidR="00897686" w:rsidRPr="004E1E98" w:rsidRDefault="00897686" w:rsidP="008C0EC2">
            <w:pPr>
              <w:keepNext/>
              <w:widowControl/>
              <w:autoSpaceDE/>
              <w:autoSpaceDN/>
              <w:adjustRightInd/>
              <w:ind w:left="-57" w:right="-57"/>
              <w:jc w:val="center"/>
            </w:pPr>
          </w:p>
        </w:tc>
        <w:tc>
          <w:tcPr>
            <w:tcW w:w="425" w:type="dxa"/>
            <w:vMerge/>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p>
        </w:tc>
        <w:tc>
          <w:tcPr>
            <w:tcW w:w="459" w:type="dxa"/>
            <w:vMerge/>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p>
        </w:tc>
        <w:tc>
          <w:tcPr>
            <w:tcW w:w="1418" w:type="dxa"/>
            <w:vMerge/>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p>
        </w:tc>
        <w:tc>
          <w:tcPr>
            <w:tcW w:w="602" w:type="dxa"/>
            <w:vMerge/>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2021 год</w:t>
            </w:r>
          </w:p>
        </w:tc>
        <w:tc>
          <w:tcPr>
            <w:tcW w:w="992" w:type="dxa"/>
            <w:tcBorders>
              <w:left w:val="single" w:sz="4" w:space="0" w:color="auto"/>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2022 год</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2023 год</w:t>
            </w:r>
          </w:p>
        </w:tc>
      </w:tr>
      <w:tr w:rsidR="00897686" w:rsidRPr="004E1E98" w:rsidTr="004E1E98">
        <w:trPr>
          <w:trHeight w:val="13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tcPr>
          <w:p w:rsidR="00897686" w:rsidRPr="004E1E98" w:rsidRDefault="00897686" w:rsidP="008C0EC2">
            <w:pPr>
              <w:keepNext/>
              <w:widowControl/>
              <w:autoSpaceDE/>
              <w:autoSpaceDN/>
              <w:adjustRightInd/>
              <w:jc w:val="center"/>
            </w:pPr>
            <w:r w:rsidRPr="004E1E98">
              <w:t>1</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jc w:val="center"/>
            </w:pPr>
            <w:r w:rsidRPr="004E1E98">
              <w:t>2</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jc w:val="center"/>
            </w:pPr>
            <w:r w:rsidRPr="004E1E98">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4</w:t>
            </w:r>
          </w:p>
        </w:tc>
        <w:tc>
          <w:tcPr>
            <w:tcW w:w="602"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jc w:val="center"/>
            </w:pPr>
            <w:r w:rsidRPr="004E1E98">
              <w:t>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8</w:t>
            </w:r>
          </w:p>
        </w:tc>
      </w:tr>
      <w:tr w:rsidR="00897686" w:rsidRPr="004E1E98" w:rsidTr="004E1E98">
        <w:trPr>
          <w:trHeight w:val="18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32 064,0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19 260,4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19 663,2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представительного органа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главы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Достижение надлежащего уровня оплаты труда в органах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1 315,7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822,1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845,0</w:t>
            </w:r>
          </w:p>
        </w:tc>
      </w:tr>
      <w:tr w:rsidR="00897686" w:rsidRPr="004E1E98" w:rsidTr="004E1E98">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9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614,2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614,2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586,5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609,0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986,2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986,2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112,2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112,2</w:t>
            </w:r>
          </w:p>
        </w:tc>
      </w:tr>
      <w:tr w:rsidR="00897686" w:rsidRPr="004E1E98" w:rsidTr="004E1E98">
        <w:trPr>
          <w:trHeight w:val="6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r>
      <w:tr w:rsidR="00897686" w:rsidRPr="004E1E98" w:rsidTr="004E1E98">
        <w:trPr>
          <w:trHeight w:val="10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земельного налога, налога на имущество и транспортного налога органами государственной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r>
      <w:tr w:rsidR="00897686" w:rsidRPr="004E1E98" w:rsidTr="004E1E98">
        <w:trPr>
          <w:trHeight w:val="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15 885,5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8 395,4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8 571,5</w:t>
            </w:r>
          </w:p>
        </w:tc>
      </w:tr>
      <w:tr w:rsidR="00897686" w:rsidRPr="004E1E98" w:rsidTr="004E1E98">
        <w:trPr>
          <w:trHeight w:val="7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13 302,6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6 473,6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13 302,6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6 473,6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12 320,5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6 035,5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6 255,6</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12 062,8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6 125,6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12 062,8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6 125,6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115,4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115,4</w:t>
            </w:r>
          </w:p>
        </w:tc>
      </w:tr>
      <w:tr w:rsidR="00897686" w:rsidRPr="004E1E98" w:rsidTr="004E1E98">
        <w:trPr>
          <w:trHeight w:val="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14,6</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земельного налога, налога на имущество и транспортного налога органами государственной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r>
      <w:tr w:rsidR="00897686" w:rsidRPr="004E1E98" w:rsidTr="004E1E98">
        <w:trPr>
          <w:trHeight w:val="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r>
      <w:tr w:rsidR="00897686" w:rsidRPr="004E1E98" w:rsidTr="004E1E98">
        <w:trPr>
          <w:trHeight w:val="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Достижение надлежащего уровня оплаты труда в органах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5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Судебная система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5 508,6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3 919,1</w:t>
            </w:r>
          </w:p>
        </w:tc>
      </w:tr>
      <w:tr w:rsidR="00897686" w:rsidRPr="004E1E98" w:rsidTr="004E1E98">
        <w:trPr>
          <w:trHeight w:val="10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4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3 451,5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3 451,5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3 451,5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E1E98">
              <w:rPr>
                <w:b w:val="0"/>
                <w:bCs w:val="0"/>
              </w:rPr>
              <w:lastRenderedPageBreak/>
              <w:t>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lastRenderedPageBreak/>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w:t>
            </w:r>
          </w:p>
        </w:tc>
      </w:tr>
      <w:tr w:rsidR="00897686" w:rsidRPr="004E1E98" w:rsidTr="004E1E98">
        <w:trPr>
          <w:trHeight w:val="1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Резервные фонды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по исполнению отдельных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Средства резервных фондов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Резервные фонды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5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Резервные средства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FD4C56">
        <w:trPr>
          <w:trHeight w:val="15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7 500,3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5 044,1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5 145,8</w:t>
            </w:r>
          </w:p>
        </w:tc>
      </w:tr>
      <w:tr w:rsidR="00897686" w:rsidRPr="004E1E98" w:rsidTr="00FD4C56">
        <w:trPr>
          <w:trHeight w:val="4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r>
      <w:tr w:rsidR="00897686" w:rsidRPr="004E1E98" w:rsidTr="00FD4C56">
        <w:trPr>
          <w:trHeight w:val="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сельского туризма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35,0</w:t>
            </w:r>
          </w:p>
        </w:tc>
      </w:tr>
      <w:tr w:rsidR="00897686" w:rsidRPr="004E1E98" w:rsidTr="00FD4C56">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"Противодействие коррупции"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Проведение Всероссийской переписи населения 2020 года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26 2 00 54690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26 2 00 54690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26 2 00 54690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6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Мероприятия по оценке недвижимости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Оценка недвижимости, признание прав и регулирование отношений по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Реализация государственных функций, связанных с общегосударственным управлением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FD4C56">
        <w:trPr>
          <w:trHeight w:val="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Выполнение других обязательств государства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оплату членских взносов в ассоциацию "СМО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FD4C56">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5 017,8</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5 017,8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6 932,6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4 870,8</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4 398,6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3 343,6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4 398,6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3 343,6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2 519,2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1 515,4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2 519,2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1 515,4</w:t>
            </w:r>
          </w:p>
        </w:tc>
      </w:tr>
      <w:tr w:rsidR="00897686" w:rsidRPr="004E1E98" w:rsidTr="00FD4C56">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11,8</w:t>
            </w:r>
          </w:p>
        </w:tc>
      </w:tr>
      <w:tr w:rsidR="00897686" w:rsidRPr="004E1E98" w:rsidTr="00FD4C56">
        <w:trPr>
          <w:trHeight w:val="11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r>
      <w:tr w:rsidR="00897686" w:rsidRPr="004E1E98" w:rsidTr="00FD4C56">
        <w:trPr>
          <w:trHeight w:val="6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по исполнению отдельных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1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внепрограммные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других обязательств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84 5 00 05100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84 5 00 05100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84 5 00 05100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6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Кредиторская задолженность</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1 436,2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1 360,5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1 360,5</w:t>
            </w:r>
          </w:p>
        </w:tc>
      </w:tr>
      <w:tr w:rsidR="00897686" w:rsidRPr="004E1E98" w:rsidTr="00FD4C56">
        <w:trPr>
          <w:trHeight w:val="12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«АПК «Безопасный город»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«АПК «Безопасный город»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1 260,5</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1 260,5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1 260,5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1 072,2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1 072,2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188,3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188,3</w:t>
            </w:r>
          </w:p>
        </w:tc>
      </w:tr>
      <w:tr w:rsidR="00897686" w:rsidRPr="004E1E98" w:rsidTr="00FD4C56">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8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Национальная экономика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35 414,4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22 315,7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19 415,7</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FD4C56">
        <w:trPr>
          <w:trHeight w:val="16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Дорожное хозяйство(дорожные фонды)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19 079,7</w:t>
            </w:r>
          </w:p>
        </w:tc>
      </w:tr>
      <w:tr w:rsidR="00897686" w:rsidRPr="004E1E98" w:rsidTr="00FD4C56">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19 079,7</w:t>
            </w:r>
          </w:p>
        </w:tc>
      </w:tr>
      <w:tr w:rsidR="00897686" w:rsidRPr="004E1E98" w:rsidTr="00FD4C56">
        <w:trPr>
          <w:trHeight w:val="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19 079,7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Основное мероприятие «Ремонт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15 317,5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Капитальный ремонт, ремонт и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Д1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15 317,5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Д1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15 317,5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Д1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15 317,5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Основное мероприятие «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3 478,3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3 012,2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Капитальный ремонт, ремонт и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Д2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3 478,3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3 012,2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Д2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2 922,3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2 700,0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Д2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2 922,3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2 700,0</w:t>
            </w:r>
          </w:p>
        </w:tc>
      </w:tr>
      <w:tr w:rsidR="00897686" w:rsidRPr="004E1E98" w:rsidTr="00FD4C56">
        <w:trPr>
          <w:trHeight w:val="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Д2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312,2</w:t>
            </w:r>
          </w:p>
        </w:tc>
      </w:tr>
      <w:tr w:rsidR="00897686" w:rsidRPr="004E1E98" w:rsidTr="00FD4C56">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Д2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Основное мероприятие «Разработка проектно-сметной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Капитальный ремонт, ремонт и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Д3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Д3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Д3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346,8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304,0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 Развитие малого и среднего предпринимательства в Романовском муниципальном районе Саратовской области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Мероприятия по землеустройству и землепользованию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2 659,8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520,5</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Жилищное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Взносы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Взносы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FD4C56">
        <w:trPr>
          <w:trHeight w:val="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Благоустройство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Энергосбережение  и энергетическая эффективность</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мероприятий в области энергосбережения и повышения энергетической эффективности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3 00 79Б00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3 00 79Б00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20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3 00 79Б00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460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Благоустройство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FD4C56">
        <w:trPr>
          <w:trHeight w:val="7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 Комплексное развитие сельских территорий»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11 2 09 00000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комплексного развития сельских территорий (благоустройство сельских территорий)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09 L5766</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09 L5766</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09 L5766</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FD4C56">
        <w:trPr>
          <w:trHeight w:val="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217 585,9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194 817,8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188 078,0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37 857,7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27 266,7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36 759,2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27 266,7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36 759,2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27 266,7</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Финансовое обеспечение образовательной деятельности муниципальных дошкольных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r>
      <w:tr w:rsidR="00897686" w:rsidRPr="004E1E98" w:rsidTr="00FD4C56">
        <w:trPr>
          <w:trHeight w:val="8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Оснащение и укрепление  материально-технической базы образовательных организаций (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7 337,2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7 337,2</w:t>
            </w:r>
          </w:p>
        </w:tc>
      </w:tr>
      <w:tr w:rsidR="00897686" w:rsidRPr="004E1E98" w:rsidTr="00FD4C56">
        <w:trPr>
          <w:trHeight w:val="13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7 337,2</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0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дошкольных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1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Общее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154 143,7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151 609,6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144 152,0</w:t>
            </w:r>
          </w:p>
        </w:tc>
      </w:tr>
      <w:tr w:rsidR="00897686" w:rsidRPr="004E1E98" w:rsidTr="00FD4C56">
        <w:trPr>
          <w:trHeight w:val="1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FD4C56">
        <w:trPr>
          <w:trHeight w:val="6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151 645,2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144 122,0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186,7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Финансовое обеспечение образовательной деятельности муниципальных дошкольных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r>
      <w:tr w:rsidR="00897686" w:rsidRPr="004E1E98" w:rsidTr="00FD4C56">
        <w:trPr>
          <w:trHeight w:val="6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r>
      <w:tr w:rsidR="00897686" w:rsidRPr="004E1E98" w:rsidTr="00FD4C56">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142 571,6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131 606,5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131 753,4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r>
      <w:tr w:rsidR="00897686" w:rsidRPr="004E1E98" w:rsidTr="00FD4C56">
        <w:trPr>
          <w:trHeight w:val="20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Благоустройство территорий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13 0 02 75500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13 0 02 75500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13 0 02 75500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Финансовое обеспечение образовательной деятельности муниципальных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r>
      <w:tr w:rsidR="00897686" w:rsidRPr="004E1E98" w:rsidTr="00FD4C56">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4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Оснащение и укрепление  материально-технической базы образовательных организаций (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24 663,5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24 663,5</w:t>
            </w:r>
          </w:p>
        </w:tc>
      </w:tr>
      <w:tr w:rsidR="00897686" w:rsidRPr="004E1E98" w:rsidTr="00FD4C56">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24 663,5</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3 711,4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3 711,4</w:t>
            </w:r>
          </w:p>
        </w:tc>
      </w:tr>
      <w:tr w:rsidR="00897686" w:rsidRPr="004E1E98" w:rsidTr="00FD4C56">
        <w:trPr>
          <w:trHeight w:val="7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3 711,4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r>
      <w:tr w:rsidR="00897686" w:rsidRPr="004E1E98" w:rsidTr="00FD4C56">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S1110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S1110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r>
      <w:tr w:rsidR="00897686" w:rsidRPr="004E1E98" w:rsidTr="00FD4C56">
        <w:trPr>
          <w:trHeight w:val="1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S1110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Обновление материально-технической базы для формирования у обучающихся современных технологических и гуманитарных навыков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8 966,6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10 614,1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10 613,9</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1 568,5</w:t>
            </w:r>
          </w:p>
        </w:tc>
      </w:tr>
      <w:tr w:rsidR="00897686" w:rsidRPr="004E1E98" w:rsidTr="00FD4C56">
        <w:trPr>
          <w:trHeight w:val="10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 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r>
      <w:tr w:rsidR="00897686" w:rsidRPr="004E1E98" w:rsidTr="00FD4C56">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1 323,2</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1 323,2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1 323,2</w:t>
            </w:r>
          </w:p>
        </w:tc>
      </w:tr>
      <w:tr w:rsidR="00897686" w:rsidRPr="004E1E98" w:rsidTr="00FD4C56">
        <w:trPr>
          <w:trHeight w:val="11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1 323,2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Внедрение целевой модели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7 823,6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244,8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2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244,8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244,8</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244,8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школ-детских садов, школ начальных, неполных средних и средних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Начальное профессиональное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15 077,5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7 524,1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7 524,1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7 524,1</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1 098,4</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1 098,4</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5 210,9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5 210,9</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5 210,9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персонифицированного 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1 180,8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1 180,8</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630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1 180,8</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и сохранение культуры в Романовском муниципальном районе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"Реализация дополнительных общеобразовательных программ"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22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5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5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по внешкольной работе с детьми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153,7</w:t>
            </w:r>
          </w:p>
        </w:tc>
      </w:tr>
      <w:tr w:rsidR="00897686" w:rsidRPr="004E1E98" w:rsidTr="00FD4C56">
        <w:trPr>
          <w:trHeight w:val="12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70,2</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r>
      <w:tr w:rsidR="00897686" w:rsidRPr="004E1E98" w:rsidTr="00FD4C56">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"Противодействие коррупции"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r>
      <w:tr w:rsidR="00897686" w:rsidRPr="004E1E98" w:rsidTr="00FD4C56">
        <w:trPr>
          <w:trHeight w:val="2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50,2</w:t>
            </w:r>
          </w:p>
        </w:tc>
      </w:tr>
      <w:tr w:rsidR="00897686" w:rsidRPr="004E1E98" w:rsidTr="00FD4C56">
        <w:trPr>
          <w:trHeight w:val="12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44,9</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r>
      <w:tr w:rsidR="00897686" w:rsidRPr="004E1E98" w:rsidTr="00FD4C56">
        <w:trPr>
          <w:trHeight w:val="15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r>
      <w:tr w:rsidR="00897686" w:rsidRPr="004E1E98" w:rsidTr="00FD4C56">
        <w:trPr>
          <w:trHeight w:val="15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и сохранение культуры в Романовском муниципальном районе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"Реализация дополнительных общеобразовательных программ"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"Организация культурно - досуговой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"Библиотечное обслуживание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38,6</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r>
      <w:tr w:rsidR="00897686" w:rsidRPr="004E1E98" w:rsidTr="00FD4C56">
        <w:trPr>
          <w:trHeight w:val="24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Молодежная политика и оздоровление детей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683,9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683,8</w:t>
            </w:r>
          </w:p>
        </w:tc>
      </w:tr>
      <w:tr w:rsidR="00897686" w:rsidRPr="004E1E98" w:rsidTr="00FD4C56">
        <w:trPr>
          <w:trHeight w:val="13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"Организация отдыха детей в каникулярное время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Проведение оздоровительных мероприятий для детей и молодежи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r>
      <w:tr w:rsidR="00897686" w:rsidRPr="004E1E98" w:rsidTr="00FD4C56">
        <w:trPr>
          <w:trHeight w:val="17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Основное мероприятие:временное трудоустройство несовершеннолетних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FD4C56">
        <w:trPr>
          <w:trHeight w:val="20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Основное мероприятие:временное трудоустройство несовершеннолетних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9 674,6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7 221,6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8 297,7</w:t>
            </w:r>
          </w:p>
        </w:tc>
      </w:tr>
      <w:tr w:rsidR="00897686" w:rsidRPr="004E1E98" w:rsidTr="00FD4C56">
        <w:trPr>
          <w:trHeight w:val="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804,8</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0,6</w:t>
            </w:r>
          </w:p>
        </w:tc>
      </w:tr>
      <w:tr w:rsidR="00897686" w:rsidRPr="004E1E98" w:rsidTr="00404917">
        <w:trPr>
          <w:trHeight w:val="11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760,1</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760,1</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r>
      <w:tr w:rsidR="00897686" w:rsidRPr="004E1E98" w:rsidTr="004E1E98">
        <w:trPr>
          <w:trHeight w:val="29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15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82,0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7 407,9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6 702,8</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7 407,9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6 702,8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7 391,4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5 709,2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6 699,2</w:t>
            </w:r>
          </w:p>
        </w:tc>
      </w:tr>
      <w:tr w:rsidR="00897686" w:rsidRPr="004E1E98" w:rsidTr="00404917">
        <w:trPr>
          <w:trHeight w:val="1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5 536,7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4 938,9</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5 536,7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4 938,9</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1 849,7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1 744,7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1 849,7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1 744,7</w:t>
            </w:r>
          </w:p>
        </w:tc>
      </w:tr>
      <w:tr w:rsidR="00897686" w:rsidRPr="004E1E98" w:rsidTr="00404917">
        <w:trPr>
          <w:trHeight w:val="8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15,6</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w:t>
            </w:r>
          </w:p>
        </w:tc>
      </w:tr>
      <w:tr w:rsidR="00897686" w:rsidRPr="004E1E98" w:rsidTr="00404917">
        <w:trPr>
          <w:trHeight w:val="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w:t>
            </w:r>
          </w:p>
        </w:tc>
      </w:tr>
      <w:tr w:rsidR="00897686" w:rsidRPr="004E1E98" w:rsidTr="00404917">
        <w:trPr>
          <w:trHeight w:val="8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КУЛЬТУРА И КИНЕМАТОГРАФИЯ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45 053,8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31 203,7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31 436,7</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Культура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37 055,8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26 034,2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26 180,2</w:t>
            </w:r>
          </w:p>
        </w:tc>
      </w:tr>
      <w:tr w:rsidR="00897686" w:rsidRPr="004E1E98" w:rsidTr="00404917">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04917">
        <w:trPr>
          <w:trHeight w:val="11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 Гармонизация межнациональных и межконфессиональных отношений в Романовском муниципальном районе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и сохранение культуры в Романовском муниципальном районе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36 225,7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26 029,2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26 175,2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"Организация культурно - досуговой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25 581,0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18 245,8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18 327,6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5 541,1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5 541,1</w:t>
            </w:r>
          </w:p>
        </w:tc>
      </w:tr>
      <w:tr w:rsidR="00897686" w:rsidRPr="004E1E98" w:rsidTr="00404917">
        <w:trPr>
          <w:trHeight w:val="1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5 541,1</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12 615,1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12 615,1</w:t>
            </w:r>
          </w:p>
        </w:tc>
      </w:tr>
      <w:tr w:rsidR="00897686" w:rsidRPr="004E1E98" w:rsidTr="00404917">
        <w:trPr>
          <w:trHeight w:val="1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12 615,1</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171,4</w:t>
            </w:r>
          </w:p>
        </w:tc>
      </w:tr>
      <w:tr w:rsidR="00897686" w:rsidRPr="004E1E98" w:rsidTr="00404917">
        <w:trPr>
          <w:trHeight w:val="1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171,4</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"Библиотечное обслуживание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10 644,7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7 783,4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7 847,6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3 136,3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3 136,3</w:t>
            </w:r>
          </w:p>
        </w:tc>
      </w:tr>
      <w:tr w:rsidR="00897686" w:rsidRPr="004E1E98" w:rsidTr="00404917">
        <w:trPr>
          <w:trHeight w:val="1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3 136,3</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4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4 614,3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4 614,3</w:t>
            </w:r>
          </w:p>
        </w:tc>
      </w:tr>
      <w:tr w:rsidR="00897686" w:rsidRPr="004E1E98" w:rsidTr="00404917">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4 614,3</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3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Государственная поддержка отрасли культуры ( 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L519F</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L519F</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8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L519F</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w:t>
            </w:r>
          </w:p>
        </w:tc>
      </w:tr>
      <w:tr w:rsidR="00897686" w:rsidRPr="004E1E98" w:rsidTr="00404917">
        <w:trPr>
          <w:trHeight w:val="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8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830,1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дворцов и домов культуры, других учреждений культуры и средств массовой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0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библиотек</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1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7 998,0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5 169,5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5 256,5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511,0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508,3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508,3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w:t>
            </w:r>
          </w:p>
        </w:tc>
      </w:tr>
      <w:tr w:rsidR="00897686" w:rsidRPr="004E1E98" w:rsidTr="00404917">
        <w:trPr>
          <w:trHeight w:val="17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w:t>
            </w:r>
          </w:p>
        </w:tc>
      </w:tr>
      <w:tr w:rsidR="00897686" w:rsidRPr="004E1E98" w:rsidTr="00404917">
        <w:trPr>
          <w:trHeight w:val="8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7 214,3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4 745,5</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7 214,3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4 745,5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7 145,3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4 745,5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7 022,3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4 537,5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7 022,3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4 537,5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201,4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201,4</w:t>
            </w:r>
          </w:p>
        </w:tc>
      </w:tr>
      <w:tr w:rsidR="00897686" w:rsidRPr="004E1E98" w:rsidTr="00404917">
        <w:trPr>
          <w:trHeight w:val="1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w:t>
            </w:r>
          </w:p>
        </w:tc>
      </w:tr>
      <w:tr w:rsidR="00897686" w:rsidRPr="004E1E98" w:rsidTr="00404917">
        <w:trPr>
          <w:trHeight w:val="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Социальная политика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3 638,6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2 998,2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3 039,6</w:t>
            </w:r>
          </w:p>
        </w:tc>
      </w:tr>
      <w:tr w:rsidR="00897686" w:rsidRPr="004E1E98" w:rsidTr="00404917">
        <w:trPr>
          <w:trHeight w:val="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Меры социальной поддержки и материальная поддержка муниципальных служащих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Доплата к пенсиям  муниципальных служащих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04917">
        <w:trPr>
          <w:trHeight w:val="8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1 948,9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1 610,8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1 646,7</w:t>
            </w:r>
          </w:p>
        </w:tc>
      </w:tr>
      <w:tr w:rsidR="00897686" w:rsidRPr="004E1E98" w:rsidTr="00404917">
        <w:trPr>
          <w:trHeight w:val="11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890,3</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890,3</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890,3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1 080,4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877,1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1 080,4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877,1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Меры социальной поддержки отдельным категориям граждан,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04917">
        <w:trPr>
          <w:trHeight w:val="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1 154,4</w:t>
            </w:r>
          </w:p>
        </w:tc>
      </w:tr>
      <w:tr w:rsidR="00897686" w:rsidRPr="004E1E98" w:rsidTr="00404917">
        <w:trPr>
          <w:trHeight w:val="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«Обеспечение жильем молодых семей»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мероприятий по обеспечению жильем молодых семей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1 154,4</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1 154,4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r>
      <w:tr w:rsidR="00897686" w:rsidRPr="004E1E98" w:rsidTr="004E1E98">
        <w:trPr>
          <w:trHeight w:val="20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77И00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77И00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77И00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151,1</w:t>
            </w:r>
          </w:p>
        </w:tc>
      </w:tr>
      <w:tr w:rsidR="00897686" w:rsidRPr="004E1E98" w:rsidTr="00404917">
        <w:trPr>
          <w:trHeight w:val="8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165,0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Физическая культура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165,0</w:t>
            </w:r>
          </w:p>
        </w:tc>
      </w:tr>
      <w:tr w:rsidR="00897686" w:rsidRPr="004E1E98" w:rsidTr="00404917">
        <w:trPr>
          <w:trHeight w:val="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165,0</w:t>
            </w:r>
          </w:p>
        </w:tc>
      </w:tr>
      <w:tr w:rsidR="00897686" w:rsidRPr="004E1E98" w:rsidTr="00404917">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83,5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83,5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81,5</w:t>
            </w:r>
          </w:p>
        </w:tc>
      </w:tr>
      <w:tr w:rsidR="00897686" w:rsidRPr="004E1E98" w:rsidTr="00404917">
        <w:trPr>
          <w:trHeight w:val="10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100,0</w:t>
            </w:r>
          </w:p>
        </w:tc>
      </w:tr>
      <w:tr w:rsidR="00897686" w:rsidRPr="004E1E98" w:rsidTr="00404917">
        <w:trPr>
          <w:trHeight w:val="1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Периодическая печать и издательства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периодических изданий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Периодические издания, учрежденные органами законодательной и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Государственная поддержка средств массовой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04917">
        <w:trPr>
          <w:trHeight w:val="9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юридическим лицам (кроме некоммерческих организаций),индивидуальным предпринимателям,физическим лицам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2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юридическим лицам (кроме некоммерческих организаций),индивидуальным предпринимателям,физическим лицам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Обслуживание государственного (муниципального) внутреннего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Процентные платежи по долговым обязательствам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Процентные платежи по муниципальным долговым обязательствам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Проценты за пользование бюджетными кредитами, полученными из областного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2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730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МЕЖБЮДЖЕТНЫЕ ТРАНСФЕРТЫ БЮДЖЕТАМ СУБЪЕКТОВ РОССИЙСКОЙ ФЕДЕРАЦИИ И МУНИЦИПАЛЬНЫХ ОБРАЗОВАНИЙ ОБЩЕГО ХАРАКТЕРА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999,9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999,9</w:t>
            </w:r>
          </w:p>
        </w:tc>
      </w:tr>
      <w:tr w:rsidR="00897686" w:rsidRPr="004E1E98" w:rsidTr="00404917">
        <w:trPr>
          <w:trHeight w:val="15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999,9</w:t>
            </w:r>
          </w:p>
        </w:tc>
      </w:tr>
      <w:tr w:rsidR="00897686" w:rsidRPr="004E1E98" w:rsidTr="00404917">
        <w:trPr>
          <w:trHeight w:val="5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межбюджетных трансфертов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243,2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Выравнивание бюджетной обеспеченности поселений из районного фонда финансовой поддержки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243,2</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243,2</w:t>
            </w:r>
          </w:p>
        </w:tc>
      </w:tr>
      <w:tr w:rsidR="00897686" w:rsidRPr="004E1E98" w:rsidTr="00404917">
        <w:trPr>
          <w:trHeight w:val="1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243,2</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государственных полномочий по расчету и предоставлению дотаций поселениям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756,7</w:t>
            </w:r>
          </w:p>
        </w:tc>
      </w:tr>
      <w:tr w:rsidR="00897686" w:rsidRPr="004E1E98" w:rsidTr="00404917">
        <w:trPr>
          <w:trHeight w:val="16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756,7</w:t>
            </w:r>
          </w:p>
        </w:tc>
      </w:tr>
      <w:tr w:rsidR="00897686" w:rsidRPr="004E1E98" w:rsidTr="00404917">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Дотации</w:t>
            </w:r>
          </w:p>
        </w:tc>
        <w:tc>
          <w:tcPr>
            <w:tcW w:w="425" w:type="dxa"/>
            <w:tcBorders>
              <w:top w:val="nil"/>
              <w:left w:val="nil"/>
              <w:bottom w:val="nil"/>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nil"/>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nil"/>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26 2 00 76100</w:t>
            </w:r>
          </w:p>
        </w:tc>
        <w:tc>
          <w:tcPr>
            <w:tcW w:w="602" w:type="dxa"/>
            <w:tcBorders>
              <w:top w:val="nil"/>
              <w:left w:val="nil"/>
              <w:bottom w:val="nil"/>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756,7</w:t>
            </w:r>
          </w:p>
        </w:tc>
      </w:tr>
      <w:tr w:rsidR="001B36BB" w:rsidRPr="004E1E98" w:rsidTr="00404917">
        <w:trPr>
          <w:trHeight w:val="116"/>
        </w:trPr>
        <w:tc>
          <w:tcPr>
            <w:tcW w:w="71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B36BB" w:rsidRPr="004E1E98" w:rsidRDefault="001B36BB" w:rsidP="008C0EC2">
            <w:pPr>
              <w:keepNext/>
              <w:widowControl/>
              <w:autoSpaceDE/>
              <w:autoSpaceDN/>
              <w:adjustRightInd/>
              <w:ind w:left="-57" w:right="-57"/>
              <w:rPr>
                <w:bCs w:val="0"/>
              </w:rPr>
            </w:pPr>
            <w:r w:rsidRPr="004E1E98">
              <w:rPr>
                <w:bCs w:val="0"/>
              </w:rPr>
              <w:t>ВСЕГО</w:t>
            </w:r>
          </w:p>
        </w:tc>
        <w:tc>
          <w:tcPr>
            <w:tcW w:w="993" w:type="dxa"/>
            <w:tcBorders>
              <w:top w:val="nil"/>
              <w:left w:val="nil"/>
              <w:bottom w:val="single" w:sz="4" w:space="0" w:color="auto"/>
              <w:right w:val="single" w:sz="4" w:space="0" w:color="auto"/>
            </w:tcBorders>
            <w:shd w:val="clear" w:color="auto" w:fill="auto"/>
            <w:noWrap/>
          </w:tcPr>
          <w:p w:rsidR="001B36BB" w:rsidRPr="004E1E98" w:rsidRDefault="001B36BB" w:rsidP="008C0EC2">
            <w:pPr>
              <w:keepNext/>
              <w:widowControl/>
              <w:ind w:left="-57" w:right="-57"/>
              <w:jc w:val="right"/>
            </w:pPr>
            <w:r w:rsidRPr="004E1E98">
              <w:t>337 257,3</w:t>
            </w:r>
          </w:p>
        </w:tc>
        <w:tc>
          <w:tcPr>
            <w:tcW w:w="992" w:type="dxa"/>
            <w:tcBorders>
              <w:top w:val="nil"/>
              <w:left w:val="nil"/>
              <w:bottom w:val="single" w:sz="4" w:space="0" w:color="auto"/>
              <w:right w:val="single" w:sz="4" w:space="0" w:color="auto"/>
            </w:tcBorders>
            <w:shd w:val="clear" w:color="auto" w:fill="auto"/>
            <w:noWrap/>
          </w:tcPr>
          <w:p w:rsidR="001B36BB" w:rsidRPr="004E1E98" w:rsidRDefault="001B36BB" w:rsidP="008C0EC2">
            <w:pPr>
              <w:keepNext/>
              <w:widowControl/>
              <w:ind w:left="-57" w:right="-57"/>
              <w:jc w:val="right"/>
            </w:pPr>
            <w:r w:rsidRPr="004E1E98">
              <w:t>275 966,3</w:t>
            </w:r>
          </w:p>
        </w:tc>
        <w:tc>
          <w:tcPr>
            <w:tcW w:w="992" w:type="dxa"/>
            <w:tcBorders>
              <w:top w:val="nil"/>
              <w:left w:val="nil"/>
              <w:bottom w:val="single" w:sz="4" w:space="0" w:color="auto"/>
              <w:right w:val="single" w:sz="4" w:space="0" w:color="auto"/>
            </w:tcBorders>
            <w:shd w:val="clear" w:color="auto" w:fill="auto"/>
            <w:noWrap/>
          </w:tcPr>
          <w:p w:rsidR="001B36BB" w:rsidRPr="004E1E98" w:rsidRDefault="001B36BB" w:rsidP="008C0EC2">
            <w:pPr>
              <w:keepNext/>
              <w:widowControl/>
              <w:ind w:left="-57" w:right="-57"/>
              <w:jc w:val="right"/>
            </w:pPr>
            <w:r w:rsidRPr="004E1E98">
              <w:t>264 779,1</w:t>
            </w:r>
          </w:p>
        </w:tc>
      </w:tr>
    </w:tbl>
    <w:p w:rsidR="00897686" w:rsidRDefault="00897686" w:rsidP="008C0EC2">
      <w:pPr>
        <w:keepNext/>
        <w:widowControl/>
        <w:overflowPunct w:val="0"/>
        <w:ind w:firstLine="18"/>
        <w:jc w:val="right"/>
        <w:textAlignment w:val="baseline"/>
        <w:rPr>
          <w:b w:val="0"/>
          <w:bCs w:val="0"/>
        </w:rPr>
      </w:pPr>
    </w:p>
    <w:p w:rsidR="002316D1" w:rsidRDefault="002316D1" w:rsidP="008C0EC2">
      <w:pPr>
        <w:keepNext/>
        <w:widowControl/>
        <w:overflowPunct w:val="0"/>
        <w:ind w:left="5664" w:firstLine="720"/>
        <w:jc w:val="both"/>
        <w:textAlignment w:val="baseline"/>
        <w:rPr>
          <w:b w:val="0"/>
          <w:bCs w:val="0"/>
        </w:rPr>
      </w:pP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Приложение №</w:t>
      </w:r>
      <w:r w:rsidR="00014D41">
        <w:rPr>
          <w:b w:val="0"/>
          <w:bCs w:val="0"/>
        </w:rPr>
        <w:t>7</w:t>
      </w:r>
      <w:r w:rsidRPr="00D315DB">
        <w:rPr>
          <w:b w:val="0"/>
          <w:bCs w:val="0"/>
        </w:rPr>
        <w:t xml:space="preserve"> к решению </w:t>
      </w: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8C0EC2">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76855" w:rsidRDefault="00276855" w:rsidP="008C0EC2">
      <w:pPr>
        <w:keepNext/>
        <w:widowControl/>
        <w:overflowPunct w:val="0"/>
        <w:ind w:left="5652" w:firstLine="720"/>
        <w:jc w:val="both"/>
        <w:textAlignment w:val="baseline"/>
        <w:rPr>
          <w:b w:val="0"/>
          <w:bCs w:val="0"/>
        </w:rPr>
      </w:pPr>
    </w:p>
    <w:p w:rsidR="00163979" w:rsidRPr="00D315DB" w:rsidRDefault="00163979" w:rsidP="008C0EC2">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w:t>
      </w:r>
      <w:r w:rsidR="00CA36FC">
        <w:rPr>
          <w:sz w:val="24"/>
          <w:szCs w:val="24"/>
        </w:rPr>
        <w:t>1</w:t>
      </w:r>
      <w:r w:rsidRPr="00D315DB">
        <w:rPr>
          <w:sz w:val="24"/>
          <w:szCs w:val="24"/>
        </w:rPr>
        <w:t xml:space="preserve"> год и плановый период 202</w:t>
      </w:r>
      <w:r w:rsidR="00CA36FC">
        <w:rPr>
          <w:sz w:val="24"/>
          <w:szCs w:val="24"/>
        </w:rPr>
        <w:t>2</w:t>
      </w:r>
      <w:r w:rsidRPr="00D315DB">
        <w:rPr>
          <w:sz w:val="24"/>
          <w:szCs w:val="24"/>
        </w:rPr>
        <w:t xml:space="preserve"> и 202</w:t>
      </w:r>
      <w:r w:rsidR="00CA36FC">
        <w:rPr>
          <w:sz w:val="24"/>
          <w:szCs w:val="24"/>
        </w:rPr>
        <w:t>3</w:t>
      </w:r>
      <w:r w:rsidRPr="00D315DB">
        <w:rPr>
          <w:sz w:val="24"/>
          <w:szCs w:val="24"/>
        </w:rPr>
        <w:t xml:space="preserve"> годов</w:t>
      </w:r>
    </w:p>
    <w:p w:rsidR="00D44E03" w:rsidRDefault="00163979" w:rsidP="008C0EC2">
      <w:pPr>
        <w:keepNext/>
        <w:widowControl/>
        <w:overflowPunct w:val="0"/>
        <w:ind w:left="5664" w:firstLine="720"/>
        <w:jc w:val="right"/>
        <w:textAlignment w:val="baseline"/>
        <w:rPr>
          <w:b w:val="0"/>
          <w:bCs w:val="0"/>
        </w:rPr>
      </w:pPr>
      <w:r w:rsidRPr="00D315DB">
        <w:rPr>
          <w:b w:val="0"/>
          <w:bCs w:val="0"/>
        </w:rPr>
        <w:lastRenderedPageBreak/>
        <w:t>тыс.рублей</w:t>
      </w:r>
    </w:p>
    <w:tbl>
      <w:tblPr>
        <w:tblW w:w="10138" w:type="dxa"/>
        <w:tblInd w:w="113" w:type="dxa"/>
        <w:tblLayout w:type="fixed"/>
        <w:tblLook w:val="04A0"/>
      </w:tblPr>
      <w:tblGrid>
        <w:gridCol w:w="5098"/>
        <w:gridCol w:w="1456"/>
        <w:gridCol w:w="605"/>
        <w:gridCol w:w="993"/>
        <w:gridCol w:w="993"/>
        <w:gridCol w:w="993"/>
      </w:tblGrid>
      <w:tr w:rsidR="001B36BB" w:rsidRPr="001B36BB" w:rsidTr="00404917">
        <w:trPr>
          <w:trHeight w:val="255"/>
        </w:trPr>
        <w:tc>
          <w:tcPr>
            <w:tcW w:w="5098" w:type="dxa"/>
            <w:vMerge w:val="restart"/>
            <w:tcBorders>
              <w:top w:val="single" w:sz="4" w:space="0" w:color="auto"/>
              <w:left w:val="single" w:sz="4" w:space="0" w:color="auto"/>
              <w:right w:val="single" w:sz="4" w:space="0" w:color="auto"/>
            </w:tcBorders>
            <w:shd w:val="clear" w:color="auto" w:fill="auto"/>
            <w:vAlign w:val="bottom"/>
          </w:tcPr>
          <w:p w:rsidR="001B36BB" w:rsidRPr="002F005A" w:rsidRDefault="001B36BB" w:rsidP="008C0EC2">
            <w:pPr>
              <w:keepNext/>
              <w:widowControl/>
              <w:autoSpaceDE/>
              <w:autoSpaceDN/>
              <w:adjustRightInd/>
              <w:jc w:val="center"/>
            </w:pPr>
            <w:r w:rsidRPr="002F005A">
              <w:t>Наименование</w:t>
            </w:r>
          </w:p>
        </w:tc>
        <w:tc>
          <w:tcPr>
            <w:tcW w:w="1456" w:type="dxa"/>
            <w:vMerge w:val="restart"/>
            <w:tcBorders>
              <w:top w:val="single" w:sz="4" w:space="0" w:color="auto"/>
              <w:left w:val="nil"/>
              <w:bottom w:val="single" w:sz="4" w:space="0" w:color="auto"/>
              <w:right w:val="single" w:sz="4" w:space="0" w:color="auto"/>
            </w:tcBorders>
            <w:shd w:val="clear" w:color="auto" w:fill="auto"/>
            <w:noWrap/>
            <w:vAlign w:val="bottom"/>
          </w:tcPr>
          <w:p w:rsidR="001B36BB" w:rsidRPr="002F005A" w:rsidRDefault="001B36BB" w:rsidP="008C0EC2">
            <w:pPr>
              <w:keepNext/>
              <w:widowControl/>
              <w:autoSpaceDE/>
              <w:autoSpaceDN/>
              <w:adjustRightInd/>
              <w:ind w:left="-57" w:right="-57"/>
              <w:jc w:val="center"/>
            </w:pPr>
            <w:r w:rsidRPr="002F005A">
              <w:t>Целевая статья</w:t>
            </w:r>
          </w:p>
        </w:tc>
        <w:tc>
          <w:tcPr>
            <w:tcW w:w="605" w:type="dxa"/>
            <w:vMerge w:val="restart"/>
            <w:tcBorders>
              <w:top w:val="single" w:sz="4" w:space="0" w:color="auto"/>
              <w:left w:val="nil"/>
              <w:bottom w:val="single" w:sz="4" w:space="0" w:color="auto"/>
              <w:right w:val="single" w:sz="4" w:space="0" w:color="auto"/>
            </w:tcBorders>
            <w:shd w:val="clear" w:color="auto" w:fill="auto"/>
            <w:noWrap/>
            <w:vAlign w:val="bottom"/>
          </w:tcPr>
          <w:p w:rsidR="00404917" w:rsidRDefault="001B36BB" w:rsidP="008C0EC2">
            <w:pPr>
              <w:keepNext/>
              <w:widowControl/>
              <w:autoSpaceDE/>
              <w:autoSpaceDN/>
              <w:adjustRightInd/>
              <w:ind w:left="-57" w:right="-57"/>
              <w:jc w:val="center"/>
            </w:pPr>
            <w:r w:rsidRPr="002F005A">
              <w:t>Вид расхо</w:t>
            </w:r>
          </w:p>
          <w:p w:rsidR="001B36BB" w:rsidRPr="002F005A" w:rsidRDefault="001B36BB" w:rsidP="008C0EC2">
            <w:pPr>
              <w:keepNext/>
              <w:widowControl/>
              <w:autoSpaceDE/>
              <w:autoSpaceDN/>
              <w:adjustRightInd/>
              <w:ind w:left="-57" w:right="-57"/>
              <w:jc w:val="center"/>
            </w:pPr>
            <w:r w:rsidRPr="002F005A">
              <w:t>дов</w:t>
            </w:r>
          </w:p>
        </w:tc>
        <w:tc>
          <w:tcPr>
            <w:tcW w:w="2979" w:type="dxa"/>
            <w:gridSpan w:val="3"/>
            <w:tcBorders>
              <w:top w:val="single" w:sz="4" w:space="0" w:color="auto"/>
              <w:left w:val="nil"/>
              <w:bottom w:val="single" w:sz="4" w:space="0" w:color="auto"/>
              <w:right w:val="single" w:sz="4" w:space="0" w:color="auto"/>
            </w:tcBorders>
            <w:shd w:val="clear" w:color="auto" w:fill="auto"/>
            <w:noWrap/>
            <w:vAlign w:val="bottom"/>
          </w:tcPr>
          <w:p w:rsidR="001B36BB" w:rsidRPr="002F005A" w:rsidRDefault="001B36BB" w:rsidP="008C0EC2">
            <w:pPr>
              <w:keepNext/>
              <w:widowControl/>
              <w:autoSpaceDE/>
              <w:autoSpaceDN/>
              <w:adjustRightInd/>
              <w:jc w:val="center"/>
            </w:pPr>
            <w:r>
              <w:t>Сумма</w:t>
            </w:r>
          </w:p>
        </w:tc>
      </w:tr>
      <w:tr w:rsidR="001B36BB" w:rsidRPr="001B36BB" w:rsidTr="00404917">
        <w:trPr>
          <w:trHeight w:val="255"/>
        </w:trPr>
        <w:tc>
          <w:tcPr>
            <w:tcW w:w="5098" w:type="dxa"/>
            <w:vMerge/>
            <w:tcBorders>
              <w:left w:val="single" w:sz="4" w:space="0" w:color="auto"/>
              <w:bottom w:val="single" w:sz="4" w:space="0" w:color="auto"/>
              <w:right w:val="single" w:sz="4" w:space="0" w:color="auto"/>
            </w:tcBorders>
            <w:shd w:val="clear" w:color="auto" w:fill="auto"/>
            <w:vAlign w:val="bottom"/>
          </w:tcPr>
          <w:p w:rsidR="001B36BB" w:rsidRPr="001B36BB" w:rsidRDefault="001B36BB" w:rsidP="008C0EC2">
            <w:pPr>
              <w:keepNext/>
              <w:widowControl/>
              <w:autoSpaceDE/>
              <w:autoSpaceDN/>
              <w:adjustRightInd/>
            </w:pPr>
          </w:p>
        </w:tc>
        <w:tc>
          <w:tcPr>
            <w:tcW w:w="1456" w:type="dxa"/>
            <w:vMerge/>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ind w:left="-57" w:right="-57"/>
              <w:jc w:val="center"/>
            </w:pPr>
          </w:p>
        </w:tc>
        <w:tc>
          <w:tcPr>
            <w:tcW w:w="605" w:type="dxa"/>
            <w:vMerge/>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ind w:left="-57" w:right="-57"/>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jc w:val="center"/>
            </w:pPr>
            <w:r>
              <w:t>2021 год</w:t>
            </w:r>
          </w:p>
        </w:tc>
        <w:tc>
          <w:tcPr>
            <w:tcW w:w="993" w:type="dxa"/>
            <w:tcBorders>
              <w:left w:val="single" w:sz="4" w:space="0" w:color="auto"/>
              <w:bottom w:val="single" w:sz="4" w:space="0" w:color="auto"/>
              <w:right w:val="single" w:sz="4" w:space="0" w:color="auto"/>
            </w:tcBorders>
            <w:shd w:val="clear" w:color="auto" w:fill="auto"/>
            <w:noWrap/>
            <w:vAlign w:val="bottom"/>
          </w:tcPr>
          <w:p w:rsidR="001B36BB" w:rsidRPr="002F005A" w:rsidRDefault="001B36BB" w:rsidP="008C0EC2">
            <w:pPr>
              <w:keepNext/>
              <w:widowControl/>
              <w:autoSpaceDE/>
              <w:autoSpaceDN/>
              <w:adjustRightInd/>
              <w:jc w:val="center"/>
            </w:pPr>
            <w:r>
              <w:t>2022 год</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2F005A" w:rsidRDefault="001B36BB" w:rsidP="008C0EC2">
            <w:pPr>
              <w:keepNext/>
              <w:widowControl/>
              <w:autoSpaceDE/>
              <w:autoSpaceDN/>
              <w:adjustRightInd/>
              <w:jc w:val="center"/>
            </w:pPr>
            <w:r>
              <w:t>2023 год</w:t>
            </w:r>
          </w:p>
        </w:tc>
      </w:tr>
      <w:tr w:rsidR="001B36BB" w:rsidRPr="001B36BB" w:rsidTr="00404917">
        <w:trPr>
          <w:trHeight w:val="13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1B36BB" w:rsidRPr="001B36BB" w:rsidRDefault="001B36BB" w:rsidP="008C0EC2">
            <w:pPr>
              <w:keepNext/>
              <w:widowControl/>
              <w:autoSpaceDE/>
              <w:autoSpaceDN/>
              <w:adjustRightInd/>
              <w:jc w:val="center"/>
              <w:rPr>
                <w:sz w:val="18"/>
                <w:szCs w:val="18"/>
              </w:rPr>
            </w:pPr>
            <w:r w:rsidRPr="001B36BB">
              <w:rPr>
                <w:sz w:val="18"/>
                <w:szCs w:val="18"/>
              </w:rPr>
              <w:t>1</w:t>
            </w:r>
          </w:p>
        </w:tc>
        <w:tc>
          <w:tcPr>
            <w:tcW w:w="1456"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ind w:left="-57" w:right="-57"/>
              <w:jc w:val="center"/>
              <w:rPr>
                <w:sz w:val="18"/>
                <w:szCs w:val="18"/>
              </w:rPr>
            </w:pPr>
            <w:r w:rsidRPr="001B36BB">
              <w:rPr>
                <w:sz w:val="18"/>
                <w:szCs w:val="18"/>
              </w:rPr>
              <w:t>2</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ind w:left="-57" w:right="-57"/>
              <w:jc w:val="center"/>
              <w:rPr>
                <w:sz w:val="18"/>
                <w:szCs w:val="18"/>
              </w:rPr>
            </w:pPr>
            <w:r w:rsidRPr="001B36BB">
              <w:rPr>
                <w:sz w:val="18"/>
                <w:szCs w:val="18"/>
              </w:rPr>
              <w:t>3</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jc w:val="center"/>
              <w:rPr>
                <w:sz w:val="18"/>
                <w:szCs w:val="18"/>
              </w:rPr>
            </w:pPr>
            <w:r w:rsidRPr="001B36BB">
              <w:rPr>
                <w:sz w:val="18"/>
                <w:szCs w:val="18"/>
              </w:rPr>
              <w:t>4</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jc w:val="center"/>
              <w:rPr>
                <w:sz w:val="18"/>
                <w:szCs w:val="18"/>
              </w:rPr>
            </w:pPr>
            <w:r w:rsidRPr="001B36BB">
              <w:rPr>
                <w:sz w:val="18"/>
                <w:szCs w:val="18"/>
              </w:rPr>
              <w:t>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jc w:val="center"/>
              <w:rPr>
                <w:sz w:val="18"/>
                <w:szCs w:val="18"/>
              </w:rPr>
            </w:pPr>
            <w:r w:rsidRPr="001B36BB">
              <w:rPr>
                <w:sz w:val="18"/>
                <w:szCs w:val="18"/>
              </w:rPr>
              <w:t>6</w:t>
            </w:r>
          </w:p>
        </w:tc>
      </w:tr>
      <w:tr w:rsidR="001B36BB" w:rsidRPr="001B36BB" w:rsidTr="00404917">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Процентные платежи по долговым обязательствам</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06 0 00 00000</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53,0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Процентные платежи по муниципальным долговым обязательствам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06 5 00 00000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Проценты за пользование бюджетными кредитами, полученными из областного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06 5 00 03000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Обслуживание государственного (муниципального) долга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06 5 00 03000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Обслуживание муниципального долга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06 5 00 03000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730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5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Муниципальные программы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38 838,6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25 152,9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22 169,1</w:t>
            </w:r>
          </w:p>
        </w:tc>
      </w:tr>
      <w:tr w:rsidR="001B36BB" w:rsidRPr="001B36BB" w:rsidTr="007C656C">
        <w:trPr>
          <w:trHeight w:val="11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11 2 00 00000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640,8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504,5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"Развитие сельского туризма на территории Романовского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11 2 00 10010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11 2 00 10010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11 2 00 10010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Муниципальная программа « Комплексное развитие сельских территорий»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11 2 09 00000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608,8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469,5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комплексного развития сельских территорий (благоустройство сельских территорий)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09 L5766</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608,8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469,5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09 L5766</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608,8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469,5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09 L5766</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608,8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469,5</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Муниципальная  программа «Обеспечение жильем молодых семей» в Романовском муниципальном районе»</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11 3 00 00000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945,0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мероприятий по обеспечению жильем молодых семей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3 00 L4970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3 00 L4970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Пособия, компенсации и иные социальные выплаты гражданам, кроме публичных нормативных обязательств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3 00 L4970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11 4 00 00000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112,7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334,0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7C656C">
        <w:trPr>
          <w:trHeight w:val="11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"Противодействие коррупции"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7C656C">
        <w:trPr>
          <w:trHeight w:val="9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"Развитие физической культуры и спорта"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165,0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83,5</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83,5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81,5</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 Гармонизация межнациональных и межконфессиональных отношений в Романовском муниципальном районе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11 4 00 10060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11 4 00 10060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7C656C">
        <w:trPr>
          <w:trHeight w:val="16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11 4 00 10060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 Развитие малого и среднего предпринимательства в Романовском муниципальном районе Саратовской области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L5270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L5270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L5270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Муниципальная программа «АПК «Безопасный город» на территории Романовского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11 4 03 00000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Муниципальная программа «АПК «Безопасный город» на территории Романовского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11 4 03 00200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11 4 03 00200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11 4 03 00200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7C656C">
        <w:trPr>
          <w:trHeight w:val="6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11 5 00 00000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35 035,6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21 979,7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19 079,7</w:t>
            </w:r>
          </w:p>
        </w:tc>
      </w:tr>
      <w:tr w:rsidR="001B36BB" w:rsidRPr="001B36BB" w:rsidTr="007C656C">
        <w:trPr>
          <w:trHeight w:val="9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Основное мероприятие «Ремонт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30 677,3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18 217,5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15 317,5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Капитальный ремонт, ремонт и содержание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Д1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30 677,3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18 217,5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15 317,5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Д1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30 677,3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18 217,5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15 317,5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Д1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30 677,3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18 217,5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15 317,5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Основное мероприятие « Содержание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3 478,3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3 012,2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3 012,2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Капитальный ремонт, ремонт и содержание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3 478,3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3 012,2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3 012,2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2 922,3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2 700,0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2 700,0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2 922,3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2 700,0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2 700,0</w:t>
            </w:r>
          </w:p>
        </w:tc>
      </w:tr>
      <w:tr w:rsidR="001B36BB" w:rsidRPr="001B36BB" w:rsidTr="007C656C">
        <w:trPr>
          <w:trHeight w:val="21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Межбюджетные трансферты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312,2</w:t>
            </w:r>
          </w:p>
        </w:tc>
      </w:tr>
      <w:tr w:rsidR="001B36BB" w:rsidRPr="001B36BB" w:rsidTr="007C656C">
        <w:trPr>
          <w:trHeight w:val="11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312,2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Основное мероприятие «Разработка проектно-сметной документации»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Д3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Капитальный ремонт, ремонт и содержание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Д3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Д3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Д3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Муниципальная программа "Организация отдыха детей в каникулярное время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11 6 00 00000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615,6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615,6</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Проведение оздоровительных мероприятий для детей и молодежи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615,6</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r>
      <w:tr w:rsidR="001B36BB" w:rsidRPr="001B36BB" w:rsidTr="007C656C">
        <w:trPr>
          <w:trHeight w:val="16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r>
      <w:tr w:rsidR="001B36BB" w:rsidRPr="001B36BB" w:rsidTr="007C656C">
        <w:trPr>
          <w:trHeight w:val="5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МП "Развитие местного самоуправления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11 7 00 00000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2 128,2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1 596,8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1 635,3</w:t>
            </w:r>
          </w:p>
        </w:tc>
      </w:tr>
      <w:tr w:rsidR="001B36BB" w:rsidRPr="001B36BB" w:rsidTr="007C656C">
        <w:trPr>
          <w:trHeight w:val="10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11 7 00 00010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2 128,2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1 596,8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1 635,3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11 7 00 00010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2 128,2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1 596,8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1 635,3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11 7 00 00010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2 128,2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1 596,8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1 635,3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Муниципальная программа "Развитие образования Романовского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13 0 00 00000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198 514,0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186 852,5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179 025,9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Подпрограмма "Развитие системы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36 875,7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28 486,6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27 465,0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Финансовое обеспечение образовательной деятельности муниципальных дошкольных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20 672,7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20 672,7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r>
      <w:tr w:rsidR="001B36BB" w:rsidRPr="001B36BB" w:rsidTr="007C656C">
        <w:trPr>
          <w:trHeight w:val="5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20 672,7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r>
      <w:tr w:rsidR="001B36BB" w:rsidRPr="001B36BB" w:rsidTr="007C656C">
        <w:trPr>
          <w:trHeight w:val="16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3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Оснащение и укрепление  материально-технической базы образовательных организаций (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2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14 468,4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8 454,4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7 432,8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14 468,4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8 454,4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7 432,8</w:t>
            </w:r>
          </w:p>
        </w:tc>
      </w:tr>
      <w:tr w:rsidR="001B36BB" w:rsidRPr="001B36BB" w:rsidTr="007C656C">
        <w:trPr>
          <w:trHeight w:val="8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14 468,4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8 454,4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7 432,8</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8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"Развитие системы общего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142615,2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131697,1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131844,0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Основное мероприятие:</w:t>
            </w:r>
            <w:r w:rsidR="007C656C">
              <w:rPr>
                <w:b w:val="0"/>
                <w:bCs w:val="0"/>
              </w:rPr>
              <w:t xml:space="preserve"> </w:t>
            </w:r>
            <w:r w:rsidRPr="001B36BB">
              <w:rPr>
                <w:b w:val="0"/>
                <w:bCs w:val="0"/>
              </w:rPr>
              <w:t>временное трудоустройство несовершеннолетних граждан в возрасте от 14 до 18 лет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r>
      <w:tr w:rsidR="001B36BB" w:rsidRPr="001B36BB" w:rsidTr="007C656C">
        <w:trPr>
          <w:trHeight w:val="12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Благоустройство территорий общеобразовательных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13 0 02 75500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13 0 02 75500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7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13 0 02 75500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9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Финансовое обеспечение образовательной деятельности муниципальных общеобразовательных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94 917,1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94 917,1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94 917,1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1 994,4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1 994,4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r>
      <w:tr w:rsidR="001B36BB" w:rsidRPr="001B36BB" w:rsidTr="007C656C">
        <w:trPr>
          <w:trHeight w:val="12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1 994,4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9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6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Оснащение и укрепление  материально-технической базы образовательных организаций (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21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3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25 589,3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24 482,2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24 685,9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25 589,3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24 482,2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24 685,9</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25 589,3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24 482,2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24 685,9</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2 876,5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2 876,5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4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2 876,5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L3040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3 665,1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3 711,4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L3040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3 665,1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3 711,4</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L3040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3 665,1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3 711,4</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R3030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R3030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R3030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S1110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S1110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r>
      <w:tr w:rsidR="001B36BB" w:rsidRPr="001B36BB" w:rsidTr="007C656C">
        <w:trPr>
          <w:trHeight w:val="213"/>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S1110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"Развитие системы дополнительного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6 882,4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7 535,0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Основное мероприятие:временное трудоустройство несовершеннолетних граждан в возрасте от 14 до 18 лет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1 098,4</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1 098,4</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7 426,5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4 526,7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5 221,8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7 426,5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4 526,7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5 221,8</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7 426,5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4 526,7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5 221,8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персонифицированного финансирования дополнительного образования детей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1 107,2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1 180,8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1 107,2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1 180,8</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1 107,2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1 180,8</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8 966,6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10 614,1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10 613,9</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1 568,5</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1 568,5</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 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4 730,3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4 730,3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r>
      <w:tr w:rsidR="001B36BB" w:rsidRPr="001B36BB" w:rsidTr="007C656C">
        <w:trPr>
          <w:trHeight w:val="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4 730,3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U1290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U1290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r>
      <w:tr w:rsidR="001B36BB" w:rsidRPr="001B36BB" w:rsidTr="007C656C">
        <w:trPr>
          <w:trHeight w:val="5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U1290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E2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1 323,2</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E2 50970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1 323,2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E2 50970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1 323,2</w:t>
            </w:r>
          </w:p>
        </w:tc>
      </w:tr>
      <w:tr w:rsidR="001B36BB" w:rsidRPr="001B36BB" w:rsidTr="007C656C">
        <w:trPr>
          <w:trHeight w:val="12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E2 50970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1 323,2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Внедрение целевой модели цифровой образовательной среды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7 823,6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244,8</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52100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7 561,8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52100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7 561,8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7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52100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7 561,8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U1330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244,8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U1330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244,8</w:t>
            </w:r>
          </w:p>
        </w:tc>
      </w:tr>
      <w:tr w:rsidR="001B36BB" w:rsidRPr="001B36BB" w:rsidTr="007C656C">
        <w:trPr>
          <w:trHeight w:val="13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U1330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244,8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МП "Развитие и сохранение культуры в Романовском муниципальном районе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14 0 00 00000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40 853,9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26 029,2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26 175,2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"Реализация дополнительных общеобразовательных программ"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4 613,7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135,4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135,4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4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135,4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3 391,2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3 391,2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9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3 391,2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5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"Организация культурно - досуговой деятельности"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25 592,0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18 245,8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18 327,6</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5 328,7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5 501,8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5 541,1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5 328,7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5 501,8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5 541,1</w:t>
            </w:r>
          </w:p>
        </w:tc>
      </w:tr>
      <w:tr w:rsidR="001B36BB" w:rsidRPr="001B36BB" w:rsidTr="007C656C">
        <w:trPr>
          <w:trHeight w:val="11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5 328,7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5 501,8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5 541,1</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721,6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721,6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83"/>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721,6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5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17 390,9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12 573,8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12 615,1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17 390,9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12 573,8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12 615,1</w:t>
            </w:r>
          </w:p>
        </w:tc>
      </w:tr>
      <w:tr w:rsidR="001B36BB" w:rsidRPr="001B36BB" w:rsidTr="007C656C">
        <w:trPr>
          <w:trHeight w:val="12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17 390,9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12 573,8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12 615,1</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1 885,7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1 885,7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1 885,7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171,4</w:t>
            </w:r>
          </w:p>
        </w:tc>
      </w:tr>
      <w:tr w:rsidR="001B36BB" w:rsidRPr="001B36BB" w:rsidTr="007C656C">
        <w:trPr>
          <w:trHeight w:val="161"/>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171,4</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3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7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"Библиотечное обслуживание населения"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10 648,2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7 783,4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7 847,6</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3 114,1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3 136,3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3 114,1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3 136,3</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3 114,1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3 136,3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416,6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416,6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416,6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0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6 156,0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4 573,0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4 614,3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6 156,0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4 573,0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4 614,3</w:t>
            </w:r>
          </w:p>
        </w:tc>
      </w:tr>
      <w:tr w:rsidR="001B36BB" w:rsidRPr="001B36BB" w:rsidTr="007C656C">
        <w:trPr>
          <w:trHeight w:val="11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6 156,0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4 573,0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4 614,3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816,9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816,9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816,9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Государственная поддержка отрасли культуры ( 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L519F</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L519F</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L519F</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96,3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97,0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96,3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97,0</w:t>
            </w:r>
          </w:p>
        </w:tc>
      </w:tr>
      <w:tr w:rsidR="001B36BB" w:rsidRPr="001B36BB" w:rsidTr="007C656C">
        <w:trPr>
          <w:trHeight w:val="8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96,3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97,0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4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Выполнение функций органами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21 0 00 00000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23 523,0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12 652,9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13 026,9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представительного органа власти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21 1 00 00000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1 850,8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1 171,8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1 171,8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обеспечение деятельности главы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21 1 00 01200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21 1 00 01200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21 1 00 01200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Достижение надлежащего уровня оплаты труда в органах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органов исполнительной власти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21 3 00 00000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21 672,2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11 481,1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11 855,1</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обеспечение функций центрального аппарата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20 685,9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11 257,9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11 631,9</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20 322,0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11 004,6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11 381,0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20 322,0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11 004,6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11 381,0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247,7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233,5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247,7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233,5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231,1</w:t>
            </w:r>
          </w:p>
        </w:tc>
      </w:tr>
      <w:tr w:rsidR="001B36BB" w:rsidRPr="001B36BB" w:rsidTr="008C0EC2">
        <w:trPr>
          <w:trHeight w:val="18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19,8</w:t>
            </w:r>
          </w:p>
        </w:tc>
      </w:tr>
      <w:tr w:rsidR="001B36BB" w:rsidRPr="001B36BB" w:rsidTr="008C0EC2">
        <w:trPr>
          <w:trHeight w:val="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земельного налога, налога на имущество и транспортного налога органами государственной власти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21 3 00 03100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21 3 00 03100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21 3 00 03100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Достижение надлежащего уровня оплаты труда в органах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18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периодических изданий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23 0 00 00000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710,9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Периодические издания, учрежденные органами законодательной и исполнительной власти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23 1 00 00000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710,9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Государственная поддержка средств массовой информации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23 1 00 04400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8C0EC2">
        <w:trPr>
          <w:trHeight w:val="16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23 1 00 04400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юридическим лицам (кроме некоммерческих организаций),индивидуальным предпринимателям,физическим лицам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23 1 00 04400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23 1 00 78600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660,9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23 1 00 78600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660,9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юридическим лицам (кроме некоммерческих организаций),индивидуальным предпринимателям,физическим лицам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23 1 00 78600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660,9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Благоустройство</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25 0 00 00000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8C0EC2">
        <w:trPr>
          <w:trHeight w:val="5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Энергосбережение  и энергетическая эффективность</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25 3 00 00000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Осуществление мероприятий в области энергосбережения и повышения энергетической эффективности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25 3 00 79Б00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Капитальные вложения в объекты государственной (муниципальной) собственности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25 3 00 79Б00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5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25 3 00 79Б00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Исполнение переданных полномочий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26 0 00 00000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4 851,6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5 032,8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5 107,9</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Предоставление межбюджетных трансфертов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26 1 00 00000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227,9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236,1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243,2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Выравнивание бюджетной обеспеченности поселений из районного фонда финансовой поддержки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26 1 00 00010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243,2</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Межбюджетные трансферты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26 1 00 00010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243,2</w:t>
            </w:r>
          </w:p>
        </w:tc>
      </w:tr>
      <w:tr w:rsidR="001B36BB" w:rsidRPr="001B36BB" w:rsidTr="008C0EC2">
        <w:trPr>
          <w:trHeight w:val="6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26 1 00 00010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243,2</w:t>
            </w:r>
          </w:p>
        </w:tc>
      </w:tr>
      <w:tr w:rsidR="001B36BB" w:rsidRPr="001B36BB" w:rsidTr="00404917">
        <w:trPr>
          <w:trHeight w:val="18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26 2 00 00000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4 474,3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4 766,7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4 834,7</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Проведение Всероссийской переписи населения 2020 года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26 2 00 54690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26 2 00 54690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26 2 00 54690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Исполнение государственных полномочий по расчету и предоставлению дотаций поселениям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756,7</w:t>
            </w:r>
          </w:p>
        </w:tc>
      </w:tr>
      <w:tr w:rsidR="001B36BB" w:rsidRPr="001B36BB" w:rsidTr="008C0EC2">
        <w:trPr>
          <w:trHeight w:val="6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Межбюджетные трансферты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756,7</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756,7</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r>
      <w:tr w:rsidR="001B36BB" w:rsidRPr="001B36BB" w:rsidTr="00404917">
        <w:trPr>
          <w:trHeight w:val="13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854,4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890,3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13,2</w:t>
            </w:r>
          </w:p>
        </w:tc>
      </w:tr>
      <w:tr w:rsidR="001B36BB" w:rsidRPr="001B36BB" w:rsidTr="008C0EC2">
        <w:trPr>
          <w:trHeight w:val="3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1 080,4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841,8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877,1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Публичные нормативные социальные выплаты гражданам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1 080,4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841,8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877,1</w:t>
            </w:r>
          </w:p>
        </w:tc>
      </w:tr>
      <w:tr w:rsidR="001B36BB" w:rsidRPr="001B36BB" w:rsidTr="00404917">
        <w:trPr>
          <w:trHeight w:val="20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r>
      <w:tr w:rsidR="001B36BB" w:rsidRPr="001B36BB" w:rsidTr="00404917">
        <w:trPr>
          <w:trHeight w:val="27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57,5</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48,9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52,5</w:t>
            </w:r>
          </w:p>
        </w:tc>
      </w:tr>
      <w:tr w:rsidR="001B36BB" w:rsidRPr="001B36BB" w:rsidTr="008C0EC2">
        <w:trPr>
          <w:trHeight w:val="6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48,9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404917">
        <w:trPr>
          <w:trHeight w:val="15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82,0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61,1</w:t>
            </w:r>
          </w:p>
        </w:tc>
      </w:tr>
      <w:tr w:rsidR="001B36BB" w:rsidRPr="001B36BB" w:rsidTr="008C0EC2">
        <w:trPr>
          <w:trHeight w:val="6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r>
      <w:tr w:rsidR="001B36BB" w:rsidRPr="001B36BB" w:rsidTr="008C0EC2">
        <w:trPr>
          <w:trHeight w:val="14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Публичные нормативные социальные выплаты гражданам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8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77И00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77И00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77И00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151,1</w:t>
            </w:r>
          </w:p>
        </w:tc>
      </w:tr>
      <w:tr w:rsidR="001B36BB" w:rsidRPr="001B36BB" w:rsidTr="008C0EC2">
        <w:trPr>
          <w:trHeight w:val="16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Мероприятия по оценке недвижимости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26 8 00 00000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149,4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Оценка недвижимости, признание прав и регулирование отношений по муниципальной собственности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26 8 00 02000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149,4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26 8 00 02000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149,4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26 8 00 02000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149,4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Меры социальной поддержки и материальная поддержка отдельных категорий населения субъектов РФ</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27 0 00 00000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1 073,8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994,9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994,9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Меры социальной поддержки и материальная поддержка муниципальных служащих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27 1 00 00000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221,5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238,5</w:t>
            </w:r>
          </w:p>
        </w:tc>
      </w:tr>
      <w:tr w:rsidR="001B36BB" w:rsidRPr="001B36BB" w:rsidTr="008C0EC2">
        <w:trPr>
          <w:trHeight w:val="15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Доплата к пенсиям  муниципальных служащих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27 1 00 21100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r>
      <w:tr w:rsidR="001B36BB" w:rsidRPr="001B36BB" w:rsidTr="008C0EC2">
        <w:trPr>
          <w:trHeight w:val="6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27 1 00 21100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Публичные нормативные социальные выплаты гражданам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27 1 00 21100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Меры социальной поддержки отдельным категориям граждан, проживающим и работающим в сельской местности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27 2 00 00000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852,3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756,4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756,4</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27 2 00 41100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r>
      <w:tr w:rsidR="001B36BB" w:rsidRPr="001B36BB" w:rsidTr="008C0EC2">
        <w:trPr>
          <w:trHeight w:val="6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27 2 00 41100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Публичные нормативные социальные выплаты гражданам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27 2 00 41100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государственных функций, связанных с общегосударственным управлением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28 0 00 00000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53,0</w:t>
            </w:r>
          </w:p>
        </w:tc>
      </w:tr>
      <w:tr w:rsidR="001B36BB" w:rsidRPr="001B36BB" w:rsidTr="008C0EC2">
        <w:trPr>
          <w:trHeight w:val="15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 xml:space="preserve">Выполнение других обязательств государства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28 1 00 00000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53,0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оплату членских взносов в ассоциацию "СМО Саратовской области"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28 1 00 80300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r>
      <w:tr w:rsidR="001B36BB" w:rsidRPr="001B36BB" w:rsidTr="008C0EC2">
        <w:trPr>
          <w:trHeight w:val="14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28 1 00 80300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r>
      <w:tr w:rsidR="001B36BB" w:rsidRPr="001B36BB" w:rsidTr="008C0EC2">
        <w:trPr>
          <w:trHeight w:val="19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28 1 00 80300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r>
      <w:tr w:rsidR="001B36BB" w:rsidRPr="001B36BB" w:rsidTr="008C0EC2">
        <w:trPr>
          <w:trHeight w:val="9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Расходы по исполнению отдельных обязательств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29 0 00 00000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w:t>
            </w:r>
          </w:p>
        </w:tc>
      </w:tr>
      <w:tr w:rsidR="001B36BB" w:rsidRPr="001B36BB" w:rsidTr="008C0EC2">
        <w:trPr>
          <w:trHeight w:val="13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Средства резервных фондов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29 4 00 00000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w:t>
            </w:r>
          </w:p>
        </w:tc>
      </w:tr>
      <w:tr w:rsidR="001B36BB" w:rsidRPr="001B36BB" w:rsidTr="008C0EC2">
        <w:trPr>
          <w:trHeight w:val="171"/>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Резервные фонды местных администраций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29 4 00 08800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r>
      <w:tr w:rsidR="001B36BB" w:rsidRPr="001B36BB" w:rsidTr="008C0EC2">
        <w:trPr>
          <w:trHeight w:val="7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29 4 00 08800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Резервные средства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29 4 00 08800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44 0 00 00000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342,8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300,0</w:t>
            </w:r>
          </w:p>
        </w:tc>
      </w:tr>
      <w:tr w:rsidR="001B36BB" w:rsidRPr="001B36BB" w:rsidTr="008C0EC2">
        <w:trPr>
          <w:trHeight w:val="7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Мероприятия по землеустройству и землепользованию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44 0 00 03000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44 0 00 03000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44 0 00 03000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учреждений (оказание государственных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28 378,2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16 686,1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17 765,2</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21 761,8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15 346,6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16 501,7</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обеспечение деятельности муниципальных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21 514,3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15 195,9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16 351,1</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16 957,7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12 820,0</w:t>
            </w:r>
          </w:p>
        </w:tc>
      </w:tr>
      <w:tr w:rsidR="001B36BB" w:rsidRPr="001B36BB" w:rsidTr="008C0EC2">
        <w:trPr>
          <w:trHeight w:val="14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16 957,7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12 820,0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4 536,4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2 521,9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3 497,1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4 536,4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2 521,9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3 497,1</w:t>
            </w:r>
          </w:p>
        </w:tc>
      </w:tr>
      <w:tr w:rsidR="001B36BB" w:rsidRPr="001B36BB" w:rsidTr="008C0EC2">
        <w:trPr>
          <w:trHeight w:val="8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земельного налога, налога на имущество и транспортного налога казенными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83 1 00 03200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150,6</w:t>
            </w:r>
          </w:p>
        </w:tc>
      </w:tr>
      <w:tr w:rsidR="001B36BB" w:rsidRPr="001B36BB" w:rsidTr="008C0EC2">
        <w:trPr>
          <w:trHeight w:val="12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83 1 00 03200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150,6</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83 1 00 03200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150,6</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5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8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83 2 00 00000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1 768,4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1 339,5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1 263,5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обеспечение деятельности муниципальных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1 768,4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1 339,5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1 263,5</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1 579,6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1 072,2</w:t>
            </w:r>
          </w:p>
        </w:tc>
      </w:tr>
      <w:tr w:rsidR="001B36BB" w:rsidRPr="001B36BB" w:rsidTr="008C0EC2">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1 579,6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1 072,2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191,3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191,3</w:t>
            </w:r>
          </w:p>
        </w:tc>
      </w:tr>
      <w:tr w:rsidR="001B36BB" w:rsidRPr="001B36BB" w:rsidTr="008C0EC2">
        <w:trPr>
          <w:trHeight w:val="14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5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9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дошкольных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83 3 00 00000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1 098,5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83 3 00 07110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83 3 00 07110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14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83 3 00 07110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школ-детских садов, школ начальных, неполных средних и средних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83 4 00 00000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2 468,5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83 4 00 07110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2 468,5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83 4 00 07110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2 468,5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83 4 00 07110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2 468,5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учреждений по внешкольной работе с детьми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83 5 00 00000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450,9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83 5 00 07110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83 5 00 07110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22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83 5 00 07110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139,6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83 5 00 07110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lastRenderedPageBreak/>
              <w:t>Обеспечение деятельности дворцов и домов культуры, других учреждений культуры и средств массовой информации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83 6 00 00000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659,0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83 6 00 07110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659,0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83 6 00 07110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659,0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17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83 6 00 07110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659,0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8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библиотек</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83 7 00 00000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83 7 00 07110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83 7 00 07110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83 7 00 07110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7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Расходы по исполнению отдельных обязательств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84 0 00 00000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8C0EC2">
        <w:trPr>
          <w:trHeight w:val="11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Иные внепрограммные мероприятия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84 5 00 00000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Выполнение других обязательств органов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84 5 00 05100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84 5 00 05100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84 5 00 05100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Кредиторская задолженность</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4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84 5 01 00001</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84 5 01 00001</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84 5 01 00001</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Взносы на проведение капитального ремонта общего имущества многоквартирных домов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96 0 00 00000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Взносы на проведение капитального ремонта общего имущества многоквартирных домов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96 0 00 22240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96 0 00 22240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nil"/>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96 0 00 22240</w:t>
            </w:r>
          </w:p>
        </w:tc>
        <w:tc>
          <w:tcPr>
            <w:tcW w:w="605" w:type="dxa"/>
            <w:tcBorders>
              <w:top w:val="nil"/>
              <w:left w:val="nil"/>
              <w:bottom w:val="nil"/>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r>
      <w:tr w:rsidR="001B36BB" w:rsidRPr="001B36BB" w:rsidTr="008C0EC2">
        <w:trPr>
          <w:trHeight w:val="90"/>
        </w:trPr>
        <w:tc>
          <w:tcPr>
            <w:tcW w:w="715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B36BB" w:rsidRPr="001B36BB" w:rsidRDefault="001B36BB" w:rsidP="008C0EC2">
            <w:pPr>
              <w:keepNext/>
              <w:widowControl/>
              <w:autoSpaceDE/>
              <w:autoSpaceDN/>
              <w:adjustRightInd/>
              <w:ind w:left="-57" w:right="-57"/>
              <w:rPr>
                <w:b w:val="0"/>
                <w:bCs w:val="0"/>
              </w:rPr>
            </w:pPr>
            <w:r>
              <w:rPr>
                <w:b w:val="0"/>
                <w:bCs w:val="0"/>
              </w:rPr>
              <w:t>ВСЕГО</w:t>
            </w:r>
          </w:p>
        </w:tc>
        <w:tc>
          <w:tcPr>
            <w:tcW w:w="993" w:type="dxa"/>
            <w:tcBorders>
              <w:top w:val="nil"/>
              <w:left w:val="nil"/>
              <w:bottom w:val="single" w:sz="4" w:space="0" w:color="auto"/>
              <w:right w:val="single" w:sz="4" w:space="0" w:color="auto"/>
            </w:tcBorders>
            <w:shd w:val="clear" w:color="auto" w:fill="auto"/>
            <w:noWrap/>
          </w:tcPr>
          <w:p w:rsidR="001B36BB" w:rsidRPr="00D3407D" w:rsidRDefault="001B36BB" w:rsidP="008C0EC2">
            <w:pPr>
              <w:keepNext/>
              <w:widowControl/>
            </w:pPr>
            <w:r w:rsidRPr="00D3407D">
              <w:t>337257,3</w:t>
            </w:r>
          </w:p>
        </w:tc>
        <w:tc>
          <w:tcPr>
            <w:tcW w:w="993" w:type="dxa"/>
            <w:tcBorders>
              <w:top w:val="nil"/>
              <w:left w:val="nil"/>
              <w:bottom w:val="single" w:sz="4" w:space="0" w:color="auto"/>
              <w:right w:val="single" w:sz="4" w:space="0" w:color="auto"/>
            </w:tcBorders>
            <w:shd w:val="clear" w:color="auto" w:fill="auto"/>
            <w:noWrap/>
          </w:tcPr>
          <w:p w:rsidR="001B36BB" w:rsidRPr="00D3407D" w:rsidRDefault="001B36BB" w:rsidP="008C0EC2">
            <w:pPr>
              <w:keepNext/>
              <w:widowControl/>
            </w:pPr>
            <w:r w:rsidRPr="00D3407D">
              <w:t>275966,3</w:t>
            </w:r>
          </w:p>
        </w:tc>
        <w:tc>
          <w:tcPr>
            <w:tcW w:w="993" w:type="dxa"/>
            <w:tcBorders>
              <w:top w:val="nil"/>
              <w:left w:val="nil"/>
              <w:bottom w:val="single" w:sz="4" w:space="0" w:color="auto"/>
              <w:right w:val="single" w:sz="4" w:space="0" w:color="auto"/>
            </w:tcBorders>
            <w:shd w:val="clear" w:color="auto" w:fill="auto"/>
            <w:noWrap/>
          </w:tcPr>
          <w:p w:rsidR="001B36BB" w:rsidRDefault="001B36BB" w:rsidP="008C0EC2">
            <w:pPr>
              <w:keepNext/>
              <w:widowControl/>
            </w:pPr>
            <w:r w:rsidRPr="00D3407D">
              <w:t>264779,1</w:t>
            </w:r>
          </w:p>
        </w:tc>
      </w:tr>
    </w:tbl>
    <w:p w:rsidR="001B36BB" w:rsidRDefault="001B36BB" w:rsidP="008C0EC2">
      <w:pPr>
        <w:keepNext/>
        <w:widowControl/>
        <w:overflowPunct w:val="0"/>
        <w:ind w:left="5664" w:firstLine="720"/>
        <w:jc w:val="right"/>
        <w:textAlignment w:val="baseline"/>
        <w:rPr>
          <w:b w:val="0"/>
          <w:bCs w:val="0"/>
        </w:rPr>
      </w:pPr>
    </w:p>
    <w:p w:rsidR="00871BCA" w:rsidRDefault="00871BCA" w:rsidP="008C0EC2">
      <w:pPr>
        <w:keepNext/>
        <w:widowControl/>
        <w:overflowPunct w:val="0"/>
        <w:textAlignment w:val="baseline"/>
        <w:rPr>
          <w:b w:val="0"/>
          <w:bCs w:val="0"/>
        </w:rPr>
      </w:pPr>
    </w:p>
    <w:p w:rsidR="00105D58" w:rsidRPr="00D315DB" w:rsidRDefault="00105D58" w:rsidP="008C0EC2">
      <w:pPr>
        <w:keepNext/>
        <w:widowControl/>
        <w:tabs>
          <w:tab w:val="center" w:pos="4677"/>
          <w:tab w:val="right" w:pos="9355"/>
        </w:tabs>
        <w:autoSpaceDE/>
        <w:autoSpaceDN/>
        <w:adjustRightInd/>
        <w:ind w:left="6804"/>
        <w:rPr>
          <w:b w:val="0"/>
          <w:bCs w:val="0"/>
        </w:rPr>
      </w:pPr>
      <w:r w:rsidRPr="00D315DB">
        <w:rPr>
          <w:b w:val="0"/>
          <w:bCs w:val="0"/>
        </w:rPr>
        <w:t>Приложение №</w:t>
      </w:r>
      <w:r w:rsidR="00014D41">
        <w:rPr>
          <w:b w:val="0"/>
          <w:bCs w:val="0"/>
        </w:rPr>
        <w:t>8</w:t>
      </w:r>
      <w:r w:rsidRPr="00D315DB">
        <w:rPr>
          <w:b w:val="0"/>
          <w:bCs w:val="0"/>
        </w:rPr>
        <w:t xml:space="preserve"> к решению </w:t>
      </w:r>
    </w:p>
    <w:p w:rsidR="00105D58" w:rsidRPr="00405027" w:rsidRDefault="00105D58" w:rsidP="008C0EC2">
      <w:pPr>
        <w:keepNext/>
        <w:widowControl/>
        <w:shd w:val="clear" w:color="auto" w:fill="FFFFFF"/>
        <w:ind w:left="6804"/>
        <w:rPr>
          <w:b w:val="0"/>
          <w:spacing w:val="-1"/>
        </w:rPr>
      </w:pPr>
      <w:r w:rsidRPr="00405027">
        <w:rPr>
          <w:b w:val="0"/>
          <w:spacing w:val="-1"/>
        </w:rPr>
        <w:t xml:space="preserve">Муниципального Собрания </w:t>
      </w:r>
    </w:p>
    <w:p w:rsidR="00105D58"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8C0EC2">
      <w:pPr>
        <w:keepNext/>
        <w:widowControl/>
        <w:overflowPunct w:val="0"/>
        <w:ind w:left="5652" w:firstLine="720"/>
        <w:jc w:val="both"/>
        <w:textAlignment w:val="baseline"/>
        <w:rPr>
          <w:bCs w:val="0"/>
        </w:rPr>
      </w:pPr>
    </w:p>
    <w:p w:rsidR="00105D58" w:rsidRPr="00D315DB" w:rsidRDefault="00105D58" w:rsidP="008C0EC2">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8C0EC2">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8C0EC2">
      <w:pPr>
        <w:keepNext/>
        <w:widowControl/>
        <w:ind w:firstLine="720"/>
        <w:jc w:val="center"/>
        <w:rPr>
          <w:b w:val="0"/>
        </w:rPr>
      </w:pPr>
    </w:p>
    <w:p w:rsidR="00163979" w:rsidRPr="00D315DB" w:rsidRDefault="00163979" w:rsidP="008C0EC2">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8C0EC2">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8C0EC2">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8C0EC2">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8C0EC2">
      <w:pPr>
        <w:keepNext/>
        <w:widowControl/>
        <w:overflowPunct w:val="0"/>
        <w:ind w:left="5652" w:firstLine="720"/>
        <w:jc w:val="both"/>
        <w:textAlignment w:val="baseline"/>
        <w:rPr>
          <w:b w:val="0"/>
          <w:bCs w:val="0"/>
        </w:rPr>
      </w:pPr>
    </w:p>
    <w:p w:rsidR="00FF1AC2" w:rsidRPr="00D315DB" w:rsidRDefault="00FF1AC2" w:rsidP="008C0EC2">
      <w:pPr>
        <w:keepNext/>
        <w:widowControl/>
        <w:overflowPunct w:val="0"/>
        <w:ind w:left="5652" w:firstLine="720"/>
        <w:jc w:val="both"/>
        <w:textAlignment w:val="baseline"/>
        <w:rPr>
          <w:b w:val="0"/>
          <w:bCs w:val="0"/>
        </w:rPr>
      </w:pPr>
    </w:p>
    <w:p w:rsidR="00163979" w:rsidRPr="00D315DB" w:rsidRDefault="00163979" w:rsidP="008C0EC2">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014D41">
        <w:rPr>
          <w:b w:val="0"/>
          <w:bCs w:val="0"/>
        </w:rPr>
        <w:t>9</w:t>
      </w:r>
      <w:r w:rsidRPr="00D315DB">
        <w:rPr>
          <w:b w:val="0"/>
          <w:bCs w:val="0"/>
        </w:rPr>
        <w:t xml:space="preserve"> к решению </w:t>
      </w:r>
    </w:p>
    <w:p w:rsidR="00163979" w:rsidRPr="00D315DB" w:rsidRDefault="00163979" w:rsidP="008C0EC2">
      <w:pPr>
        <w:keepNext/>
        <w:widowControl/>
        <w:shd w:val="clear" w:color="auto" w:fill="FFFFFF"/>
        <w:ind w:left="6804"/>
        <w:rPr>
          <w:b w:val="0"/>
          <w:spacing w:val="-1"/>
        </w:rPr>
      </w:pPr>
      <w:r w:rsidRPr="00D315DB">
        <w:rPr>
          <w:b w:val="0"/>
          <w:spacing w:val="-1"/>
        </w:rPr>
        <w:t xml:space="preserve">Муниципального Собрания </w:t>
      </w:r>
    </w:p>
    <w:p w:rsidR="00FF1AC2"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8C0EC2">
      <w:pPr>
        <w:keepNext/>
        <w:widowControl/>
        <w:overflowPunct w:val="0"/>
        <w:ind w:left="5652" w:firstLine="720"/>
        <w:jc w:val="both"/>
        <w:textAlignment w:val="baseline"/>
        <w:rPr>
          <w:b w:val="0"/>
          <w:bCs w:val="0"/>
        </w:rPr>
      </w:pPr>
    </w:p>
    <w:p w:rsidR="00163979" w:rsidRPr="00D315DB" w:rsidRDefault="00163979" w:rsidP="008C0EC2">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8C0EC2">
      <w:pPr>
        <w:keepNext/>
        <w:widowControl/>
        <w:numPr>
          <w:ilvl w:val="0"/>
          <w:numId w:val="17"/>
        </w:numPr>
        <w:jc w:val="center"/>
        <w:rPr>
          <w:b w:val="0"/>
        </w:rPr>
      </w:pPr>
      <w:r w:rsidRPr="00D315DB">
        <w:rPr>
          <w:b w:val="0"/>
        </w:rPr>
        <w:t>Цели предоставления субсидий</w:t>
      </w:r>
    </w:p>
    <w:p w:rsidR="00163979" w:rsidRPr="00D315DB" w:rsidRDefault="00163979" w:rsidP="008C0EC2">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8C0EC2">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8C0EC2">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8C0EC2">
      <w:pPr>
        <w:keepNext/>
        <w:widowControl/>
        <w:ind w:firstLine="708"/>
        <w:rPr>
          <w:b w:val="0"/>
        </w:rPr>
      </w:pPr>
      <w:r w:rsidRPr="00D315DB">
        <w:rPr>
          <w:b w:val="0"/>
        </w:rPr>
        <w:t>3. Порядок предоставления субсидий</w:t>
      </w:r>
    </w:p>
    <w:p w:rsidR="00163979" w:rsidRPr="00D315DB" w:rsidRDefault="00163979" w:rsidP="008C0EC2">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8C0EC2">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8C0EC2">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8C0EC2">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8C0EC2">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8C0EC2">
      <w:pPr>
        <w:keepNext/>
        <w:widowControl/>
      </w:pPr>
    </w:p>
    <w:p w:rsidR="00F05746" w:rsidRDefault="00F05746" w:rsidP="008C0EC2">
      <w:pPr>
        <w:keepNext/>
        <w:widowControl/>
        <w:tabs>
          <w:tab w:val="center" w:pos="4677"/>
          <w:tab w:val="right" w:pos="9355"/>
        </w:tabs>
        <w:autoSpaceDE/>
        <w:autoSpaceDN/>
        <w:adjustRightInd/>
        <w:ind w:left="6804"/>
        <w:rPr>
          <w:b w:val="0"/>
          <w:bCs w:val="0"/>
        </w:rPr>
      </w:pPr>
    </w:p>
    <w:p w:rsidR="00163979" w:rsidRPr="00D315DB" w:rsidRDefault="00163979" w:rsidP="008C0EC2">
      <w:pPr>
        <w:keepNext/>
        <w:widowControl/>
        <w:tabs>
          <w:tab w:val="center" w:pos="4677"/>
          <w:tab w:val="right" w:pos="9355"/>
        </w:tabs>
        <w:autoSpaceDE/>
        <w:autoSpaceDN/>
        <w:adjustRightInd/>
        <w:ind w:left="6804"/>
        <w:rPr>
          <w:b w:val="0"/>
          <w:bCs w:val="0"/>
        </w:rPr>
      </w:pPr>
      <w:r w:rsidRPr="00D315DB">
        <w:rPr>
          <w:b w:val="0"/>
          <w:bCs w:val="0"/>
        </w:rPr>
        <w:t>Приложение № 1</w:t>
      </w:r>
      <w:r w:rsidR="00014D41">
        <w:rPr>
          <w:b w:val="0"/>
          <w:bCs w:val="0"/>
        </w:rPr>
        <w:t>0</w:t>
      </w:r>
      <w:r w:rsidRPr="00D315DB">
        <w:rPr>
          <w:b w:val="0"/>
          <w:bCs w:val="0"/>
        </w:rPr>
        <w:t xml:space="preserve"> к решению </w:t>
      </w:r>
    </w:p>
    <w:p w:rsidR="00163979" w:rsidRPr="00D315DB" w:rsidRDefault="00163979" w:rsidP="008C0E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8C0EC2">
      <w:pPr>
        <w:keepNext/>
        <w:widowControl/>
        <w:overflowPunct w:val="0"/>
        <w:ind w:left="6804" w:hanging="432"/>
        <w:jc w:val="both"/>
        <w:textAlignment w:val="baseline"/>
        <w:rPr>
          <w:b w:val="0"/>
          <w:bCs w:val="0"/>
        </w:rPr>
      </w:pPr>
    </w:p>
    <w:p w:rsidR="00163979" w:rsidRPr="00D315DB" w:rsidRDefault="00163979" w:rsidP="008C0EC2">
      <w:pPr>
        <w:keepNext/>
        <w:widowControl/>
        <w:overflowPunct w:val="0"/>
        <w:ind w:left="5652" w:firstLine="720"/>
        <w:jc w:val="center"/>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8C0EC2">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8C0EC2">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8C0EC2">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3904F5" w:rsidP="008C0EC2">
            <w:pPr>
              <w:keepNext/>
              <w:widowControl/>
              <w:autoSpaceDE/>
              <w:autoSpaceDN/>
              <w:adjustRightInd/>
              <w:jc w:val="center"/>
              <w:rPr>
                <w:b w:val="0"/>
                <w:bCs w:val="0"/>
              </w:rPr>
            </w:pPr>
            <w:r>
              <w:rPr>
                <w:b w:val="0"/>
                <w:bCs w:val="0"/>
              </w:rPr>
              <w:t>36,0</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8C0EC2">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8C0EC2">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8C0EC2">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3904F5" w:rsidP="008C0EC2">
            <w:pPr>
              <w:keepNext/>
              <w:widowControl/>
              <w:autoSpaceDE/>
              <w:autoSpaceDN/>
              <w:adjustRightInd/>
              <w:jc w:val="center"/>
              <w:rPr>
                <w:b w:val="0"/>
                <w:bCs w:val="0"/>
              </w:rPr>
            </w:pPr>
            <w:r>
              <w:rPr>
                <w:b w:val="0"/>
                <w:bCs w:val="0"/>
              </w:rPr>
              <w:t>352,5</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3904F5" w:rsidP="008C0EC2">
            <w:pPr>
              <w:keepNext/>
              <w:widowControl/>
              <w:autoSpaceDE/>
              <w:autoSpaceDN/>
              <w:adjustRightInd/>
              <w:jc w:val="center"/>
              <w:rPr>
                <w:b w:val="0"/>
                <w:bCs w:val="0"/>
              </w:rPr>
            </w:pPr>
            <w:r>
              <w:rPr>
                <w:b w:val="0"/>
                <w:bCs w:val="0"/>
              </w:rPr>
              <w:t>52,2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58,3</w:t>
            </w:r>
          </w:p>
        </w:tc>
      </w:tr>
      <w:tr w:rsidR="00163979" w:rsidRPr="00D315DB" w:rsidTr="008C0EC2">
        <w:trPr>
          <w:trHeight w:val="100"/>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3904F5" w:rsidP="008C0EC2">
            <w:pPr>
              <w:keepNext/>
              <w:widowControl/>
              <w:autoSpaceDE/>
              <w:autoSpaceDN/>
              <w:adjustRightInd/>
              <w:jc w:val="center"/>
            </w:pPr>
            <w:r>
              <w:t>689,0</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pPr>
            <w:r>
              <w:t>756,7</w:t>
            </w:r>
          </w:p>
        </w:tc>
      </w:tr>
    </w:tbl>
    <w:p w:rsidR="00163979" w:rsidRPr="00D315DB" w:rsidRDefault="00163979"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ind w:left="5652" w:firstLine="720"/>
        <w:jc w:val="center"/>
        <w:textAlignment w:val="baseline"/>
        <w:rPr>
          <w:b w:val="0"/>
          <w:bCs w:val="0"/>
          <w:sz w:val="24"/>
          <w:szCs w:val="24"/>
        </w:rPr>
      </w:pPr>
      <w:r w:rsidRPr="00D315DB">
        <w:rPr>
          <w:b w:val="0"/>
          <w:bCs w:val="0"/>
          <w:sz w:val="24"/>
          <w:szCs w:val="24"/>
        </w:rPr>
        <w:t>Таблица 2</w:t>
      </w:r>
    </w:p>
    <w:tbl>
      <w:tblPr>
        <w:tblW w:w="9880" w:type="dxa"/>
        <w:tblInd w:w="98" w:type="dxa"/>
        <w:tblLook w:val="04A0"/>
      </w:tblPr>
      <w:tblGrid>
        <w:gridCol w:w="10042"/>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D315DB" w:rsidTr="002E7797">
              <w:trPr>
                <w:trHeight w:val="901"/>
              </w:trPr>
              <w:tc>
                <w:tcPr>
                  <w:tcW w:w="9776" w:type="dxa"/>
                  <w:gridSpan w:val="5"/>
                  <w:tcBorders>
                    <w:top w:val="nil"/>
                    <w:left w:val="nil"/>
                    <w:bottom w:val="nil"/>
                    <w:right w:val="nil"/>
                  </w:tcBorders>
                  <w:shd w:val="clear" w:color="auto" w:fill="auto"/>
                  <w:vAlign w:val="bottom"/>
                  <w:hideMark/>
                </w:tcPr>
                <w:p w:rsidR="00163979" w:rsidRPr="00FF1AC2" w:rsidRDefault="00163979" w:rsidP="008C0EC2">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2E7797">
              <w:trPr>
                <w:trHeight w:val="169"/>
              </w:trPr>
              <w:tc>
                <w:tcPr>
                  <w:tcW w:w="9776" w:type="dxa"/>
                  <w:gridSpan w:val="5"/>
                  <w:tcBorders>
                    <w:top w:val="nil"/>
                    <w:left w:val="nil"/>
                    <w:bottom w:val="nil"/>
                    <w:right w:val="nil"/>
                  </w:tcBorders>
                  <w:shd w:val="clear" w:color="auto" w:fill="auto"/>
                  <w:vAlign w:val="bottom"/>
                  <w:hideMark/>
                </w:tcPr>
                <w:p w:rsidR="00163979" w:rsidRPr="00D315DB" w:rsidRDefault="00163979" w:rsidP="008C0EC2">
                  <w:pPr>
                    <w:keepNext/>
                    <w:widowControl/>
                    <w:autoSpaceDE/>
                    <w:autoSpaceDN/>
                    <w:adjustRightInd/>
                    <w:jc w:val="right"/>
                  </w:pPr>
                  <w:r w:rsidRPr="00D315DB">
                    <w:t xml:space="preserve"> (тыс. рублей)</w:t>
                  </w:r>
                </w:p>
              </w:tc>
            </w:tr>
            <w:tr w:rsidR="00163979" w:rsidRPr="00D315DB" w:rsidTr="008C0EC2">
              <w:trPr>
                <w:trHeight w:val="102"/>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8C0EC2">
                  <w:pPr>
                    <w:keepNext/>
                    <w:widowControl/>
                    <w:autoSpaceDE/>
                    <w:autoSpaceDN/>
                    <w:adjustRightInd/>
                    <w:jc w:val="center"/>
                    <w:rPr>
                      <w:b w:val="0"/>
                      <w:bCs w:val="0"/>
                    </w:rPr>
                  </w:pPr>
                  <w:r w:rsidRPr="00D315DB">
                    <w:rPr>
                      <w:b w:val="0"/>
                      <w:bCs w:val="0"/>
                    </w:rPr>
                    <w:t>Сумма</w:t>
                  </w:r>
                </w:p>
              </w:tc>
            </w:tr>
            <w:tr w:rsidR="00163979" w:rsidRPr="00D315DB" w:rsidTr="008C0EC2">
              <w:trPr>
                <w:trHeight w:val="133"/>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8C0EC2">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8C0EC2">
                  <w:pPr>
                    <w:keepNext/>
                    <w:widowControl/>
                    <w:autoSpaceDE/>
                    <w:autoSpaceDN/>
                    <w:adjustRightInd/>
                    <w:jc w:val="center"/>
                    <w:rPr>
                      <w:b w:val="0"/>
                      <w:bCs w:val="0"/>
                    </w:rPr>
                  </w:pPr>
                  <w:r w:rsidRPr="00D315DB">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8C0EC2">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8C0EC2">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8C0EC2">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8C0EC2">
                  <w:pPr>
                    <w:keepNext/>
                    <w:widowControl/>
                    <w:autoSpaceDE/>
                    <w:autoSpaceDN/>
                    <w:adjustRightInd/>
                    <w:jc w:val="center"/>
                    <w:rPr>
                      <w:b w:val="0"/>
                      <w:bCs w:val="0"/>
                    </w:rPr>
                  </w:pPr>
                  <w:r>
                    <w:rPr>
                      <w:b w:val="0"/>
                      <w:bCs w:val="0"/>
                    </w:rPr>
                    <w:t>243,2</w:t>
                  </w:r>
                </w:p>
              </w:tc>
            </w:tr>
            <w:tr w:rsidR="00643D85" w:rsidRPr="00D315DB"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8C0EC2">
                  <w:pPr>
                    <w:keepNext/>
                    <w:widowControl/>
                    <w:autoSpaceDE/>
                    <w:autoSpaceDN/>
                    <w:adjustRightInd/>
                    <w:jc w:val="center"/>
                    <w:rPr>
                      <w:b w:val="0"/>
                      <w:bCs w:val="0"/>
                    </w:rPr>
                  </w:pPr>
                  <w:r w:rsidRPr="00D315DB">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8C0EC2">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8C0EC2">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8C0EC2">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8C0EC2">
                  <w:pPr>
                    <w:keepNext/>
                    <w:widowControl/>
                    <w:autoSpaceDE/>
                    <w:autoSpaceDN/>
                    <w:adjustRightInd/>
                    <w:jc w:val="center"/>
                  </w:pPr>
                  <w:r>
                    <w:t>243,2</w:t>
                  </w:r>
                </w:p>
              </w:tc>
            </w:tr>
          </w:tbl>
          <w:p w:rsidR="00163979" w:rsidRPr="00D315DB" w:rsidRDefault="00163979" w:rsidP="008C0EC2">
            <w:pPr>
              <w:keepNext/>
              <w:widowControl/>
              <w:autoSpaceDE/>
              <w:autoSpaceDN/>
              <w:adjustRightInd/>
              <w:jc w:val="center"/>
            </w:pPr>
          </w:p>
        </w:tc>
      </w:tr>
    </w:tbl>
    <w:p w:rsidR="00163979" w:rsidRDefault="00163979" w:rsidP="008C0EC2">
      <w:pPr>
        <w:keepNext/>
        <w:widowControl/>
        <w:overflowPunct w:val="0"/>
        <w:ind w:left="5652" w:firstLine="720"/>
        <w:jc w:val="both"/>
        <w:textAlignment w:val="baseline"/>
        <w:rPr>
          <w:b w:val="0"/>
          <w:bCs w:val="0"/>
        </w:rPr>
      </w:pPr>
    </w:p>
    <w:p w:rsidR="002E7797" w:rsidRPr="00D315DB" w:rsidRDefault="002E7797" w:rsidP="008C0EC2">
      <w:pPr>
        <w:keepNext/>
        <w:widowControl/>
        <w:overflowPunct w:val="0"/>
        <w:ind w:left="5652" w:firstLine="720"/>
        <w:jc w:val="both"/>
        <w:textAlignment w:val="baseline"/>
        <w:rPr>
          <w:b w:val="0"/>
          <w:bCs w:val="0"/>
        </w:rPr>
      </w:pPr>
    </w:p>
    <w:p w:rsidR="00643D85" w:rsidRPr="00317D0A" w:rsidRDefault="00643D85" w:rsidP="008C0EC2">
      <w:pPr>
        <w:keepNext/>
        <w:widowControl/>
        <w:overflowPunct w:val="0"/>
        <w:ind w:left="5652" w:firstLine="720"/>
        <w:jc w:val="both"/>
        <w:textAlignment w:val="baseline"/>
        <w:rPr>
          <w:b w:val="0"/>
          <w:bCs w:val="0"/>
          <w:sz w:val="24"/>
          <w:szCs w:val="24"/>
        </w:rPr>
      </w:pPr>
      <w:r w:rsidRPr="00317D0A">
        <w:rPr>
          <w:b w:val="0"/>
          <w:bCs w:val="0"/>
          <w:color w:val="000000"/>
          <w:sz w:val="24"/>
          <w:szCs w:val="24"/>
        </w:rPr>
        <w:t xml:space="preserve">Таблица </w:t>
      </w:r>
      <w:r>
        <w:rPr>
          <w:b w:val="0"/>
          <w:bCs w:val="0"/>
          <w:color w:val="000000"/>
          <w:sz w:val="24"/>
          <w:szCs w:val="24"/>
        </w:rPr>
        <w:t>3</w:t>
      </w:r>
    </w:p>
    <w:tbl>
      <w:tblPr>
        <w:tblW w:w="10247" w:type="dxa"/>
        <w:tblInd w:w="108" w:type="dxa"/>
        <w:tblLook w:val="04A0"/>
      </w:tblPr>
      <w:tblGrid>
        <w:gridCol w:w="851"/>
        <w:gridCol w:w="4961"/>
        <w:gridCol w:w="1476"/>
        <w:gridCol w:w="1477"/>
        <w:gridCol w:w="1482"/>
      </w:tblGrid>
      <w:tr w:rsidR="00643D85" w:rsidRPr="00317D0A" w:rsidTr="00AC0193">
        <w:trPr>
          <w:trHeight w:val="757"/>
        </w:trPr>
        <w:tc>
          <w:tcPr>
            <w:tcW w:w="10247" w:type="dxa"/>
            <w:gridSpan w:val="5"/>
            <w:tcBorders>
              <w:top w:val="nil"/>
              <w:left w:val="nil"/>
              <w:bottom w:val="nil"/>
              <w:right w:val="nil"/>
            </w:tcBorders>
            <w:shd w:val="clear" w:color="auto" w:fill="auto"/>
            <w:vAlign w:val="bottom"/>
            <w:hideMark/>
          </w:tcPr>
          <w:p w:rsidR="00643D85" w:rsidRPr="00317D0A" w:rsidRDefault="00643D85" w:rsidP="008C0EC2">
            <w:pPr>
              <w:keepNext/>
              <w:widowControl/>
              <w:jc w:val="cente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317D0A"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317D0A" w:rsidRDefault="00643D85" w:rsidP="008C0EC2">
            <w:pPr>
              <w:keepNext/>
              <w:widowControl/>
              <w:autoSpaceDE/>
              <w:autoSpaceDN/>
              <w:adjustRightInd/>
              <w:jc w:val="center"/>
            </w:pPr>
            <w:r w:rsidRPr="00317D0A">
              <w:t xml:space="preserve">                                                                                                                                                                    (тыс. рублей)</w:t>
            </w:r>
          </w:p>
        </w:tc>
      </w:tr>
      <w:tr w:rsidR="00643D85" w:rsidRPr="00317D0A"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sidRPr="00317D0A">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8C0EC2">
            <w:pPr>
              <w:keepNext/>
              <w:widowControl/>
              <w:autoSpaceDE/>
              <w:autoSpaceDN/>
              <w:adjustRightInd/>
              <w:jc w:val="center"/>
              <w:rPr>
                <w:b w:val="0"/>
                <w:bCs w:val="0"/>
              </w:rPr>
            </w:pPr>
            <w:r w:rsidRPr="00317D0A">
              <w:rPr>
                <w:b w:val="0"/>
                <w:bCs w:val="0"/>
              </w:rPr>
              <w:t>Сумма</w:t>
            </w:r>
          </w:p>
        </w:tc>
      </w:tr>
      <w:tr w:rsidR="00643D85" w:rsidRPr="00317D0A"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8C0EC2">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rPr>
                <w:b w:val="0"/>
                <w:bCs w:val="0"/>
              </w:rPr>
            </w:pPr>
            <w:r w:rsidRPr="00317D0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381E1D" w:rsidP="008C0EC2">
            <w:pPr>
              <w:keepNext/>
              <w:widowControl/>
              <w:autoSpaceDE/>
              <w:autoSpaceDN/>
              <w:adjustRightInd/>
              <w:jc w:val="center"/>
              <w:rPr>
                <w:b w:val="0"/>
                <w:bCs w:val="0"/>
              </w:rPr>
            </w:pPr>
            <w:r>
              <w:rPr>
                <w:b w:val="0"/>
                <w:bCs w:val="0"/>
              </w:rPr>
              <w:t>154,4</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46,8</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381E1D" w:rsidP="008C0EC2">
            <w:pPr>
              <w:keepNext/>
              <w:widowControl/>
              <w:autoSpaceDE/>
              <w:autoSpaceDN/>
              <w:adjustRightInd/>
              <w:jc w:val="center"/>
              <w:rPr>
                <w:b w:val="0"/>
                <w:bCs w:val="0"/>
              </w:rPr>
            </w:pPr>
            <w:r>
              <w:rPr>
                <w:b w:val="0"/>
                <w:bCs w:val="0"/>
              </w:rPr>
              <w:t>145,7</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99,0</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BB46EB" w:rsidP="008C0EC2">
            <w:pPr>
              <w:keepNext/>
              <w:widowControl/>
              <w:autoSpaceDE/>
              <w:autoSpaceDN/>
              <w:adjustRightInd/>
              <w:jc w:val="center"/>
              <w:rPr>
                <w:b w:val="0"/>
                <w:bCs w:val="0"/>
              </w:rPr>
            </w:pPr>
            <w:r>
              <w:rPr>
                <w:b w:val="0"/>
                <w:bCs w:val="0"/>
              </w:rPr>
              <w:t>114,4</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69,6</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BB46EB" w:rsidP="008C0EC2">
            <w:pPr>
              <w:keepNext/>
              <w:widowControl/>
              <w:autoSpaceDE/>
              <w:autoSpaceDN/>
              <w:adjustRightInd/>
              <w:jc w:val="center"/>
              <w:rPr>
                <w:b w:val="0"/>
                <w:bCs w:val="0"/>
              </w:rPr>
            </w:pPr>
            <w:r>
              <w:rPr>
                <w:b w:val="0"/>
                <w:bCs w:val="0"/>
              </w:rPr>
              <w:t>141,5</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96,8</w:t>
            </w:r>
          </w:p>
        </w:tc>
      </w:tr>
      <w:tr w:rsidR="00643D85" w:rsidRPr="00317D0A"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sidRPr="00317D0A">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BB46EB" w:rsidP="008C0EC2">
            <w:pPr>
              <w:keepNext/>
              <w:widowControl/>
              <w:autoSpaceDE/>
              <w:autoSpaceDN/>
              <w:adjustRightInd/>
              <w:jc w:val="center"/>
            </w:pPr>
            <w:r>
              <w:t>556</w:t>
            </w:r>
            <w:r w:rsidR="00F04E1E">
              <w:t>,0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pPr>
            <w:r>
              <w:t>312,2</w:t>
            </w:r>
          </w:p>
        </w:tc>
      </w:tr>
    </w:tbl>
    <w:p w:rsidR="00643D85" w:rsidRDefault="00643D85" w:rsidP="008C0EC2">
      <w:pPr>
        <w:keepNext/>
        <w:widowControl/>
      </w:pPr>
    </w:p>
    <w:p w:rsidR="008C0EC2" w:rsidRPr="00D315DB" w:rsidRDefault="008C0EC2" w:rsidP="008C0EC2">
      <w:pPr>
        <w:keepNext/>
        <w:widowControl/>
      </w:pPr>
    </w:p>
    <w:p w:rsidR="00334CFB" w:rsidRPr="00D315DB" w:rsidRDefault="00334CFB" w:rsidP="008C0EC2">
      <w:pPr>
        <w:keepNext/>
        <w:widowControl/>
        <w:tabs>
          <w:tab w:val="center" w:pos="4677"/>
          <w:tab w:val="right" w:pos="9355"/>
        </w:tabs>
        <w:autoSpaceDE/>
        <w:autoSpaceDN/>
        <w:adjustRightInd/>
        <w:ind w:left="6804"/>
        <w:rPr>
          <w:b w:val="0"/>
          <w:bCs w:val="0"/>
        </w:rPr>
      </w:pPr>
      <w:r w:rsidRPr="00D315DB">
        <w:rPr>
          <w:b w:val="0"/>
          <w:bCs w:val="0"/>
        </w:rPr>
        <w:t>Приложение №1</w:t>
      </w:r>
      <w:r>
        <w:rPr>
          <w:b w:val="0"/>
          <w:bCs w:val="0"/>
        </w:rPr>
        <w:t>1</w:t>
      </w:r>
      <w:r w:rsidRPr="00D315DB">
        <w:rPr>
          <w:b w:val="0"/>
          <w:bCs w:val="0"/>
        </w:rPr>
        <w:t xml:space="preserve"> к решению </w:t>
      </w:r>
    </w:p>
    <w:p w:rsidR="00334CFB" w:rsidRPr="00D315DB" w:rsidRDefault="00334CFB" w:rsidP="008C0EC2">
      <w:pPr>
        <w:keepNext/>
        <w:widowControl/>
        <w:shd w:val="clear" w:color="auto" w:fill="FFFFFF"/>
        <w:ind w:left="6804"/>
        <w:rPr>
          <w:b w:val="0"/>
          <w:spacing w:val="-1"/>
        </w:rPr>
      </w:pPr>
      <w:r w:rsidRPr="00D315DB">
        <w:rPr>
          <w:b w:val="0"/>
          <w:spacing w:val="-1"/>
        </w:rPr>
        <w:t xml:space="preserve">Муниципального Собрания </w:t>
      </w:r>
    </w:p>
    <w:p w:rsidR="00334CFB" w:rsidRPr="00D315DB" w:rsidRDefault="00334CFB"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8C0EC2">
      <w:pPr>
        <w:keepNext/>
        <w:widowControl/>
        <w:overflowPunct w:val="0"/>
        <w:ind w:left="5652" w:firstLine="720"/>
        <w:jc w:val="both"/>
        <w:textAlignment w:val="baseline"/>
        <w:rPr>
          <w:b w:val="0"/>
          <w:bCs w:val="0"/>
        </w:rPr>
      </w:pPr>
    </w:p>
    <w:tbl>
      <w:tblPr>
        <w:tblpPr w:leftFromText="180" w:rightFromText="180" w:vertAnchor="text" w:horzAnchor="margin" w:tblpY="113"/>
        <w:tblW w:w="10296" w:type="dxa"/>
        <w:tblLayout w:type="fixed"/>
        <w:tblLook w:val="04A0"/>
      </w:tblPr>
      <w:tblGrid>
        <w:gridCol w:w="2253"/>
        <w:gridCol w:w="5085"/>
        <w:gridCol w:w="974"/>
        <w:gridCol w:w="992"/>
        <w:gridCol w:w="992"/>
      </w:tblGrid>
      <w:tr w:rsidR="00334CFB" w:rsidRPr="00FF1AC2" w:rsidTr="008C0EC2">
        <w:trPr>
          <w:trHeight w:val="181"/>
        </w:trPr>
        <w:tc>
          <w:tcPr>
            <w:tcW w:w="10296" w:type="dxa"/>
            <w:gridSpan w:val="5"/>
            <w:tcBorders>
              <w:top w:val="nil"/>
              <w:left w:val="nil"/>
              <w:bottom w:val="nil"/>
              <w:right w:val="nil"/>
            </w:tcBorders>
            <w:shd w:val="clear" w:color="auto" w:fill="auto"/>
            <w:vAlign w:val="bottom"/>
            <w:hideMark/>
          </w:tcPr>
          <w:p w:rsidR="00334CFB" w:rsidRPr="00FF1AC2" w:rsidRDefault="00334CFB" w:rsidP="008C0EC2">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202</w:t>
            </w:r>
            <w:r>
              <w:rPr>
                <w:sz w:val="24"/>
                <w:szCs w:val="24"/>
              </w:rPr>
              <w:t>1</w:t>
            </w:r>
            <w:r w:rsidRPr="00FF1AC2">
              <w:rPr>
                <w:sz w:val="24"/>
                <w:szCs w:val="24"/>
              </w:rPr>
              <w:t xml:space="preserve"> год и на плановый период 202</w:t>
            </w:r>
            <w:r>
              <w:rPr>
                <w:sz w:val="24"/>
                <w:szCs w:val="24"/>
              </w:rPr>
              <w:t>2</w:t>
            </w:r>
            <w:r w:rsidRPr="00FF1AC2">
              <w:rPr>
                <w:sz w:val="24"/>
                <w:szCs w:val="24"/>
              </w:rPr>
              <w:t xml:space="preserve"> и 202</w:t>
            </w:r>
            <w:r>
              <w:rPr>
                <w:sz w:val="24"/>
                <w:szCs w:val="24"/>
              </w:rPr>
              <w:t>3</w:t>
            </w:r>
            <w:r w:rsidRPr="00FF1AC2">
              <w:rPr>
                <w:sz w:val="24"/>
                <w:szCs w:val="24"/>
              </w:rPr>
              <w:t xml:space="preserve"> годов</w:t>
            </w:r>
          </w:p>
        </w:tc>
      </w:tr>
      <w:tr w:rsidR="00334CFB" w:rsidRPr="00D315DB" w:rsidTr="00F30397">
        <w:trPr>
          <w:trHeight w:val="158"/>
        </w:trPr>
        <w:tc>
          <w:tcPr>
            <w:tcW w:w="10296" w:type="dxa"/>
            <w:gridSpan w:val="5"/>
            <w:tcBorders>
              <w:top w:val="nil"/>
              <w:left w:val="nil"/>
              <w:bottom w:val="nil"/>
              <w:right w:val="nil"/>
            </w:tcBorders>
            <w:shd w:val="clear" w:color="auto" w:fill="auto"/>
            <w:noWrap/>
            <w:vAlign w:val="bottom"/>
            <w:hideMark/>
          </w:tcPr>
          <w:p w:rsidR="00334CFB" w:rsidRPr="00D315DB" w:rsidRDefault="00334CFB" w:rsidP="008C0EC2">
            <w:pPr>
              <w:keepNext/>
              <w:widowControl/>
              <w:autoSpaceDE/>
              <w:autoSpaceDN/>
              <w:adjustRightInd/>
              <w:jc w:val="right"/>
            </w:pPr>
            <w:r w:rsidRPr="00D315DB">
              <w:t xml:space="preserve">                          тыс. рублей                                         </w:t>
            </w:r>
          </w:p>
        </w:tc>
      </w:tr>
      <w:tr w:rsidR="00334CFB" w:rsidRPr="00D315DB" w:rsidTr="008C0EC2">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jc w:val="center"/>
              <w:rPr>
                <w:b w:val="0"/>
                <w:bCs w:val="0"/>
              </w:rPr>
            </w:pPr>
            <w:r w:rsidRPr="00D315DB">
              <w:rPr>
                <w:b w:val="0"/>
                <w:bCs w:val="0"/>
              </w:rPr>
              <w:t>Код бюджетной классификации</w:t>
            </w:r>
          </w:p>
        </w:tc>
        <w:tc>
          <w:tcPr>
            <w:tcW w:w="50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2958" w:type="dxa"/>
            <w:gridSpan w:val="3"/>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jc w:val="center"/>
              <w:rPr>
                <w:b w:val="0"/>
                <w:bCs w:val="0"/>
              </w:rPr>
            </w:pPr>
            <w:r w:rsidRPr="00D315DB">
              <w:rPr>
                <w:b w:val="0"/>
                <w:bCs w:val="0"/>
              </w:rPr>
              <w:t xml:space="preserve">Сумма </w:t>
            </w:r>
          </w:p>
        </w:tc>
      </w:tr>
      <w:tr w:rsidR="00334CFB" w:rsidRPr="00D315DB" w:rsidTr="008C0EC2">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8C0EC2">
            <w:pPr>
              <w:keepNext/>
              <w:widowControl/>
              <w:autoSpaceDE/>
              <w:autoSpaceDN/>
              <w:adjustRightInd/>
              <w:rPr>
                <w:b w:val="0"/>
                <w:bCs w:val="0"/>
              </w:rPr>
            </w:pPr>
          </w:p>
        </w:tc>
        <w:tc>
          <w:tcPr>
            <w:tcW w:w="5085"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8C0EC2">
            <w:pPr>
              <w:keepNext/>
              <w:widowControl/>
              <w:autoSpaceDE/>
              <w:autoSpaceDN/>
              <w:adjustRightInd/>
              <w:rPr>
                <w:b w:val="0"/>
                <w:bCs w:val="0"/>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202</w:t>
            </w:r>
            <w:r>
              <w:rPr>
                <w:b w:val="0"/>
                <w:bCs w:val="0"/>
              </w:rPr>
              <w:t>1</w:t>
            </w:r>
            <w:r w:rsidRPr="00D315DB">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8C0EC2">
            <w:pPr>
              <w:keepNext/>
              <w:widowControl/>
              <w:autoSpaceDE/>
              <w:autoSpaceDN/>
              <w:adjustRightInd/>
              <w:rPr>
                <w:b w:val="0"/>
                <w:bCs w:val="0"/>
              </w:rPr>
            </w:pPr>
            <w:r w:rsidRPr="00D315DB">
              <w:rPr>
                <w:b w:val="0"/>
                <w:bCs w:val="0"/>
              </w:rPr>
              <w:t>202</w:t>
            </w:r>
            <w:r>
              <w:rPr>
                <w:b w:val="0"/>
                <w:bCs w:val="0"/>
              </w:rPr>
              <w:t>2</w:t>
            </w:r>
            <w:r w:rsidRPr="00D315DB">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8C0EC2">
            <w:pPr>
              <w:keepNext/>
              <w:widowControl/>
              <w:autoSpaceDE/>
              <w:autoSpaceDN/>
              <w:adjustRightInd/>
              <w:rPr>
                <w:b w:val="0"/>
                <w:bCs w:val="0"/>
              </w:rPr>
            </w:pPr>
            <w:r w:rsidRPr="00D315DB">
              <w:rPr>
                <w:b w:val="0"/>
                <w:bCs w:val="0"/>
              </w:rPr>
              <w:t>202</w:t>
            </w:r>
            <w:r>
              <w:rPr>
                <w:b w:val="0"/>
                <w:bCs w:val="0"/>
              </w:rPr>
              <w:t>3</w:t>
            </w:r>
            <w:r w:rsidRPr="00D315DB">
              <w:rPr>
                <w:b w:val="0"/>
                <w:bCs w:val="0"/>
              </w:rPr>
              <w:t xml:space="preserve"> год</w:t>
            </w:r>
          </w:p>
        </w:tc>
      </w:tr>
      <w:tr w:rsidR="00334CFB" w:rsidRPr="00D315DB" w:rsidTr="008C0EC2">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F30397">
            <w:pPr>
              <w:keepNext/>
              <w:widowControl/>
              <w:autoSpaceDE/>
              <w:autoSpaceDN/>
              <w:adjustRightInd/>
              <w:ind w:left="-123" w:right="-108"/>
              <w:jc w:val="center"/>
            </w:pPr>
            <w:r w:rsidRPr="00D315DB">
              <w:t>01 00 00 00 00  0000  000</w:t>
            </w:r>
          </w:p>
        </w:tc>
        <w:tc>
          <w:tcPr>
            <w:tcW w:w="5085" w:type="dxa"/>
            <w:tcBorders>
              <w:top w:val="nil"/>
              <w:left w:val="nil"/>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pPr>
            <w:r w:rsidRPr="00D315DB">
              <w:t>Источники внутреннего финансирования дефицитов бюджета</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CC1B49" w:rsidP="008C0EC2">
            <w:pPr>
              <w:keepNext/>
              <w:widowControl/>
              <w:autoSpaceDE/>
              <w:autoSpaceDN/>
              <w:adjustRightInd/>
              <w:jc w:val="center"/>
            </w:pPr>
            <w:r>
              <w:t>623</w:t>
            </w:r>
            <w:r w:rsidR="00E54114">
              <w:t>6,1</w:t>
            </w: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pPr>
          </w:p>
        </w:tc>
      </w:tr>
      <w:tr w:rsidR="00334CFB" w:rsidRPr="00D315DB" w:rsidTr="008C0EC2">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01 02 00 00 00 0000 000</w:t>
            </w:r>
          </w:p>
        </w:tc>
        <w:tc>
          <w:tcPr>
            <w:tcW w:w="5085" w:type="dxa"/>
            <w:tcBorders>
              <w:top w:val="nil"/>
              <w:left w:val="nil"/>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974"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01 02 00 00 00 0000 700</w:t>
            </w:r>
          </w:p>
        </w:tc>
        <w:tc>
          <w:tcPr>
            <w:tcW w:w="5085" w:type="dxa"/>
            <w:tcBorders>
              <w:top w:val="nil"/>
              <w:left w:val="nil"/>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974"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01 02 00 00 05 0000 710</w:t>
            </w:r>
          </w:p>
        </w:tc>
        <w:tc>
          <w:tcPr>
            <w:tcW w:w="5085" w:type="dxa"/>
            <w:tcBorders>
              <w:top w:val="nil"/>
              <w:left w:val="nil"/>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974"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rPr>
                <w:b w:val="0"/>
                <w:bCs w:val="0"/>
              </w:rPr>
            </w:pPr>
            <w:r w:rsidRPr="00D315DB">
              <w:rPr>
                <w:b w:val="0"/>
                <w:bCs w:val="0"/>
              </w:rPr>
              <w:t>01 03 00 00 00 0000 000</w:t>
            </w:r>
          </w:p>
        </w:tc>
        <w:tc>
          <w:tcPr>
            <w:tcW w:w="5085"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rPr>
                <w:b w:val="0"/>
                <w:bCs w:val="0"/>
              </w:rPr>
            </w:pPr>
            <w:r w:rsidRPr="00D315DB">
              <w:rPr>
                <w:b w:val="0"/>
                <w:bCs w:val="0"/>
              </w:rPr>
              <w:t>01 03 01 00 00 0000 000</w:t>
            </w:r>
          </w:p>
        </w:tc>
        <w:tc>
          <w:tcPr>
            <w:tcW w:w="5085"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rPr>
                <w:b w:val="0"/>
                <w:bCs w:val="0"/>
              </w:rPr>
            </w:pPr>
            <w:r w:rsidRPr="00D315DB">
              <w:rPr>
                <w:b w:val="0"/>
                <w:bCs w:val="0"/>
              </w:rPr>
              <w:t>01 03 01 00 05 0000 700</w:t>
            </w:r>
          </w:p>
        </w:tc>
        <w:tc>
          <w:tcPr>
            <w:tcW w:w="5085"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01 03 01 00 05 0000 710</w:t>
            </w:r>
          </w:p>
        </w:tc>
        <w:tc>
          <w:tcPr>
            <w:tcW w:w="5085"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Получение кредитов от</w:t>
            </w:r>
            <w:r w:rsidR="00F30397">
              <w:rPr>
                <w:b w:val="0"/>
                <w:bCs w:val="0"/>
              </w:rPr>
              <w:t xml:space="preserve"> </w:t>
            </w:r>
            <w:r w:rsidRPr="00D315DB">
              <w:rPr>
                <w:b w:val="0"/>
                <w:bCs w:val="0"/>
              </w:rPr>
              <w:t>других бюджетов бюджетной системы Российской Федерации</w:t>
            </w:r>
            <w:r w:rsidR="00F30397">
              <w:rPr>
                <w:b w:val="0"/>
                <w:bCs w:val="0"/>
              </w:rPr>
              <w:t xml:space="preserve"> </w:t>
            </w:r>
            <w:r w:rsidRPr="00D315DB">
              <w:rPr>
                <w:b w:val="0"/>
                <w:bCs w:val="0"/>
              </w:rPr>
              <w:t>бюджетами муниципальных районов в валюте Российской Федерации</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p>
          <w:p w:rsidR="00334CFB" w:rsidRPr="00D315DB" w:rsidRDefault="00334CFB" w:rsidP="008C0EC2">
            <w:pPr>
              <w:keepNext/>
              <w:widowControl/>
              <w:rPr>
                <w:b w:val="0"/>
                <w:bCs w:val="0"/>
              </w:rPr>
            </w:pPr>
            <w:r w:rsidRPr="00D315DB">
              <w:rPr>
                <w:b w:val="0"/>
                <w:bCs w:val="0"/>
              </w:rPr>
              <w:t>01 03 00 00 00 0000 000</w:t>
            </w:r>
          </w:p>
        </w:tc>
        <w:tc>
          <w:tcPr>
            <w:tcW w:w="5085" w:type="dxa"/>
            <w:tcBorders>
              <w:top w:val="nil"/>
              <w:left w:val="single" w:sz="4" w:space="0" w:color="auto"/>
              <w:bottom w:val="single" w:sz="8" w:space="0" w:color="000000"/>
              <w:right w:val="single" w:sz="8"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7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8C0EC2">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rPr>
                <w:b w:val="0"/>
                <w:bCs w:val="0"/>
              </w:rPr>
            </w:pPr>
            <w:r w:rsidRPr="00D315DB">
              <w:rPr>
                <w:b w:val="0"/>
                <w:bCs w:val="0"/>
              </w:rPr>
              <w:t>01 03 01 00 00 0000 800</w:t>
            </w:r>
          </w:p>
        </w:tc>
        <w:tc>
          <w:tcPr>
            <w:tcW w:w="5085"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7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8C0EC2">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rPr>
                <w:b w:val="0"/>
                <w:bCs w:val="0"/>
              </w:rPr>
            </w:pPr>
            <w:r w:rsidRPr="00D315DB">
              <w:rPr>
                <w:b w:val="0"/>
                <w:bCs w:val="0"/>
              </w:rPr>
              <w:t>01 03 01 00 05 0000 810</w:t>
            </w:r>
          </w:p>
        </w:tc>
        <w:tc>
          <w:tcPr>
            <w:tcW w:w="5085" w:type="dxa"/>
            <w:tcBorders>
              <w:top w:val="nil"/>
              <w:left w:val="single" w:sz="4" w:space="0" w:color="auto"/>
              <w:bottom w:val="nil"/>
              <w:right w:val="single" w:sz="8"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74" w:type="dxa"/>
            <w:tcBorders>
              <w:top w:val="nil"/>
              <w:left w:val="single" w:sz="8" w:space="0" w:color="auto"/>
              <w:bottom w:val="nil"/>
              <w:right w:val="single" w:sz="8" w:space="0" w:color="auto"/>
            </w:tcBorders>
            <w:shd w:val="clear" w:color="auto" w:fill="auto"/>
            <w:vAlign w:val="center"/>
            <w:hideMark/>
          </w:tcPr>
          <w:p w:rsidR="00334CFB" w:rsidRPr="00D315DB" w:rsidRDefault="00334CFB" w:rsidP="008C0EC2">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nil"/>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single" w:sz="8" w:space="0" w:color="auto"/>
              <w:bottom w:val="nil"/>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8C0EC2">
            <w:pPr>
              <w:keepNext/>
              <w:widowControl/>
              <w:rPr>
                <w:b w:val="0"/>
              </w:rPr>
            </w:pPr>
            <w:r w:rsidRPr="00D315DB">
              <w:rPr>
                <w:b w:val="0"/>
              </w:rPr>
              <w:t>01 05 00 00 00 0000 000</w:t>
            </w:r>
          </w:p>
        </w:tc>
        <w:tc>
          <w:tcPr>
            <w:tcW w:w="5085"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8C0EC2">
            <w:pPr>
              <w:keepNext/>
              <w:widowControl/>
              <w:rPr>
                <w:b w:val="0"/>
              </w:rPr>
            </w:pPr>
            <w:r w:rsidRPr="00D315DB">
              <w:rPr>
                <w:b w:val="0"/>
              </w:rPr>
              <w:t>Изменения остатков средств на  счетах по учету средств бюджетов</w:t>
            </w:r>
          </w:p>
        </w:tc>
        <w:tc>
          <w:tcPr>
            <w:tcW w:w="974"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8C0EC2">
            <w:pPr>
              <w:keepNext/>
              <w:widowControl/>
              <w:jc w:val="center"/>
              <w:rPr>
                <w:b w:val="0"/>
              </w:rPr>
            </w:pPr>
            <w:r>
              <w:rPr>
                <w:b w:val="0"/>
              </w:rPr>
              <w:t>9</w:t>
            </w:r>
            <w:r w:rsidR="00CC1B49">
              <w:rPr>
                <w:b w:val="0"/>
              </w:rPr>
              <w:t>99</w:t>
            </w:r>
            <w:r w:rsidR="00E54114">
              <w:rPr>
                <w:b w:val="0"/>
              </w:rPr>
              <w:t>9,1</w:t>
            </w:r>
          </w:p>
        </w:tc>
        <w:tc>
          <w:tcPr>
            <w:tcW w:w="992"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8C0EC2">
            <w:pPr>
              <w:keepNext/>
              <w:widowControl/>
              <w:rPr>
                <w:b w:val="0"/>
              </w:rPr>
            </w:pPr>
          </w:p>
        </w:tc>
        <w:tc>
          <w:tcPr>
            <w:tcW w:w="992"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8C0EC2">
            <w:pPr>
              <w:keepNext/>
              <w:widowControl/>
              <w:rPr>
                <w:b w:val="0"/>
              </w:rPr>
            </w:pPr>
          </w:p>
        </w:tc>
      </w:tr>
      <w:tr w:rsidR="00334CFB" w:rsidRPr="00D315DB" w:rsidTr="008C0EC2">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8C0EC2">
            <w:pPr>
              <w:keepNext/>
              <w:widowControl/>
              <w:autoSpaceDE/>
              <w:autoSpaceDN/>
              <w:adjustRightInd/>
              <w:rPr>
                <w:b w:val="0"/>
                <w:bCs w:val="0"/>
              </w:rPr>
            </w:pPr>
            <w:r w:rsidRPr="00D315DB">
              <w:rPr>
                <w:b w:val="0"/>
                <w:bCs w:val="0"/>
              </w:rPr>
              <w:t>01 05 02 01 05 0000 610</w:t>
            </w:r>
          </w:p>
        </w:tc>
        <w:tc>
          <w:tcPr>
            <w:tcW w:w="5085" w:type="dxa"/>
            <w:tcBorders>
              <w:top w:val="single" w:sz="4" w:space="0" w:color="auto"/>
              <w:left w:val="single" w:sz="8" w:space="0" w:color="auto"/>
              <w:bottom w:val="single" w:sz="8" w:space="0" w:color="000000"/>
              <w:right w:val="single" w:sz="8" w:space="0" w:color="auto"/>
            </w:tcBorders>
          </w:tcPr>
          <w:p w:rsidR="00334CFB" w:rsidRPr="00D315DB" w:rsidRDefault="00334CFB" w:rsidP="008C0EC2">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974"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8C0EC2">
            <w:pPr>
              <w:keepNext/>
              <w:widowControl/>
              <w:autoSpaceDE/>
              <w:autoSpaceDN/>
              <w:adjustRightInd/>
              <w:jc w:val="center"/>
              <w:rPr>
                <w:b w:val="0"/>
                <w:bCs w:val="0"/>
              </w:rPr>
            </w:pPr>
            <w:r>
              <w:rPr>
                <w:b w:val="0"/>
                <w:bCs w:val="0"/>
              </w:rPr>
              <w:t>9</w:t>
            </w:r>
            <w:r w:rsidR="00CC1B49">
              <w:rPr>
                <w:b w:val="0"/>
                <w:bCs w:val="0"/>
              </w:rPr>
              <w:t>99</w:t>
            </w:r>
            <w:r w:rsidR="00E54114">
              <w:rPr>
                <w:b w:val="0"/>
                <w:bCs w:val="0"/>
              </w:rPr>
              <w:t>9,1</w:t>
            </w:r>
          </w:p>
        </w:tc>
        <w:tc>
          <w:tcPr>
            <w:tcW w:w="992" w:type="dxa"/>
            <w:tcBorders>
              <w:top w:val="single" w:sz="4" w:space="0" w:color="auto"/>
              <w:left w:val="single" w:sz="8" w:space="0" w:color="auto"/>
              <w:bottom w:val="single" w:sz="8" w:space="0" w:color="000000"/>
              <w:right w:val="single" w:sz="8" w:space="0" w:color="auto"/>
            </w:tcBorders>
          </w:tcPr>
          <w:p w:rsidR="00334CFB" w:rsidRPr="00D315DB" w:rsidRDefault="00334CFB" w:rsidP="008C0EC2">
            <w:pPr>
              <w:keepNext/>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334CFB" w:rsidRPr="00D315DB" w:rsidRDefault="00334CFB" w:rsidP="008C0EC2">
            <w:pPr>
              <w:keepNext/>
              <w:widowControl/>
              <w:autoSpaceDE/>
              <w:autoSpaceDN/>
              <w:adjustRightInd/>
              <w:rPr>
                <w:b w:val="0"/>
                <w:bCs w:val="0"/>
              </w:rPr>
            </w:pPr>
          </w:p>
        </w:tc>
      </w:tr>
    </w:tbl>
    <w:p w:rsidR="00BF23C5" w:rsidRDefault="00BF23C5" w:rsidP="008C0EC2">
      <w:pPr>
        <w:keepNext/>
        <w:widowControl/>
        <w:tabs>
          <w:tab w:val="center" w:pos="4677"/>
          <w:tab w:val="right" w:pos="9355"/>
        </w:tabs>
        <w:autoSpaceDE/>
        <w:autoSpaceDN/>
        <w:adjustRightInd/>
        <w:ind w:left="6804"/>
        <w:rPr>
          <w:b w:val="0"/>
          <w:bCs w:val="0"/>
        </w:rPr>
      </w:pPr>
    </w:p>
    <w:p w:rsidR="00FF1AC2" w:rsidRPr="00D315DB" w:rsidRDefault="00FF1AC2" w:rsidP="008C0EC2">
      <w:pPr>
        <w:keepNext/>
        <w:widowControl/>
        <w:tabs>
          <w:tab w:val="center" w:pos="4677"/>
          <w:tab w:val="right" w:pos="9355"/>
        </w:tabs>
        <w:autoSpaceDE/>
        <w:autoSpaceDN/>
        <w:adjustRightInd/>
        <w:ind w:left="6804"/>
        <w:rPr>
          <w:b w:val="0"/>
          <w:bCs w:val="0"/>
        </w:rPr>
      </w:pPr>
    </w:p>
    <w:p w:rsidR="00163979" w:rsidRPr="00D315DB" w:rsidRDefault="00163979" w:rsidP="008C0EC2">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2</w:t>
      </w:r>
      <w:r w:rsidRPr="00D315DB">
        <w:rPr>
          <w:b w:val="0"/>
          <w:bCs w:val="0"/>
        </w:rPr>
        <w:t xml:space="preserve"> к решению </w:t>
      </w:r>
    </w:p>
    <w:p w:rsidR="00163979" w:rsidRPr="00D315DB" w:rsidRDefault="00163979" w:rsidP="008C0E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207" w:type="dxa"/>
        <w:tblInd w:w="108" w:type="dxa"/>
        <w:tblLayout w:type="fixed"/>
        <w:tblLook w:val="04A0"/>
      </w:tblPr>
      <w:tblGrid>
        <w:gridCol w:w="579"/>
        <w:gridCol w:w="4524"/>
        <w:gridCol w:w="565"/>
        <w:gridCol w:w="286"/>
        <w:gridCol w:w="851"/>
        <w:gridCol w:w="850"/>
        <w:gridCol w:w="851"/>
        <w:gridCol w:w="850"/>
        <w:gridCol w:w="622"/>
        <w:gridCol w:w="229"/>
      </w:tblGrid>
      <w:tr w:rsidR="00163979" w:rsidRPr="00D315DB" w:rsidTr="00F3039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8C0EC2">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D315DB" w:rsidRDefault="00163979" w:rsidP="008C0EC2">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jc w:val="right"/>
              <w:rPr>
                <w:b w:val="0"/>
                <w:bCs w:val="0"/>
              </w:rPr>
            </w:pPr>
          </w:p>
        </w:tc>
        <w:tc>
          <w:tcPr>
            <w:tcW w:w="4310" w:type="dxa"/>
            <w:gridSpan w:val="6"/>
            <w:tcBorders>
              <w:top w:val="nil"/>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rPr>
                <w:b w:val="0"/>
                <w:bCs w:val="0"/>
              </w:rPr>
            </w:pPr>
            <w:r w:rsidRPr="00D315DB">
              <w:rPr>
                <w:b w:val="0"/>
                <w:bCs w:val="0"/>
              </w:rPr>
              <w:t xml:space="preserve">                                             (тыс.руб.)</w:t>
            </w:r>
          </w:p>
        </w:tc>
      </w:tr>
      <w:tr w:rsidR="00163979" w:rsidRPr="00D315DB" w:rsidTr="00F303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8C0EC2">
            <w:pPr>
              <w:keepNext/>
              <w:widowControl/>
              <w:autoSpaceDE/>
              <w:autoSpaceDN/>
              <w:adjustRightInd/>
              <w:jc w:val="center"/>
              <w:rPr>
                <w:b w:val="0"/>
                <w:bCs w:val="0"/>
              </w:rPr>
            </w:pPr>
            <w:r w:rsidRPr="00D315DB">
              <w:rPr>
                <w:b w:val="0"/>
                <w:bCs w:val="0"/>
              </w:rPr>
              <w:t xml:space="preserve">№ </w:t>
            </w:r>
          </w:p>
          <w:p w:rsidR="00163979" w:rsidRPr="00D315DB" w:rsidRDefault="00163979" w:rsidP="008C0EC2">
            <w:pPr>
              <w:keepNext/>
              <w:widowControl/>
              <w:jc w:val="center"/>
              <w:rPr>
                <w:b w:val="0"/>
                <w:bCs w:val="0"/>
              </w:rPr>
            </w:pPr>
            <w:r w:rsidRPr="00D315DB">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8C0EC2">
            <w:pPr>
              <w:keepNext/>
              <w:widowControl/>
              <w:autoSpaceDE/>
              <w:autoSpaceDN/>
              <w:adjustRightInd/>
              <w:jc w:val="center"/>
              <w:rPr>
                <w:b w:val="0"/>
                <w:bCs w:val="0"/>
              </w:rPr>
            </w:pPr>
            <w:r w:rsidRPr="00D315DB">
              <w:rPr>
                <w:b w:val="0"/>
                <w:bCs w:val="0"/>
              </w:rPr>
              <w:t>Виды заимствований</w:t>
            </w:r>
          </w:p>
        </w:tc>
        <w:tc>
          <w:tcPr>
            <w:tcW w:w="5104"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8C0EC2">
            <w:pPr>
              <w:keepNext/>
              <w:widowControl/>
              <w:autoSpaceDE/>
              <w:autoSpaceDN/>
              <w:adjustRightInd/>
              <w:jc w:val="center"/>
              <w:rPr>
                <w:b w:val="0"/>
                <w:bCs w:val="0"/>
              </w:rPr>
            </w:pPr>
            <w:r w:rsidRPr="00D315DB">
              <w:rPr>
                <w:b w:val="0"/>
                <w:bCs w:val="0"/>
              </w:rPr>
              <w:t>Сумма</w:t>
            </w:r>
          </w:p>
        </w:tc>
      </w:tr>
      <w:tr w:rsidR="00163979" w:rsidRPr="00D315DB" w:rsidTr="00F303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p>
        </w:tc>
        <w:tc>
          <w:tcPr>
            <w:tcW w:w="1702"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F303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p>
        </w:tc>
        <w:tc>
          <w:tcPr>
            <w:tcW w:w="851"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погашение</w:t>
            </w:r>
          </w:p>
        </w:tc>
      </w:tr>
      <w:tr w:rsidR="002B2B96" w:rsidRPr="00D315DB" w:rsidTr="00F303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jc w:val="center"/>
              <w:rPr>
                <w:b w:val="0"/>
                <w:bCs w:val="0"/>
              </w:rPr>
            </w:pPr>
            <w:r w:rsidRPr="00D315DB">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jc w:val="both"/>
              <w:rPr>
                <w:b w:val="0"/>
                <w:bCs w:val="0"/>
              </w:rPr>
            </w:pPr>
            <w:r w:rsidRPr="00D315DB">
              <w:rPr>
                <w:b w:val="0"/>
                <w:bCs w:val="0"/>
              </w:rPr>
              <w:t>Кредиты, полученные от кредитных организаций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jc w:val="right"/>
              <w:rPr>
                <w:b w:val="0"/>
                <w:bCs w:val="0"/>
              </w:rPr>
            </w:pPr>
          </w:p>
        </w:tc>
      </w:tr>
      <w:tr w:rsidR="002B2B96" w:rsidRPr="00D315DB" w:rsidTr="00F303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autoSpaceDE/>
              <w:autoSpaceDN/>
              <w:adjustRightInd/>
              <w:jc w:val="center"/>
              <w:rPr>
                <w:b w:val="0"/>
                <w:bCs w:val="0"/>
              </w:rPr>
            </w:pPr>
            <w:r w:rsidRPr="00D315DB">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autoSpaceDE/>
              <w:autoSpaceDN/>
              <w:adjustRightInd/>
              <w:jc w:val="right"/>
              <w:rPr>
                <w:b w:val="0"/>
                <w:bCs w:val="0"/>
              </w:rPr>
            </w:pPr>
          </w:p>
        </w:tc>
      </w:tr>
    </w:tbl>
    <w:p w:rsidR="00163979" w:rsidRPr="00D315DB" w:rsidRDefault="00163979" w:rsidP="008C0EC2">
      <w:pPr>
        <w:keepNext/>
        <w:widowControl/>
        <w:overflowPunct w:val="0"/>
        <w:ind w:left="5652" w:firstLine="720"/>
        <w:jc w:val="both"/>
        <w:textAlignment w:val="baseline"/>
        <w:rPr>
          <w:b w:val="0"/>
          <w:bCs w:val="0"/>
        </w:rPr>
      </w:pPr>
    </w:p>
    <w:p w:rsidR="002C68D2" w:rsidRDefault="002C68D2" w:rsidP="008C0EC2">
      <w:pPr>
        <w:keepNext/>
        <w:widowControl/>
        <w:tabs>
          <w:tab w:val="center" w:pos="4677"/>
          <w:tab w:val="right" w:pos="9355"/>
        </w:tabs>
        <w:autoSpaceDE/>
        <w:autoSpaceDN/>
        <w:adjustRightInd/>
        <w:ind w:left="6804"/>
        <w:rPr>
          <w:b w:val="0"/>
          <w:bCs w:val="0"/>
          <w:lang w:val="en-US"/>
        </w:rPr>
      </w:pPr>
    </w:p>
    <w:p w:rsidR="00163979" w:rsidRPr="00D315DB" w:rsidRDefault="00163979" w:rsidP="008C0EC2">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3</w:t>
      </w:r>
      <w:r w:rsidRPr="00D315DB">
        <w:rPr>
          <w:b w:val="0"/>
          <w:bCs w:val="0"/>
        </w:rPr>
        <w:t xml:space="preserve"> к решению </w:t>
      </w:r>
    </w:p>
    <w:p w:rsidR="00163979" w:rsidRPr="00D315DB" w:rsidRDefault="00163979" w:rsidP="008C0E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8C0EC2">
      <w:pPr>
        <w:keepNext/>
        <w:widowControl/>
        <w:jc w:val="center"/>
      </w:pPr>
    </w:p>
    <w:p w:rsidR="00163979" w:rsidRPr="00FF1AC2" w:rsidRDefault="00163979" w:rsidP="008C0EC2">
      <w:pPr>
        <w:keepNext/>
        <w:widowControl/>
        <w:jc w:val="center"/>
        <w:rPr>
          <w:b w:val="0"/>
          <w:sz w:val="24"/>
          <w:szCs w:val="24"/>
        </w:rPr>
      </w:pPr>
      <w:r w:rsidRPr="00FF1AC2">
        <w:rPr>
          <w:sz w:val="24"/>
          <w:szCs w:val="24"/>
        </w:rPr>
        <w:t>Бюджетные ассигнования на предоставление межбюджетных</w:t>
      </w:r>
      <w:r w:rsidR="00D37EF1">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2E7797" w:rsidP="008C0EC2">
      <w:pPr>
        <w:keepNext/>
        <w:widowControl/>
        <w:ind w:right="-1"/>
        <w:jc w:val="right"/>
      </w:pPr>
      <w:r w:rsidRPr="00D315DB">
        <w:t xml:space="preserve"> </w:t>
      </w:r>
      <w:r w:rsidR="00163979" w:rsidRPr="00D315DB">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D315DB" w:rsidTr="002E7797">
        <w:trPr>
          <w:trHeight w:val="359"/>
        </w:trPr>
        <w:tc>
          <w:tcPr>
            <w:tcW w:w="5812" w:type="dxa"/>
            <w:noWrap/>
          </w:tcPr>
          <w:p w:rsidR="00163979" w:rsidRPr="00D315DB" w:rsidRDefault="00163979" w:rsidP="008C0EC2">
            <w:pPr>
              <w:keepNext/>
              <w:widowControl/>
              <w:ind w:right="-68"/>
              <w:jc w:val="center"/>
              <w:rPr>
                <w:bCs w:val="0"/>
              </w:rPr>
            </w:pPr>
            <w:r w:rsidRPr="00D315DB">
              <w:t>Наименование</w:t>
            </w:r>
          </w:p>
        </w:tc>
        <w:tc>
          <w:tcPr>
            <w:tcW w:w="1417" w:type="dxa"/>
          </w:tcPr>
          <w:p w:rsidR="00163979" w:rsidRPr="00D315DB" w:rsidRDefault="00163979" w:rsidP="008C0EC2">
            <w:pPr>
              <w:keepNext/>
              <w:widowControl/>
              <w:ind w:left="-45" w:right="-99"/>
              <w:jc w:val="center"/>
              <w:rPr>
                <w:bCs w:val="0"/>
              </w:rPr>
            </w:pPr>
            <w:r w:rsidRPr="00D315DB">
              <w:t>Целевая</w:t>
            </w:r>
          </w:p>
          <w:p w:rsidR="00163979" w:rsidRPr="00D315DB" w:rsidRDefault="00163979" w:rsidP="008C0EC2">
            <w:pPr>
              <w:keepNext/>
              <w:widowControl/>
              <w:ind w:left="-45" w:right="-99"/>
              <w:jc w:val="center"/>
              <w:rPr>
                <w:bCs w:val="0"/>
              </w:rPr>
            </w:pPr>
            <w:r w:rsidRPr="00D315DB">
              <w:t>статья</w:t>
            </w:r>
          </w:p>
        </w:tc>
        <w:tc>
          <w:tcPr>
            <w:tcW w:w="992" w:type="dxa"/>
          </w:tcPr>
          <w:p w:rsidR="00163979" w:rsidRPr="00D315DB" w:rsidRDefault="00163979" w:rsidP="008C0EC2">
            <w:pPr>
              <w:keepNext/>
              <w:widowControl/>
              <w:ind w:left="-108" w:right="-99"/>
              <w:jc w:val="center"/>
              <w:rPr>
                <w:bCs w:val="0"/>
              </w:rPr>
            </w:pPr>
            <w:r w:rsidRPr="00D315DB">
              <w:rPr>
                <w:lang w:val="en-US"/>
              </w:rPr>
              <w:t>20</w:t>
            </w:r>
            <w:r w:rsidR="00835932" w:rsidRPr="00D315DB">
              <w:t>2</w:t>
            </w:r>
            <w:r w:rsidR="00C26047">
              <w:t>1</w:t>
            </w:r>
            <w:r w:rsidRPr="00D315DB">
              <w:t>год</w:t>
            </w:r>
          </w:p>
        </w:tc>
        <w:tc>
          <w:tcPr>
            <w:tcW w:w="992" w:type="dxa"/>
            <w:noWrap/>
          </w:tcPr>
          <w:p w:rsidR="00163979" w:rsidRPr="00D315DB" w:rsidRDefault="00163979" w:rsidP="008C0EC2">
            <w:pPr>
              <w:keepNext/>
              <w:widowControl/>
              <w:ind w:right="-99"/>
              <w:jc w:val="center"/>
              <w:rPr>
                <w:bCs w:val="0"/>
              </w:rPr>
            </w:pPr>
            <w:r w:rsidRPr="00D315DB">
              <w:t>2</w:t>
            </w:r>
            <w:r w:rsidR="00835932" w:rsidRPr="00D315DB">
              <w:t>02</w:t>
            </w:r>
            <w:r w:rsidR="00C26047">
              <w:t>2</w:t>
            </w:r>
            <w:r w:rsidRPr="00D315DB">
              <w:t xml:space="preserve"> год</w:t>
            </w:r>
          </w:p>
        </w:tc>
        <w:tc>
          <w:tcPr>
            <w:tcW w:w="992" w:type="dxa"/>
          </w:tcPr>
          <w:p w:rsidR="00163979" w:rsidRPr="00D315DB" w:rsidRDefault="00163979" w:rsidP="008C0EC2">
            <w:pPr>
              <w:keepNext/>
              <w:widowControl/>
              <w:ind w:right="-99"/>
              <w:jc w:val="center"/>
              <w:rPr>
                <w:bCs w:val="0"/>
              </w:rPr>
            </w:pPr>
            <w:r w:rsidRPr="00D315DB">
              <w:t>202</w:t>
            </w:r>
            <w:r w:rsidR="00C26047">
              <w:t>3</w:t>
            </w:r>
            <w:r w:rsidRPr="00D315DB">
              <w:t xml:space="preserve"> год</w:t>
            </w:r>
          </w:p>
        </w:tc>
      </w:tr>
      <w:tr w:rsidR="00163979" w:rsidRPr="00D315DB" w:rsidTr="002E7797">
        <w:trPr>
          <w:trHeight w:val="204"/>
        </w:trPr>
        <w:tc>
          <w:tcPr>
            <w:tcW w:w="5812" w:type="dxa"/>
            <w:noWrap/>
          </w:tcPr>
          <w:p w:rsidR="00163979" w:rsidRPr="00D315DB" w:rsidRDefault="00163979" w:rsidP="008C0EC2">
            <w:pPr>
              <w:keepNext/>
              <w:widowControl/>
              <w:ind w:right="-68"/>
              <w:jc w:val="center"/>
            </w:pPr>
            <w:r w:rsidRPr="00D315DB">
              <w:t>1</w:t>
            </w:r>
          </w:p>
        </w:tc>
        <w:tc>
          <w:tcPr>
            <w:tcW w:w="1417" w:type="dxa"/>
          </w:tcPr>
          <w:p w:rsidR="00163979" w:rsidRPr="00D315DB" w:rsidRDefault="00163979" w:rsidP="008C0EC2">
            <w:pPr>
              <w:keepNext/>
              <w:widowControl/>
              <w:ind w:left="-45" w:right="-99"/>
              <w:jc w:val="center"/>
            </w:pPr>
            <w:r w:rsidRPr="00D315DB">
              <w:t>2</w:t>
            </w:r>
          </w:p>
        </w:tc>
        <w:tc>
          <w:tcPr>
            <w:tcW w:w="992" w:type="dxa"/>
          </w:tcPr>
          <w:p w:rsidR="00163979" w:rsidRPr="00D315DB" w:rsidRDefault="00163979" w:rsidP="008C0EC2">
            <w:pPr>
              <w:keepNext/>
              <w:widowControl/>
              <w:ind w:left="-108" w:right="-99"/>
              <w:jc w:val="center"/>
            </w:pPr>
            <w:r w:rsidRPr="00D315DB">
              <w:t>3</w:t>
            </w:r>
          </w:p>
        </w:tc>
        <w:tc>
          <w:tcPr>
            <w:tcW w:w="992" w:type="dxa"/>
            <w:noWrap/>
          </w:tcPr>
          <w:p w:rsidR="00163979" w:rsidRPr="00D315DB" w:rsidRDefault="00163979" w:rsidP="008C0EC2">
            <w:pPr>
              <w:keepNext/>
              <w:widowControl/>
              <w:ind w:right="-99"/>
              <w:jc w:val="center"/>
            </w:pPr>
            <w:r w:rsidRPr="00D315DB">
              <w:t>4</w:t>
            </w:r>
          </w:p>
        </w:tc>
        <w:tc>
          <w:tcPr>
            <w:tcW w:w="992" w:type="dxa"/>
          </w:tcPr>
          <w:p w:rsidR="00163979" w:rsidRPr="00D315DB" w:rsidRDefault="00163979" w:rsidP="008C0EC2">
            <w:pPr>
              <w:keepNext/>
              <w:widowControl/>
              <w:ind w:right="-99"/>
              <w:jc w:val="center"/>
            </w:pPr>
            <w:r w:rsidRPr="00D315DB">
              <w:t>5</w:t>
            </w:r>
          </w:p>
        </w:tc>
      </w:tr>
      <w:tr w:rsidR="002B2B96" w:rsidRPr="00D315DB" w:rsidTr="002E7797">
        <w:trPr>
          <w:trHeight w:val="63"/>
        </w:trPr>
        <w:tc>
          <w:tcPr>
            <w:tcW w:w="5812" w:type="dxa"/>
            <w:noWrap/>
            <w:vAlign w:val="bottom"/>
          </w:tcPr>
          <w:p w:rsidR="002B2B96" w:rsidRPr="00D315DB" w:rsidRDefault="002B2B96" w:rsidP="008C0EC2">
            <w:pPr>
              <w:keepNext/>
              <w:widowControl/>
              <w:autoSpaceDE/>
              <w:autoSpaceDN/>
              <w:adjustRightInd/>
              <w:jc w:val="both"/>
            </w:pPr>
            <w:r w:rsidRPr="00D315DB">
              <w:t>Всего</w:t>
            </w:r>
          </w:p>
        </w:tc>
        <w:tc>
          <w:tcPr>
            <w:tcW w:w="1417" w:type="dxa"/>
            <w:vAlign w:val="bottom"/>
          </w:tcPr>
          <w:p w:rsidR="002B2B96" w:rsidRPr="00D315DB" w:rsidRDefault="002B2B96" w:rsidP="008C0EC2">
            <w:pPr>
              <w:keepNext/>
              <w:widowControl/>
              <w:autoSpaceDE/>
              <w:autoSpaceDN/>
              <w:adjustRightInd/>
              <w:jc w:val="center"/>
            </w:pPr>
          </w:p>
        </w:tc>
        <w:tc>
          <w:tcPr>
            <w:tcW w:w="992" w:type="dxa"/>
            <w:vAlign w:val="bottom"/>
          </w:tcPr>
          <w:p w:rsidR="002B2B96" w:rsidRPr="00D315DB" w:rsidRDefault="00BB46EB" w:rsidP="008C0EC2">
            <w:pPr>
              <w:keepNext/>
              <w:widowControl/>
              <w:autoSpaceDE/>
              <w:autoSpaceDN/>
              <w:adjustRightInd/>
              <w:jc w:val="right"/>
              <w:rPr>
                <w:bCs w:val="0"/>
              </w:rPr>
            </w:pPr>
            <w:r>
              <w:rPr>
                <w:bCs w:val="0"/>
              </w:rPr>
              <w:t>14</w:t>
            </w:r>
            <w:r w:rsidR="003904F5">
              <w:rPr>
                <w:bCs w:val="0"/>
              </w:rPr>
              <w:t>72,9</w:t>
            </w:r>
          </w:p>
        </w:tc>
        <w:tc>
          <w:tcPr>
            <w:tcW w:w="992" w:type="dxa"/>
            <w:noWrap/>
          </w:tcPr>
          <w:p w:rsidR="002B2B96" w:rsidRPr="00D315DB" w:rsidRDefault="00E355AC" w:rsidP="008C0EC2">
            <w:pPr>
              <w:keepNext/>
              <w:widowControl/>
              <w:ind w:right="-99"/>
              <w:jc w:val="right"/>
            </w:pPr>
            <w:r>
              <w:t>1282,7</w:t>
            </w:r>
          </w:p>
        </w:tc>
        <w:tc>
          <w:tcPr>
            <w:tcW w:w="992" w:type="dxa"/>
          </w:tcPr>
          <w:p w:rsidR="002B2B96" w:rsidRPr="00D315DB" w:rsidRDefault="00E355AC" w:rsidP="008C0EC2">
            <w:pPr>
              <w:keepNext/>
              <w:widowControl/>
              <w:ind w:right="-99"/>
              <w:jc w:val="right"/>
            </w:pPr>
            <w:r>
              <w:t>1312,1</w:t>
            </w:r>
          </w:p>
        </w:tc>
      </w:tr>
      <w:tr w:rsidR="002B2B96" w:rsidRPr="00D315DB" w:rsidTr="002E7797">
        <w:trPr>
          <w:trHeight w:val="63"/>
        </w:trPr>
        <w:tc>
          <w:tcPr>
            <w:tcW w:w="5812" w:type="dxa"/>
            <w:noWrap/>
            <w:vAlign w:val="bottom"/>
          </w:tcPr>
          <w:p w:rsidR="002B2B96" w:rsidRPr="00D315DB" w:rsidRDefault="002B2B96" w:rsidP="008C0EC2">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2B2B96" w:rsidRPr="00D315DB" w:rsidRDefault="002B2B96" w:rsidP="008C0EC2">
            <w:pPr>
              <w:keepNext/>
              <w:widowControl/>
              <w:autoSpaceDE/>
              <w:autoSpaceDN/>
              <w:adjustRightInd/>
              <w:jc w:val="center"/>
              <w:rPr>
                <w:b w:val="0"/>
              </w:rPr>
            </w:pPr>
          </w:p>
        </w:tc>
        <w:tc>
          <w:tcPr>
            <w:tcW w:w="992" w:type="dxa"/>
            <w:vAlign w:val="bottom"/>
          </w:tcPr>
          <w:p w:rsidR="002B2B96" w:rsidRPr="00D315DB" w:rsidRDefault="00BB46EB" w:rsidP="008C0EC2">
            <w:pPr>
              <w:keepNext/>
              <w:widowControl/>
              <w:autoSpaceDE/>
              <w:autoSpaceDN/>
              <w:adjustRightInd/>
              <w:jc w:val="right"/>
              <w:rPr>
                <w:b w:val="0"/>
                <w:bCs w:val="0"/>
              </w:rPr>
            </w:pPr>
            <w:r>
              <w:rPr>
                <w:b w:val="0"/>
                <w:bCs w:val="0"/>
              </w:rPr>
              <w:t>916,9</w:t>
            </w:r>
          </w:p>
        </w:tc>
        <w:tc>
          <w:tcPr>
            <w:tcW w:w="992" w:type="dxa"/>
            <w:noWrap/>
          </w:tcPr>
          <w:p w:rsidR="002B2B96" w:rsidRPr="00D315DB" w:rsidRDefault="002B2B96" w:rsidP="008C0EC2">
            <w:pPr>
              <w:keepNext/>
              <w:widowControl/>
              <w:ind w:right="-99"/>
              <w:jc w:val="right"/>
              <w:rPr>
                <w:b w:val="0"/>
              </w:rPr>
            </w:pPr>
            <w:r w:rsidRPr="00D315DB">
              <w:rPr>
                <w:b w:val="0"/>
              </w:rPr>
              <w:t>970,5</w:t>
            </w:r>
          </w:p>
        </w:tc>
        <w:tc>
          <w:tcPr>
            <w:tcW w:w="992" w:type="dxa"/>
          </w:tcPr>
          <w:p w:rsidR="002B2B96" w:rsidRPr="00D315DB" w:rsidRDefault="002B2B96" w:rsidP="008C0EC2">
            <w:pPr>
              <w:keepNext/>
              <w:widowControl/>
              <w:ind w:right="-99"/>
              <w:jc w:val="right"/>
              <w:rPr>
                <w:b w:val="0"/>
              </w:rPr>
            </w:pPr>
            <w:r>
              <w:rPr>
                <w:b w:val="0"/>
              </w:rPr>
              <w:t>999,9</w:t>
            </w:r>
          </w:p>
        </w:tc>
      </w:tr>
      <w:tr w:rsidR="002B2B96" w:rsidRPr="00D315DB" w:rsidTr="003C4171">
        <w:trPr>
          <w:trHeight w:val="58"/>
        </w:trPr>
        <w:tc>
          <w:tcPr>
            <w:tcW w:w="5812" w:type="dxa"/>
            <w:noWrap/>
            <w:vAlign w:val="bottom"/>
          </w:tcPr>
          <w:p w:rsidR="002B2B96" w:rsidRPr="00D315DB" w:rsidRDefault="002B2B96" w:rsidP="008C0EC2">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D315DB" w:rsidRDefault="002B2B96" w:rsidP="008C0EC2">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8C0EC2">
            <w:pPr>
              <w:keepNext/>
              <w:widowControl/>
              <w:autoSpaceDE/>
              <w:autoSpaceDN/>
              <w:adjustRightInd/>
              <w:jc w:val="right"/>
              <w:rPr>
                <w:b w:val="0"/>
                <w:bCs w:val="0"/>
              </w:rPr>
            </w:pPr>
          </w:p>
          <w:p w:rsidR="002B2B96" w:rsidRPr="00D315DB" w:rsidRDefault="002B2B96" w:rsidP="008C0EC2">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D315DB" w:rsidRDefault="002B2B96" w:rsidP="008C0EC2">
            <w:pPr>
              <w:keepNext/>
              <w:widowControl/>
              <w:autoSpaceDE/>
              <w:autoSpaceDN/>
              <w:adjustRightInd/>
              <w:jc w:val="right"/>
              <w:rPr>
                <w:b w:val="0"/>
                <w:bCs w:val="0"/>
              </w:rPr>
            </w:pPr>
          </w:p>
          <w:p w:rsidR="002B2B96" w:rsidRPr="00D315DB" w:rsidRDefault="002B2B96" w:rsidP="008C0EC2">
            <w:pPr>
              <w:keepNext/>
              <w:widowControl/>
              <w:autoSpaceDE/>
              <w:autoSpaceDN/>
              <w:adjustRightInd/>
              <w:jc w:val="right"/>
              <w:rPr>
                <w:b w:val="0"/>
                <w:bCs w:val="0"/>
              </w:rPr>
            </w:pPr>
            <w:r w:rsidRPr="00D315DB">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8C0EC2">
            <w:pPr>
              <w:keepNext/>
              <w:widowControl/>
              <w:autoSpaceDE/>
              <w:autoSpaceDN/>
              <w:adjustRightInd/>
              <w:jc w:val="right"/>
              <w:rPr>
                <w:b w:val="0"/>
                <w:bCs w:val="0"/>
              </w:rPr>
            </w:pPr>
          </w:p>
          <w:p w:rsidR="002B2B96" w:rsidRPr="00D315DB" w:rsidRDefault="002B2B96" w:rsidP="008C0EC2">
            <w:pPr>
              <w:keepNext/>
              <w:widowControl/>
              <w:autoSpaceDE/>
              <w:autoSpaceDN/>
              <w:adjustRightInd/>
              <w:jc w:val="right"/>
              <w:rPr>
                <w:b w:val="0"/>
                <w:bCs w:val="0"/>
              </w:rPr>
            </w:pPr>
            <w:r>
              <w:rPr>
                <w:b w:val="0"/>
                <w:bCs w:val="0"/>
              </w:rPr>
              <w:t>243,2</w:t>
            </w:r>
          </w:p>
        </w:tc>
      </w:tr>
      <w:tr w:rsidR="002B2B96" w:rsidRPr="00D315DB" w:rsidTr="003C4171">
        <w:trPr>
          <w:trHeight w:val="242"/>
        </w:trPr>
        <w:tc>
          <w:tcPr>
            <w:tcW w:w="5812" w:type="dxa"/>
            <w:noWrap/>
            <w:vAlign w:val="bottom"/>
          </w:tcPr>
          <w:p w:rsidR="002B2B96" w:rsidRPr="00D315DB" w:rsidRDefault="002B2B96" w:rsidP="008C0EC2">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tcBorders>
              <w:right w:val="single" w:sz="4" w:space="0" w:color="auto"/>
            </w:tcBorders>
            <w:vAlign w:val="bottom"/>
          </w:tcPr>
          <w:p w:rsidR="002B2B96" w:rsidRPr="00D315DB" w:rsidRDefault="002B2B96" w:rsidP="008C0EC2">
            <w:pPr>
              <w:keepNext/>
              <w:widowControl/>
              <w:autoSpaceDE/>
              <w:autoSpaceDN/>
              <w:adjustRightInd/>
              <w:jc w:val="center"/>
              <w:rPr>
                <w:b w:val="0"/>
              </w:rPr>
            </w:pPr>
            <w:r w:rsidRPr="00D315DB">
              <w:rPr>
                <w:b w:val="0"/>
              </w:rPr>
              <w:t>2620076100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B96" w:rsidRPr="00D315DB" w:rsidRDefault="002B2B96" w:rsidP="008C0EC2">
            <w:pPr>
              <w:keepNext/>
              <w:widowControl/>
              <w:autoSpaceDE/>
              <w:autoSpaceDN/>
              <w:adjustRightInd/>
              <w:jc w:val="right"/>
              <w:rPr>
                <w:b w:val="0"/>
              </w:rPr>
            </w:pPr>
          </w:p>
          <w:p w:rsidR="002B2B96" w:rsidRPr="00D315DB" w:rsidRDefault="003904F5" w:rsidP="008C0EC2">
            <w:pPr>
              <w:keepNext/>
              <w:widowControl/>
              <w:autoSpaceDE/>
              <w:autoSpaceDN/>
              <w:adjustRightInd/>
              <w:jc w:val="right"/>
              <w:rPr>
                <w:b w:val="0"/>
              </w:rPr>
            </w:pPr>
            <w:r>
              <w:rPr>
                <w:b w:val="0"/>
              </w:rPr>
              <w:t>689,0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B2B96" w:rsidRPr="00D315DB" w:rsidRDefault="002B2B96" w:rsidP="008C0EC2">
            <w:pPr>
              <w:keepNext/>
              <w:widowControl/>
              <w:autoSpaceDE/>
              <w:autoSpaceDN/>
              <w:adjustRightInd/>
              <w:jc w:val="right"/>
              <w:rPr>
                <w:b w:val="0"/>
              </w:rPr>
            </w:pPr>
          </w:p>
          <w:p w:rsidR="002B2B96" w:rsidRPr="00D315DB" w:rsidRDefault="002B2B96" w:rsidP="008C0EC2">
            <w:pPr>
              <w:keepNext/>
              <w:widowControl/>
              <w:autoSpaceDE/>
              <w:autoSpaceDN/>
              <w:adjustRightInd/>
              <w:jc w:val="right"/>
              <w:rPr>
                <w:b w:val="0"/>
              </w:rPr>
            </w:pPr>
            <w:r w:rsidRPr="00D315DB">
              <w:rPr>
                <w:b w:val="0"/>
              </w:rPr>
              <w:t>734,4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B96" w:rsidRPr="00D315DB" w:rsidRDefault="002B2B96" w:rsidP="008C0EC2">
            <w:pPr>
              <w:keepNext/>
              <w:widowControl/>
              <w:autoSpaceDE/>
              <w:autoSpaceDN/>
              <w:adjustRightInd/>
              <w:jc w:val="right"/>
              <w:rPr>
                <w:b w:val="0"/>
              </w:rPr>
            </w:pPr>
          </w:p>
          <w:p w:rsidR="002B2B96" w:rsidRPr="00D315DB" w:rsidRDefault="002B2B96" w:rsidP="008C0EC2">
            <w:pPr>
              <w:keepNext/>
              <w:widowControl/>
              <w:autoSpaceDE/>
              <w:autoSpaceDN/>
              <w:adjustRightInd/>
              <w:jc w:val="right"/>
              <w:rPr>
                <w:b w:val="0"/>
              </w:rPr>
            </w:pPr>
            <w:r>
              <w:rPr>
                <w:b w:val="0"/>
              </w:rPr>
              <w:t>756,7</w:t>
            </w:r>
          </w:p>
        </w:tc>
      </w:tr>
      <w:tr w:rsidR="00E355AC" w:rsidRPr="00D315DB" w:rsidTr="003C4171">
        <w:trPr>
          <w:trHeight w:val="58"/>
        </w:trPr>
        <w:tc>
          <w:tcPr>
            <w:tcW w:w="5812" w:type="dxa"/>
            <w:noWrap/>
            <w:vAlign w:val="bottom"/>
          </w:tcPr>
          <w:p w:rsidR="00E355AC" w:rsidRPr="00A947B1" w:rsidRDefault="00E355AC" w:rsidP="008C0EC2">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417" w:type="dxa"/>
            <w:vAlign w:val="bottom"/>
          </w:tcPr>
          <w:p w:rsidR="00E355AC" w:rsidRPr="00A947B1" w:rsidRDefault="00E355AC" w:rsidP="008C0EC2">
            <w:pPr>
              <w:keepNext/>
              <w:widowControl/>
              <w:autoSpaceDE/>
              <w:autoSpaceDN/>
              <w:adjustRightInd/>
              <w:jc w:val="both"/>
              <w:rPr>
                <w:b w:val="0"/>
              </w:rPr>
            </w:pPr>
          </w:p>
        </w:tc>
        <w:tc>
          <w:tcPr>
            <w:tcW w:w="992" w:type="dxa"/>
            <w:tcBorders>
              <w:top w:val="single" w:sz="4" w:space="0" w:color="auto"/>
            </w:tcBorders>
            <w:vAlign w:val="bottom"/>
          </w:tcPr>
          <w:p w:rsidR="00E355AC" w:rsidRPr="00A947B1" w:rsidRDefault="00BB46EB" w:rsidP="008C0EC2">
            <w:pPr>
              <w:keepNext/>
              <w:widowControl/>
              <w:autoSpaceDE/>
              <w:autoSpaceDN/>
              <w:adjustRightInd/>
              <w:jc w:val="right"/>
              <w:rPr>
                <w:b w:val="0"/>
              </w:rPr>
            </w:pPr>
            <w:r>
              <w:rPr>
                <w:b w:val="0"/>
              </w:rPr>
              <w:t>556,0</w:t>
            </w:r>
          </w:p>
        </w:tc>
        <w:tc>
          <w:tcPr>
            <w:tcW w:w="992" w:type="dxa"/>
            <w:tcBorders>
              <w:top w:val="single" w:sz="4" w:space="0" w:color="auto"/>
            </w:tcBorders>
            <w:noWrap/>
            <w:vAlign w:val="bottom"/>
          </w:tcPr>
          <w:p w:rsidR="00E355AC" w:rsidRPr="002E6394" w:rsidRDefault="00E355AC" w:rsidP="008C0EC2">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D315DB" w:rsidRDefault="00E355AC" w:rsidP="008C0EC2">
            <w:pPr>
              <w:keepNext/>
              <w:widowControl/>
              <w:autoSpaceDE/>
              <w:autoSpaceDN/>
              <w:adjustRightInd/>
              <w:jc w:val="right"/>
              <w:rPr>
                <w:b w:val="0"/>
              </w:rPr>
            </w:pPr>
            <w:r>
              <w:rPr>
                <w:b w:val="0"/>
              </w:rPr>
              <w:t>312,2</w:t>
            </w:r>
          </w:p>
        </w:tc>
      </w:tr>
      <w:tr w:rsidR="00E355AC" w:rsidRPr="00D315DB" w:rsidTr="002E7797">
        <w:trPr>
          <w:trHeight w:val="670"/>
        </w:trPr>
        <w:tc>
          <w:tcPr>
            <w:tcW w:w="5812" w:type="dxa"/>
            <w:noWrap/>
            <w:vAlign w:val="bottom"/>
          </w:tcPr>
          <w:p w:rsidR="00E355AC" w:rsidRPr="00D315DB" w:rsidRDefault="00E355AC" w:rsidP="008C0EC2">
            <w:pPr>
              <w:keepNext/>
              <w:widowControl/>
              <w:autoSpaceDE/>
              <w:autoSpaceDN/>
              <w:adjustRightInd/>
              <w:jc w:val="both"/>
              <w:rPr>
                <w:b w:val="0"/>
              </w:rPr>
            </w:pPr>
            <w:r w:rsidRPr="00E355AC">
              <w:rPr>
                <w:b w:val="0"/>
              </w:rPr>
              <w:t>Капитальный ремонт,</w:t>
            </w:r>
            <w:r w:rsidR="00F05746">
              <w:rPr>
                <w:b w:val="0"/>
              </w:rPr>
              <w:t xml:space="preserve"> </w:t>
            </w:r>
            <w:r w:rsidRPr="00E355AC">
              <w:rPr>
                <w:b w:val="0"/>
              </w:rPr>
              <w:t>ремонт и содержание автомобильных дорог общего пользования,</w:t>
            </w:r>
            <w:r w:rsidR="00F05746">
              <w:rPr>
                <w:b w:val="0"/>
              </w:rPr>
              <w:t xml:space="preserve"> </w:t>
            </w:r>
            <w:r w:rsidRPr="00E355AC">
              <w:rPr>
                <w:b w:val="0"/>
              </w:rPr>
              <w:t>мостов и мостовых переходов,</w:t>
            </w:r>
            <w:r w:rsidR="00AD512F">
              <w:rPr>
                <w:b w:val="0"/>
              </w:rPr>
              <w:t xml:space="preserve"> </w:t>
            </w:r>
            <w:r w:rsidRPr="00E355AC">
              <w:rPr>
                <w:b w:val="0"/>
              </w:rPr>
              <w:t>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417" w:type="dxa"/>
            <w:vAlign w:val="bottom"/>
          </w:tcPr>
          <w:p w:rsidR="00E355AC" w:rsidRPr="00D315DB" w:rsidRDefault="00E355AC" w:rsidP="008C0EC2">
            <w:pPr>
              <w:keepNext/>
              <w:widowControl/>
              <w:autoSpaceDE/>
              <w:autoSpaceDN/>
              <w:adjustRightInd/>
              <w:jc w:val="center"/>
              <w:rPr>
                <w:b w:val="0"/>
              </w:rPr>
            </w:pPr>
            <w:r w:rsidRPr="00E355AC">
              <w:rPr>
                <w:b w:val="0"/>
              </w:rPr>
              <w:t>115Д240200</w:t>
            </w:r>
          </w:p>
        </w:tc>
        <w:tc>
          <w:tcPr>
            <w:tcW w:w="992" w:type="dxa"/>
            <w:tcBorders>
              <w:top w:val="nil"/>
              <w:left w:val="nil"/>
              <w:bottom w:val="single" w:sz="4" w:space="0" w:color="auto"/>
              <w:right w:val="single" w:sz="4" w:space="0" w:color="auto"/>
            </w:tcBorders>
            <w:shd w:val="clear" w:color="auto" w:fill="auto"/>
          </w:tcPr>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Pr="00D315DB" w:rsidRDefault="00BB46EB" w:rsidP="008C0EC2">
            <w:pPr>
              <w:keepNext/>
              <w:widowControl/>
              <w:autoSpaceDE/>
              <w:autoSpaceDN/>
              <w:adjustRightInd/>
              <w:jc w:val="right"/>
              <w:rPr>
                <w:b w:val="0"/>
              </w:rPr>
            </w:pPr>
            <w:r>
              <w:rPr>
                <w:b w:val="0"/>
              </w:rPr>
              <w:t>556,0</w:t>
            </w:r>
          </w:p>
        </w:tc>
        <w:tc>
          <w:tcPr>
            <w:tcW w:w="992" w:type="dxa"/>
            <w:tcBorders>
              <w:top w:val="nil"/>
              <w:left w:val="nil"/>
              <w:bottom w:val="single" w:sz="4" w:space="0" w:color="auto"/>
              <w:right w:val="single" w:sz="4" w:space="0" w:color="auto"/>
            </w:tcBorders>
            <w:shd w:val="clear" w:color="auto" w:fill="auto"/>
            <w:noWrap/>
          </w:tcPr>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Pr="00D315DB" w:rsidRDefault="00E355AC" w:rsidP="008C0EC2">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Pr="00D315DB" w:rsidRDefault="00E355AC" w:rsidP="008C0EC2">
            <w:pPr>
              <w:keepNext/>
              <w:widowControl/>
              <w:autoSpaceDE/>
              <w:autoSpaceDN/>
              <w:adjustRightInd/>
              <w:jc w:val="right"/>
              <w:rPr>
                <w:b w:val="0"/>
              </w:rPr>
            </w:pPr>
            <w:r>
              <w:rPr>
                <w:b w:val="0"/>
              </w:rPr>
              <w:t>312,2</w:t>
            </w:r>
          </w:p>
        </w:tc>
      </w:tr>
    </w:tbl>
    <w:p w:rsidR="00317D0A" w:rsidRDefault="00317D0A" w:rsidP="008C0EC2">
      <w:pPr>
        <w:keepNext/>
        <w:widowControl/>
        <w:tabs>
          <w:tab w:val="center" w:pos="4677"/>
          <w:tab w:val="right" w:pos="9355"/>
        </w:tabs>
        <w:autoSpaceDE/>
        <w:autoSpaceDN/>
        <w:adjustRightInd/>
        <w:ind w:left="6804"/>
        <w:rPr>
          <w:b w:val="0"/>
          <w:bCs w:val="0"/>
        </w:rPr>
      </w:pPr>
    </w:p>
    <w:p w:rsidR="003342C2" w:rsidRDefault="003342C2" w:rsidP="00F30397">
      <w:pPr>
        <w:keepNext/>
        <w:widowControl/>
        <w:tabs>
          <w:tab w:val="center" w:pos="4677"/>
          <w:tab w:val="right" w:pos="9355"/>
        </w:tabs>
        <w:autoSpaceDE/>
        <w:autoSpaceDN/>
        <w:adjustRightInd/>
        <w:rPr>
          <w:b w:val="0"/>
          <w:bCs w:val="0"/>
        </w:rPr>
      </w:pPr>
    </w:p>
    <w:p w:rsidR="00F30397" w:rsidRPr="00BE087E" w:rsidRDefault="00F30397" w:rsidP="00F30397">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F30397" w:rsidRPr="00BE087E" w:rsidRDefault="00F30397" w:rsidP="00F30397">
      <w:pPr>
        <w:pStyle w:val="a3"/>
        <w:keepNext/>
        <w:ind w:firstLine="567"/>
        <w:rPr>
          <w:szCs w:val="28"/>
        </w:rPr>
      </w:pPr>
    </w:p>
    <w:p w:rsidR="00F30397" w:rsidRPr="00BE087E" w:rsidRDefault="00F30397" w:rsidP="00F30397">
      <w:pPr>
        <w:pStyle w:val="a3"/>
        <w:keepNext/>
        <w:ind w:firstLine="567"/>
        <w:rPr>
          <w:szCs w:val="28"/>
        </w:rPr>
      </w:pPr>
    </w:p>
    <w:p w:rsidR="00F30397" w:rsidRPr="00BE087E" w:rsidRDefault="00F30397" w:rsidP="00F30397">
      <w:pPr>
        <w:pStyle w:val="a3"/>
        <w:keepNext/>
        <w:ind w:firstLine="567"/>
        <w:rPr>
          <w:szCs w:val="28"/>
        </w:rPr>
      </w:pPr>
    </w:p>
    <w:p w:rsidR="00F30397" w:rsidRPr="00BE087E" w:rsidRDefault="00F30397" w:rsidP="00F30397">
      <w:pPr>
        <w:pStyle w:val="a3"/>
        <w:keepNext/>
        <w:ind w:firstLine="0"/>
        <w:rPr>
          <w:b/>
          <w:szCs w:val="28"/>
        </w:rPr>
      </w:pPr>
      <w:r w:rsidRPr="00BE087E">
        <w:rPr>
          <w:b/>
          <w:szCs w:val="28"/>
        </w:rPr>
        <w:t xml:space="preserve">Председатель </w:t>
      </w:r>
    </w:p>
    <w:p w:rsidR="00F30397" w:rsidRPr="00BE087E" w:rsidRDefault="00F30397" w:rsidP="00F30397">
      <w:pPr>
        <w:pStyle w:val="a3"/>
        <w:keepNext/>
        <w:ind w:firstLine="0"/>
      </w:pPr>
      <w:r w:rsidRPr="00BE087E">
        <w:rPr>
          <w:b/>
          <w:szCs w:val="28"/>
        </w:rPr>
        <w:t xml:space="preserve">Муниципального Собрания                                             </w:t>
      </w:r>
      <w:r>
        <w:rPr>
          <w:b/>
          <w:szCs w:val="28"/>
        </w:rPr>
        <w:t xml:space="preserve">             </w:t>
      </w:r>
      <w:r w:rsidRPr="00BE087E">
        <w:rPr>
          <w:b/>
          <w:szCs w:val="28"/>
        </w:rPr>
        <w:t xml:space="preserve">           </w:t>
      </w:r>
      <w:r>
        <w:rPr>
          <w:b/>
          <w:szCs w:val="28"/>
        </w:rPr>
        <w:t>Н.В. Швецов</w:t>
      </w:r>
    </w:p>
    <w:p w:rsidR="00F30397" w:rsidRDefault="00F30397" w:rsidP="00F30397">
      <w:pPr>
        <w:keepNext/>
        <w:widowControl/>
        <w:tabs>
          <w:tab w:val="center" w:pos="4677"/>
          <w:tab w:val="right" w:pos="9355"/>
        </w:tabs>
        <w:autoSpaceDE/>
        <w:autoSpaceDN/>
        <w:adjustRightInd/>
        <w:rPr>
          <w:b w:val="0"/>
          <w:bCs w:val="0"/>
        </w:rPr>
      </w:pPr>
    </w:p>
    <w:sectPr w:rsidR="00F30397" w:rsidSect="00404917">
      <w:pgSz w:w="11906" w:h="16838"/>
      <w:pgMar w:top="567" w:right="70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rsids>
    <w:rsidRoot w:val="00B7709A"/>
    <w:rsid w:val="00002B82"/>
    <w:rsid w:val="00003DC4"/>
    <w:rsid w:val="0000651F"/>
    <w:rsid w:val="0000687B"/>
    <w:rsid w:val="000119B3"/>
    <w:rsid w:val="00013575"/>
    <w:rsid w:val="00014D41"/>
    <w:rsid w:val="00015424"/>
    <w:rsid w:val="00017A09"/>
    <w:rsid w:val="00017F5F"/>
    <w:rsid w:val="000201B6"/>
    <w:rsid w:val="00021DEC"/>
    <w:rsid w:val="00022AAF"/>
    <w:rsid w:val="00026B61"/>
    <w:rsid w:val="000311E9"/>
    <w:rsid w:val="0003176C"/>
    <w:rsid w:val="000328E7"/>
    <w:rsid w:val="0003304A"/>
    <w:rsid w:val="0003550B"/>
    <w:rsid w:val="00037AF1"/>
    <w:rsid w:val="00040560"/>
    <w:rsid w:val="00042384"/>
    <w:rsid w:val="00042953"/>
    <w:rsid w:val="00043C3F"/>
    <w:rsid w:val="00044F05"/>
    <w:rsid w:val="00045A5A"/>
    <w:rsid w:val="00046270"/>
    <w:rsid w:val="000464E2"/>
    <w:rsid w:val="00050C2D"/>
    <w:rsid w:val="00050FED"/>
    <w:rsid w:val="00052218"/>
    <w:rsid w:val="00055F87"/>
    <w:rsid w:val="000610BE"/>
    <w:rsid w:val="00061308"/>
    <w:rsid w:val="00062FF1"/>
    <w:rsid w:val="000630E5"/>
    <w:rsid w:val="00071791"/>
    <w:rsid w:val="00072755"/>
    <w:rsid w:val="000728A7"/>
    <w:rsid w:val="00073681"/>
    <w:rsid w:val="000747CB"/>
    <w:rsid w:val="0007489D"/>
    <w:rsid w:val="00075153"/>
    <w:rsid w:val="000772E1"/>
    <w:rsid w:val="00077916"/>
    <w:rsid w:val="0008042E"/>
    <w:rsid w:val="0008109C"/>
    <w:rsid w:val="00081ECE"/>
    <w:rsid w:val="00083B7E"/>
    <w:rsid w:val="000840E1"/>
    <w:rsid w:val="000846DE"/>
    <w:rsid w:val="00090E8D"/>
    <w:rsid w:val="00091E01"/>
    <w:rsid w:val="00094D1E"/>
    <w:rsid w:val="00094EB5"/>
    <w:rsid w:val="0009509A"/>
    <w:rsid w:val="0009536A"/>
    <w:rsid w:val="000978A8"/>
    <w:rsid w:val="000A0190"/>
    <w:rsid w:val="000A30BE"/>
    <w:rsid w:val="000A53BF"/>
    <w:rsid w:val="000A6D79"/>
    <w:rsid w:val="000A714A"/>
    <w:rsid w:val="000B1D66"/>
    <w:rsid w:val="000B29FF"/>
    <w:rsid w:val="000B41D3"/>
    <w:rsid w:val="000B51CD"/>
    <w:rsid w:val="000B633D"/>
    <w:rsid w:val="000B6669"/>
    <w:rsid w:val="000B6B91"/>
    <w:rsid w:val="000B6C9A"/>
    <w:rsid w:val="000C288E"/>
    <w:rsid w:val="000C29CD"/>
    <w:rsid w:val="000C5FCF"/>
    <w:rsid w:val="000C607A"/>
    <w:rsid w:val="000C6A1F"/>
    <w:rsid w:val="000C7BEC"/>
    <w:rsid w:val="000D3906"/>
    <w:rsid w:val="000D5CF2"/>
    <w:rsid w:val="000D64AF"/>
    <w:rsid w:val="000E16E9"/>
    <w:rsid w:val="000E1A35"/>
    <w:rsid w:val="000E4062"/>
    <w:rsid w:val="000E583E"/>
    <w:rsid w:val="000E7D87"/>
    <w:rsid w:val="000F3CE0"/>
    <w:rsid w:val="000F74D0"/>
    <w:rsid w:val="000F7D48"/>
    <w:rsid w:val="0010077E"/>
    <w:rsid w:val="0010093F"/>
    <w:rsid w:val="0010260C"/>
    <w:rsid w:val="00103226"/>
    <w:rsid w:val="001051D8"/>
    <w:rsid w:val="00105D58"/>
    <w:rsid w:val="00106533"/>
    <w:rsid w:val="00110147"/>
    <w:rsid w:val="00110433"/>
    <w:rsid w:val="00110A29"/>
    <w:rsid w:val="00110D54"/>
    <w:rsid w:val="00110F4D"/>
    <w:rsid w:val="00113C71"/>
    <w:rsid w:val="00113CCD"/>
    <w:rsid w:val="00113EE8"/>
    <w:rsid w:val="00114975"/>
    <w:rsid w:val="00116B33"/>
    <w:rsid w:val="00116CF6"/>
    <w:rsid w:val="00117472"/>
    <w:rsid w:val="00120719"/>
    <w:rsid w:val="001211D1"/>
    <w:rsid w:val="00121292"/>
    <w:rsid w:val="00123F3C"/>
    <w:rsid w:val="00124259"/>
    <w:rsid w:val="00125A1E"/>
    <w:rsid w:val="001306A6"/>
    <w:rsid w:val="00130A2F"/>
    <w:rsid w:val="00132CCD"/>
    <w:rsid w:val="001330E3"/>
    <w:rsid w:val="00134289"/>
    <w:rsid w:val="00134483"/>
    <w:rsid w:val="001344FA"/>
    <w:rsid w:val="00137266"/>
    <w:rsid w:val="00137AB6"/>
    <w:rsid w:val="00141F66"/>
    <w:rsid w:val="001422A0"/>
    <w:rsid w:val="001505DF"/>
    <w:rsid w:val="00151A61"/>
    <w:rsid w:val="00151F20"/>
    <w:rsid w:val="001532D9"/>
    <w:rsid w:val="00153FA3"/>
    <w:rsid w:val="0015468F"/>
    <w:rsid w:val="0015571E"/>
    <w:rsid w:val="00155732"/>
    <w:rsid w:val="00155ECE"/>
    <w:rsid w:val="00157CF2"/>
    <w:rsid w:val="001606A0"/>
    <w:rsid w:val="00160DD9"/>
    <w:rsid w:val="0016114C"/>
    <w:rsid w:val="00161353"/>
    <w:rsid w:val="00162E85"/>
    <w:rsid w:val="00163979"/>
    <w:rsid w:val="001655AD"/>
    <w:rsid w:val="001655C1"/>
    <w:rsid w:val="001656C4"/>
    <w:rsid w:val="00167A61"/>
    <w:rsid w:val="00167E18"/>
    <w:rsid w:val="00172FE0"/>
    <w:rsid w:val="0017546D"/>
    <w:rsid w:val="001776A2"/>
    <w:rsid w:val="00181A7A"/>
    <w:rsid w:val="00183B18"/>
    <w:rsid w:val="00184CFE"/>
    <w:rsid w:val="001850B3"/>
    <w:rsid w:val="00185BCF"/>
    <w:rsid w:val="0018665C"/>
    <w:rsid w:val="0018750E"/>
    <w:rsid w:val="00187838"/>
    <w:rsid w:val="0019040D"/>
    <w:rsid w:val="001906DB"/>
    <w:rsid w:val="00192575"/>
    <w:rsid w:val="00194D37"/>
    <w:rsid w:val="00196BC6"/>
    <w:rsid w:val="001A4855"/>
    <w:rsid w:val="001A4A66"/>
    <w:rsid w:val="001A6926"/>
    <w:rsid w:val="001A6ECC"/>
    <w:rsid w:val="001B00F9"/>
    <w:rsid w:val="001B36BB"/>
    <w:rsid w:val="001B5803"/>
    <w:rsid w:val="001B5A15"/>
    <w:rsid w:val="001B76B0"/>
    <w:rsid w:val="001C07D3"/>
    <w:rsid w:val="001C73B6"/>
    <w:rsid w:val="001C7730"/>
    <w:rsid w:val="001D1C32"/>
    <w:rsid w:val="001D1D1D"/>
    <w:rsid w:val="001D2C80"/>
    <w:rsid w:val="001D408D"/>
    <w:rsid w:val="001D517A"/>
    <w:rsid w:val="001D7E3D"/>
    <w:rsid w:val="001E04DC"/>
    <w:rsid w:val="001E0654"/>
    <w:rsid w:val="001E0B90"/>
    <w:rsid w:val="001E10F8"/>
    <w:rsid w:val="001E1DD3"/>
    <w:rsid w:val="001E5D15"/>
    <w:rsid w:val="001E6B62"/>
    <w:rsid w:val="001F1D0B"/>
    <w:rsid w:val="001F3E96"/>
    <w:rsid w:val="001F4617"/>
    <w:rsid w:val="001F4B0C"/>
    <w:rsid w:val="001F52DA"/>
    <w:rsid w:val="001F627D"/>
    <w:rsid w:val="00200E3A"/>
    <w:rsid w:val="0020172E"/>
    <w:rsid w:val="0020226D"/>
    <w:rsid w:val="00205F1C"/>
    <w:rsid w:val="00206312"/>
    <w:rsid w:val="002067DC"/>
    <w:rsid w:val="00207D6E"/>
    <w:rsid w:val="00212C49"/>
    <w:rsid w:val="00214344"/>
    <w:rsid w:val="00214E89"/>
    <w:rsid w:val="00215A1B"/>
    <w:rsid w:val="00215A3A"/>
    <w:rsid w:val="00215D8D"/>
    <w:rsid w:val="002160C9"/>
    <w:rsid w:val="002166F5"/>
    <w:rsid w:val="002176F1"/>
    <w:rsid w:val="002205BA"/>
    <w:rsid w:val="00222933"/>
    <w:rsid w:val="002230D5"/>
    <w:rsid w:val="00224C7F"/>
    <w:rsid w:val="0022608D"/>
    <w:rsid w:val="002265D8"/>
    <w:rsid w:val="00231096"/>
    <w:rsid w:val="00231541"/>
    <w:rsid w:val="002316D1"/>
    <w:rsid w:val="00232EE8"/>
    <w:rsid w:val="00240084"/>
    <w:rsid w:val="0024154A"/>
    <w:rsid w:val="00245940"/>
    <w:rsid w:val="0025151B"/>
    <w:rsid w:val="00253D96"/>
    <w:rsid w:val="00253E74"/>
    <w:rsid w:val="00255EE1"/>
    <w:rsid w:val="00260321"/>
    <w:rsid w:val="002619B7"/>
    <w:rsid w:val="0026276A"/>
    <w:rsid w:val="0026389E"/>
    <w:rsid w:val="00264928"/>
    <w:rsid w:val="00264F4C"/>
    <w:rsid w:val="00271512"/>
    <w:rsid w:val="002735C2"/>
    <w:rsid w:val="00275C54"/>
    <w:rsid w:val="00276855"/>
    <w:rsid w:val="00276985"/>
    <w:rsid w:val="0028033C"/>
    <w:rsid w:val="00283167"/>
    <w:rsid w:val="00283C58"/>
    <w:rsid w:val="002856AE"/>
    <w:rsid w:val="00285A5C"/>
    <w:rsid w:val="00290339"/>
    <w:rsid w:val="00290DCA"/>
    <w:rsid w:val="00291D00"/>
    <w:rsid w:val="0029286A"/>
    <w:rsid w:val="00293141"/>
    <w:rsid w:val="00294176"/>
    <w:rsid w:val="002949BC"/>
    <w:rsid w:val="00296ED2"/>
    <w:rsid w:val="00296FBD"/>
    <w:rsid w:val="002A0C7A"/>
    <w:rsid w:val="002A1F7D"/>
    <w:rsid w:val="002A3F2F"/>
    <w:rsid w:val="002A637F"/>
    <w:rsid w:val="002B2B96"/>
    <w:rsid w:val="002B5A7B"/>
    <w:rsid w:val="002B746D"/>
    <w:rsid w:val="002C0D31"/>
    <w:rsid w:val="002C25AA"/>
    <w:rsid w:val="002C3A48"/>
    <w:rsid w:val="002C487F"/>
    <w:rsid w:val="002C5128"/>
    <w:rsid w:val="002C559F"/>
    <w:rsid w:val="002C68D2"/>
    <w:rsid w:val="002C68E5"/>
    <w:rsid w:val="002D1FEE"/>
    <w:rsid w:val="002D2369"/>
    <w:rsid w:val="002D3372"/>
    <w:rsid w:val="002D3805"/>
    <w:rsid w:val="002D572C"/>
    <w:rsid w:val="002D6B20"/>
    <w:rsid w:val="002D6E4A"/>
    <w:rsid w:val="002E043E"/>
    <w:rsid w:val="002E0452"/>
    <w:rsid w:val="002E287B"/>
    <w:rsid w:val="002E3041"/>
    <w:rsid w:val="002E7797"/>
    <w:rsid w:val="002F005A"/>
    <w:rsid w:val="002F0D02"/>
    <w:rsid w:val="002F26C3"/>
    <w:rsid w:val="002F277D"/>
    <w:rsid w:val="002F2CE1"/>
    <w:rsid w:val="002F35BA"/>
    <w:rsid w:val="002F3F6A"/>
    <w:rsid w:val="002F6F8A"/>
    <w:rsid w:val="00302D3A"/>
    <w:rsid w:val="00303947"/>
    <w:rsid w:val="00305C1A"/>
    <w:rsid w:val="00305C65"/>
    <w:rsid w:val="00312A81"/>
    <w:rsid w:val="003138F3"/>
    <w:rsid w:val="00314806"/>
    <w:rsid w:val="003178AA"/>
    <w:rsid w:val="00317D0A"/>
    <w:rsid w:val="00321CE8"/>
    <w:rsid w:val="0032280F"/>
    <w:rsid w:val="003245F7"/>
    <w:rsid w:val="00325666"/>
    <w:rsid w:val="00326CBB"/>
    <w:rsid w:val="003270CF"/>
    <w:rsid w:val="003308DD"/>
    <w:rsid w:val="00332862"/>
    <w:rsid w:val="00332B5F"/>
    <w:rsid w:val="003330D1"/>
    <w:rsid w:val="003342C2"/>
    <w:rsid w:val="0033471C"/>
    <w:rsid w:val="003349DA"/>
    <w:rsid w:val="00334CFB"/>
    <w:rsid w:val="0033590E"/>
    <w:rsid w:val="003364F6"/>
    <w:rsid w:val="003374F1"/>
    <w:rsid w:val="003378C4"/>
    <w:rsid w:val="003407E8"/>
    <w:rsid w:val="00340BC4"/>
    <w:rsid w:val="00342AEA"/>
    <w:rsid w:val="00343973"/>
    <w:rsid w:val="0034440F"/>
    <w:rsid w:val="00344A36"/>
    <w:rsid w:val="003451E5"/>
    <w:rsid w:val="003466DE"/>
    <w:rsid w:val="0035065E"/>
    <w:rsid w:val="00352FF9"/>
    <w:rsid w:val="00354B3E"/>
    <w:rsid w:val="003559C7"/>
    <w:rsid w:val="00355FCA"/>
    <w:rsid w:val="00357CAF"/>
    <w:rsid w:val="00361004"/>
    <w:rsid w:val="00361347"/>
    <w:rsid w:val="003645F1"/>
    <w:rsid w:val="00365F76"/>
    <w:rsid w:val="00367F28"/>
    <w:rsid w:val="00371366"/>
    <w:rsid w:val="00371606"/>
    <w:rsid w:val="003716A0"/>
    <w:rsid w:val="00372DFB"/>
    <w:rsid w:val="003732AE"/>
    <w:rsid w:val="00373EF3"/>
    <w:rsid w:val="00374B26"/>
    <w:rsid w:val="00377063"/>
    <w:rsid w:val="00377D50"/>
    <w:rsid w:val="003812FF"/>
    <w:rsid w:val="00381E1D"/>
    <w:rsid w:val="00381E55"/>
    <w:rsid w:val="0038278D"/>
    <w:rsid w:val="0038380D"/>
    <w:rsid w:val="00383881"/>
    <w:rsid w:val="00384AF4"/>
    <w:rsid w:val="00385EBA"/>
    <w:rsid w:val="003861E0"/>
    <w:rsid w:val="003904F5"/>
    <w:rsid w:val="00390939"/>
    <w:rsid w:val="0039118B"/>
    <w:rsid w:val="00393030"/>
    <w:rsid w:val="00393574"/>
    <w:rsid w:val="0039362B"/>
    <w:rsid w:val="00393E3B"/>
    <w:rsid w:val="00394526"/>
    <w:rsid w:val="003955D0"/>
    <w:rsid w:val="00396EDB"/>
    <w:rsid w:val="003972F1"/>
    <w:rsid w:val="003975CF"/>
    <w:rsid w:val="003A0837"/>
    <w:rsid w:val="003A0C78"/>
    <w:rsid w:val="003A1685"/>
    <w:rsid w:val="003A35F2"/>
    <w:rsid w:val="003A4E21"/>
    <w:rsid w:val="003B0284"/>
    <w:rsid w:val="003B0778"/>
    <w:rsid w:val="003B1967"/>
    <w:rsid w:val="003B2681"/>
    <w:rsid w:val="003B5808"/>
    <w:rsid w:val="003B79D0"/>
    <w:rsid w:val="003B7C29"/>
    <w:rsid w:val="003C0925"/>
    <w:rsid w:val="003C2CDA"/>
    <w:rsid w:val="003C36EC"/>
    <w:rsid w:val="003C36F7"/>
    <w:rsid w:val="003C406B"/>
    <w:rsid w:val="003C4171"/>
    <w:rsid w:val="003C490F"/>
    <w:rsid w:val="003C5352"/>
    <w:rsid w:val="003C5DF7"/>
    <w:rsid w:val="003C7CFE"/>
    <w:rsid w:val="003D0DDC"/>
    <w:rsid w:val="003D0F10"/>
    <w:rsid w:val="003D17AA"/>
    <w:rsid w:val="003D2679"/>
    <w:rsid w:val="003D267D"/>
    <w:rsid w:val="003D2DCD"/>
    <w:rsid w:val="003D3DE3"/>
    <w:rsid w:val="003D465D"/>
    <w:rsid w:val="003D650C"/>
    <w:rsid w:val="003D7C86"/>
    <w:rsid w:val="003E05F0"/>
    <w:rsid w:val="003E1BCF"/>
    <w:rsid w:val="003E505A"/>
    <w:rsid w:val="003F031D"/>
    <w:rsid w:val="003F1BD1"/>
    <w:rsid w:val="003F2BD1"/>
    <w:rsid w:val="003F3018"/>
    <w:rsid w:val="003F64EE"/>
    <w:rsid w:val="00400183"/>
    <w:rsid w:val="0040140A"/>
    <w:rsid w:val="00404917"/>
    <w:rsid w:val="00405027"/>
    <w:rsid w:val="00410D9A"/>
    <w:rsid w:val="004126F5"/>
    <w:rsid w:val="00414C24"/>
    <w:rsid w:val="00414F25"/>
    <w:rsid w:val="00415CB6"/>
    <w:rsid w:val="0041785D"/>
    <w:rsid w:val="00421F3E"/>
    <w:rsid w:val="00424800"/>
    <w:rsid w:val="00425915"/>
    <w:rsid w:val="00425955"/>
    <w:rsid w:val="00426B30"/>
    <w:rsid w:val="004302AA"/>
    <w:rsid w:val="0043034F"/>
    <w:rsid w:val="004322B5"/>
    <w:rsid w:val="004354A9"/>
    <w:rsid w:val="0043588A"/>
    <w:rsid w:val="00435A47"/>
    <w:rsid w:val="00436702"/>
    <w:rsid w:val="004368CF"/>
    <w:rsid w:val="004415E4"/>
    <w:rsid w:val="00441B17"/>
    <w:rsid w:val="004421AD"/>
    <w:rsid w:val="00443C50"/>
    <w:rsid w:val="00444AFB"/>
    <w:rsid w:val="00446CF8"/>
    <w:rsid w:val="00451CC8"/>
    <w:rsid w:val="004529C1"/>
    <w:rsid w:val="00455DF5"/>
    <w:rsid w:val="00456E7E"/>
    <w:rsid w:val="00457D3D"/>
    <w:rsid w:val="00460028"/>
    <w:rsid w:val="0046276D"/>
    <w:rsid w:val="0046293D"/>
    <w:rsid w:val="00462BF7"/>
    <w:rsid w:val="004646F9"/>
    <w:rsid w:val="00464EC9"/>
    <w:rsid w:val="00467742"/>
    <w:rsid w:val="004710EA"/>
    <w:rsid w:val="00471F38"/>
    <w:rsid w:val="00474895"/>
    <w:rsid w:val="0047519E"/>
    <w:rsid w:val="004756B3"/>
    <w:rsid w:val="00476A54"/>
    <w:rsid w:val="00481CC2"/>
    <w:rsid w:val="004834AE"/>
    <w:rsid w:val="00484D16"/>
    <w:rsid w:val="00485F32"/>
    <w:rsid w:val="0049288C"/>
    <w:rsid w:val="0049489B"/>
    <w:rsid w:val="00495E6B"/>
    <w:rsid w:val="00497A9F"/>
    <w:rsid w:val="00497BC5"/>
    <w:rsid w:val="004A0DF0"/>
    <w:rsid w:val="004A309E"/>
    <w:rsid w:val="004A33CE"/>
    <w:rsid w:val="004A360F"/>
    <w:rsid w:val="004A49E6"/>
    <w:rsid w:val="004A55C4"/>
    <w:rsid w:val="004A6D62"/>
    <w:rsid w:val="004A6F7A"/>
    <w:rsid w:val="004A7197"/>
    <w:rsid w:val="004A75FB"/>
    <w:rsid w:val="004B01DC"/>
    <w:rsid w:val="004B1B65"/>
    <w:rsid w:val="004B20FA"/>
    <w:rsid w:val="004B2675"/>
    <w:rsid w:val="004B5FCC"/>
    <w:rsid w:val="004B7DB0"/>
    <w:rsid w:val="004B7F81"/>
    <w:rsid w:val="004C2EB9"/>
    <w:rsid w:val="004C32A5"/>
    <w:rsid w:val="004C3638"/>
    <w:rsid w:val="004C4FA0"/>
    <w:rsid w:val="004D08A9"/>
    <w:rsid w:val="004D0DA0"/>
    <w:rsid w:val="004D167B"/>
    <w:rsid w:val="004D19F0"/>
    <w:rsid w:val="004D46A2"/>
    <w:rsid w:val="004D5BF0"/>
    <w:rsid w:val="004D6F26"/>
    <w:rsid w:val="004E1E98"/>
    <w:rsid w:val="004E2288"/>
    <w:rsid w:val="004E31B0"/>
    <w:rsid w:val="004E343C"/>
    <w:rsid w:val="004E4B97"/>
    <w:rsid w:val="004E6421"/>
    <w:rsid w:val="004E6504"/>
    <w:rsid w:val="004E65EF"/>
    <w:rsid w:val="004E677A"/>
    <w:rsid w:val="004E68C7"/>
    <w:rsid w:val="004F02BB"/>
    <w:rsid w:val="004F0AC6"/>
    <w:rsid w:val="004F2669"/>
    <w:rsid w:val="004F2B16"/>
    <w:rsid w:val="004F6D80"/>
    <w:rsid w:val="0050110D"/>
    <w:rsid w:val="0050120B"/>
    <w:rsid w:val="00502960"/>
    <w:rsid w:val="00502C9F"/>
    <w:rsid w:val="00503639"/>
    <w:rsid w:val="00504372"/>
    <w:rsid w:val="005115C3"/>
    <w:rsid w:val="00512908"/>
    <w:rsid w:val="00512A73"/>
    <w:rsid w:val="00521860"/>
    <w:rsid w:val="0052411D"/>
    <w:rsid w:val="00525767"/>
    <w:rsid w:val="00527D75"/>
    <w:rsid w:val="00527F92"/>
    <w:rsid w:val="0053170E"/>
    <w:rsid w:val="00534190"/>
    <w:rsid w:val="00541040"/>
    <w:rsid w:val="005416BA"/>
    <w:rsid w:val="00541A8D"/>
    <w:rsid w:val="0054201B"/>
    <w:rsid w:val="00544965"/>
    <w:rsid w:val="00546D9B"/>
    <w:rsid w:val="00546F23"/>
    <w:rsid w:val="00550F0F"/>
    <w:rsid w:val="005512BD"/>
    <w:rsid w:val="00555BF1"/>
    <w:rsid w:val="00556C3A"/>
    <w:rsid w:val="005571A6"/>
    <w:rsid w:val="005578F4"/>
    <w:rsid w:val="005632E8"/>
    <w:rsid w:val="00564A95"/>
    <w:rsid w:val="00565DF8"/>
    <w:rsid w:val="00566019"/>
    <w:rsid w:val="0056672E"/>
    <w:rsid w:val="00566FB2"/>
    <w:rsid w:val="005705C5"/>
    <w:rsid w:val="00572621"/>
    <w:rsid w:val="00572D51"/>
    <w:rsid w:val="00573971"/>
    <w:rsid w:val="00573A01"/>
    <w:rsid w:val="00574697"/>
    <w:rsid w:val="00575B2B"/>
    <w:rsid w:val="005809AE"/>
    <w:rsid w:val="005812EC"/>
    <w:rsid w:val="005813D2"/>
    <w:rsid w:val="00582024"/>
    <w:rsid w:val="005843AA"/>
    <w:rsid w:val="00584544"/>
    <w:rsid w:val="0058640F"/>
    <w:rsid w:val="005905E1"/>
    <w:rsid w:val="00591547"/>
    <w:rsid w:val="0059215C"/>
    <w:rsid w:val="005923EF"/>
    <w:rsid w:val="00592639"/>
    <w:rsid w:val="005934EB"/>
    <w:rsid w:val="0059463D"/>
    <w:rsid w:val="00595E2C"/>
    <w:rsid w:val="0059755B"/>
    <w:rsid w:val="005975A6"/>
    <w:rsid w:val="00597B10"/>
    <w:rsid w:val="005A380B"/>
    <w:rsid w:val="005A3AFA"/>
    <w:rsid w:val="005A3CC0"/>
    <w:rsid w:val="005A5FEB"/>
    <w:rsid w:val="005A752A"/>
    <w:rsid w:val="005A754E"/>
    <w:rsid w:val="005B0431"/>
    <w:rsid w:val="005B1860"/>
    <w:rsid w:val="005B5EAC"/>
    <w:rsid w:val="005B6C32"/>
    <w:rsid w:val="005C1412"/>
    <w:rsid w:val="005C2A64"/>
    <w:rsid w:val="005C2DF1"/>
    <w:rsid w:val="005C319C"/>
    <w:rsid w:val="005C415E"/>
    <w:rsid w:val="005C737F"/>
    <w:rsid w:val="005D0EE0"/>
    <w:rsid w:val="005D1022"/>
    <w:rsid w:val="005D10C2"/>
    <w:rsid w:val="005D156E"/>
    <w:rsid w:val="005D2151"/>
    <w:rsid w:val="005D6A0B"/>
    <w:rsid w:val="005E059D"/>
    <w:rsid w:val="005E0935"/>
    <w:rsid w:val="005E1074"/>
    <w:rsid w:val="005E33E3"/>
    <w:rsid w:val="005E384E"/>
    <w:rsid w:val="005E4E30"/>
    <w:rsid w:val="005E701C"/>
    <w:rsid w:val="005E708F"/>
    <w:rsid w:val="005E7621"/>
    <w:rsid w:val="005F00E4"/>
    <w:rsid w:val="005F1510"/>
    <w:rsid w:val="005F161A"/>
    <w:rsid w:val="005F373C"/>
    <w:rsid w:val="005F4640"/>
    <w:rsid w:val="005F5EA9"/>
    <w:rsid w:val="005F64C9"/>
    <w:rsid w:val="00602824"/>
    <w:rsid w:val="00605B49"/>
    <w:rsid w:val="0060644A"/>
    <w:rsid w:val="006071B7"/>
    <w:rsid w:val="00610BB6"/>
    <w:rsid w:val="00611130"/>
    <w:rsid w:val="006119BB"/>
    <w:rsid w:val="00613267"/>
    <w:rsid w:val="00615CB6"/>
    <w:rsid w:val="006164CB"/>
    <w:rsid w:val="006167B2"/>
    <w:rsid w:val="006173F0"/>
    <w:rsid w:val="00620A6B"/>
    <w:rsid w:val="00623027"/>
    <w:rsid w:val="006232DB"/>
    <w:rsid w:val="00625019"/>
    <w:rsid w:val="006255E0"/>
    <w:rsid w:val="006261BA"/>
    <w:rsid w:val="006265DA"/>
    <w:rsid w:val="0062788C"/>
    <w:rsid w:val="00627B6A"/>
    <w:rsid w:val="00631939"/>
    <w:rsid w:val="00632DC6"/>
    <w:rsid w:val="00634E5A"/>
    <w:rsid w:val="00636B77"/>
    <w:rsid w:val="00641055"/>
    <w:rsid w:val="00643D85"/>
    <w:rsid w:val="00644D0C"/>
    <w:rsid w:val="006472F3"/>
    <w:rsid w:val="00647B41"/>
    <w:rsid w:val="0065054D"/>
    <w:rsid w:val="006522C7"/>
    <w:rsid w:val="00652C67"/>
    <w:rsid w:val="00653B04"/>
    <w:rsid w:val="006550B1"/>
    <w:rsid w:val="0065547F"/>
    <w:rsid w:val="00655A53"/>
    <w:rsid w:val="006564CE"/>
    <w:rsid w:val="00657275"/>
    <w:rsid w:val="0066195F"/>
    <w:rsid w:val="00665DE4"/>
    <w:rsid w:val="006668EB"/>
    <w:rsid w:val="006711A2"/>
    <w:rsid w:val="00671A40"/>
    <w:rsid w:val="00672218"/>
    <w:rsid w:val="00672E5A"/>
    <w:rsid w:val="00673F69"/>
    <w:rsid w:val="0067487C"/>
    <w:rsid w:val="00674992"/>
    <w:rsid w:val="006757FE"/>
    <w:rsid w:val="00677D6A"/>
    <w:rsid w:val="0068607E"/>
    <w:rsid w:val="006874B2"/>
    <w:rsid w:val="006931E7"/>
    <w:rsid w:val="00697F29"/>
    <w:rsid w:val="006A0384"/>
    <w:rsid w:val="006A054D"/>
    <w:rsid w:val="006A05F7"/>
    <w:rsid w:val="006A0804"/>
    <w:rsid w:val="006A0B4B"/>
    <w:rsid w:val="006A21AA"/>
    <w:rsid w:val="006A4CA5"/>
    <w:rsid w:val="006A51CE"/>
    <w:rsid w:val="006B0D89"/>
    <w:rsid w:val="006B10CD"/>
    <w:rsid w:val="006B1E97"/>
    <w:rsid w:val="006B2D50"/>
    <w:rsid w:val="006B3AD2"/>
    <w:rsid w:val="006B3EFC"/>
    <w:rsid w:val="006B3F04"/>
    <w:rsid w:val="006B77D7"/>
    <w:rsid w:val="006B7E96"/>
    <w:rsid w:val="006C6683"/>
    <w:rsid w:val="006C6C1C"/>
    <w:rsid w:val="006D0020"/>
    <w:rsid w:val="006D0BF9"/>
    <w:rsid w:val="006D0DC2"/>
    <w:rsid w:val="006D62D8"/>
    <w:rsid w:val="006D6360"/>
    <w:rsid w:val="006D7FB3"/>
    <w:rsid w:val="006E37BE"/>
    <w:rsid w:val="006E3BB1"/>
    <w:rsid w:val="006E5D03"/>
    <w:rsid w:val="006E63C5"/>
    <w:rsid w:val="006E71B9"/>
    <w:rsid w:val="006F005F"/>
    <w:rsid w:val="006F0A9A"/>
    <w:rsid w:val="006F2DBE"/>
    <w:rsid w:val="006F31E0"/>
    <w:rsid w:val="006F5CBD"/>
    <w:rsid w:val="006F5D7E"/>
    <w:rsid w:val="006F6B50"/>
    <w:rsid w:val="006F7281"/>
    <w:rsid w:val="00701D55"/>
    <w:rsid w:val="00705FFC"/>
    <w:rsid w:val="007079B9"/>
    <w:rsid w:val="00707D59"/>
    <w:rsid w:val="007113E3"/>
    <w:rsid w:val="007129B9"/>
    <w:rsid w:val="00712F9F"/>
    <w:rsid w:val="007132FD"/>
    <w:rsid w:val="00715C6A"/>
    <w:rsid w:val="007164A5"/>
    <w:rsid w:val="00722169"/>
    <w:rsid w:val="00723F72"/>
    <w:rsid w:val="00724F16"/>
    <w:rsid w:val="007264F0"/>
    <w:rsid w:val="00727B4F"/>
    <w:rsid w:val="00727C1D"/>
    <w:rsid w:val="00730E8A"/>
    <w:rsid w:val="00731813"/>
    <w:rsid w:val="0073373E"/>
    <w:rsid w:val="007346CE"/>
    <w:rsid w:val="00734CEC"/>
    <w:rsid w:val="00736F55"/>
    <w:rsid w:val="00737BB8"/>
    <w:rsid w:val="00740817"/>
    <w:rsid w:val="00744410"/>
    <w:rsid w:val="00744E46"/>
    <w:rsid w:val="00745914"/>
    <w:rsid w:val="00751685"/>
    <w:rsid w:val="0075316E"/>
    <w:rsid w:val="007531B6"/>
    <w:rsid w:val="007559FF"/>
    <w:rsid w:val="0075618C"/>
    <w:rsid w:val="0075785C"/>
    <w:rsid w:val="00757FCD"/>
    <w:rsid w:val="007613C2"/>
    <w:rsid w:val="0076193C"/>
    <w:rsid w:val="007631A5"/>
    <w:rsid w:val="0076352F"/>
    <w:rsid w:val="00765F77"/>
    <w:rsid w:val="00766A98"/>
    <w:rsid w:val="0077005C"/>
    <w:rsid w:val="00770B67"/>
    <w:rsid w:val="0077216D"/>
    <w:rsid w:val="00773194"/>
    <w:rsid w:val="0077649B"/>
    <w:rsid w:val="00776B1F"/>
    <w:rsid w:val="00776ECA"/>
    <w:rsid w:val="00777C7C"/>
    <w:rsid w:val="00782FFA"/>
    <w:rsid w:val="0078340B"/>
    <w:rsid w:val="007837AE"/>
    <w:rsid w:val="007854A2"/>
    <w:rsid w:val="00787CA5"/>
    <w:rsid w:val="00790544"/>
    <w:rsid w:val="0079073B"/>
    <w:rsid w:val="00791E9B"/>
    <w:rsid w:val="00792416"/>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B7D18"/>
    <w:rsid w:val="007C0ABF"/>
    <w:rsid w:val="007C207E"/>
    <w:rsid w:val="007C31AA"/>
    <w:rsid w:val="007C324C"/>
    <w:rsid w:val="007C4FA6"/>
    <w:rsid w:val="007C5B34"/>
    <w:rsid w:val="007C656C"/>
    <w:rsid w:val="007D04CC"/>
    <w:rsid w:val="007D1C26"/>
    <w:rsid w:val="007D370A"/>
    <w:rsid w:val="007D548A"/>
    <w:rsid w:val="007D557D"/>
    <w:rsid w:val="007E208E"/>
    <w:rsid w:val="007E37F2"/>
    <w:rsid w:val="007E45DF"/>
    <w:rsid w:val="007E4C33"/>
    <w:rsid w:val="007E4E2B"/>
    <w:rsid w:val="007E6173"/>
    <w:rsid w:val="007F2130"/>
    <w:rsid w:val="007F3F6B"/>
    <w:rsid w:val="007F5470"/>
    <w:rsid w:val="007F5FB7"/>
    <w:rsid w:val="007F7820"/>
    <w:rsid w:val="00801A87"/>
    <w:rsid w:val="00802866"/>
    <w:rsid w:val="00802F9A"/>
    <w:rsid w:val="00805786"/>
    <w:rsid w:val="00805E91"/>
    <w:rsid w:val="00806F41"/>
    <w:rsid w:val="008110BF"/>
    <w:rsid w:val="008121C2"/>
    <w:rsid w:val="008122BC"/>
    <w:rsid w:val="008126A2"/>
    <w:rsid w:val="00815626"/>
    <w:rsid w:val="008156F6"/>
    <w:rsid w:val="0082010C"/>
    <w:rsid w:val="00821B16"/>
    <w:rsid w:val="00825A8D"/>
    <w:rsid w:val="008306CF"/>
    <w:rsid w:val="00831132"/>
    <w:rsid w:val="00831FBD"/>
    <w:rsid w:val="008324AF"/>
    <w:rsid w:val="00832D3D"/>
    <w:rsid w:val="0083317C"/>
    <w:rsid w:val="008336E1"/>
    <w:rsid w:val="00834E1B"/>
    <w:rsid w:val="00835932"/>
    <w:rsid w:val="008360BA"/>
    <w:rsid w:val="00836918"/>
    <w:rsid w:val="00837483"/>
    <w:rsid w:val="008400BC"/>
    <w:rsid w:val="00840833"/>
    <w:rsid w:val="0084198E"/>
    <w:rsid w:val="00841CC5"/>
    <w:rsid w:val="008430F3"/>
    <w:rsid w:val="00845299"/>
    <w:rsid w:val="00852F2A"/>
    <w:rsid w:val="00852F65"/>
    <w:rsid w:val="0085348E"/>
    <w:rsid w:val="0086044D"/>
    <w:rsid w:val="00860BAD"/>
    <w:rsid w:val="00860C14"/>
    <w:rsid w:val="008614D8"/>
    <w:rsid w:val="00861D4D"/>
    <w:rsid w:val="008655A8"/>
    <w:rsid w:val="00866A7E"/>
    <w:rsid w:val="00867F4E"/>
    <w:rsid w:val="0087022A"/>
    <w:rsid w:val="00871BCA"/>
    <w:rsid w:val="00872833"/>
    <w:rsid w:val="00872943"/>
    <w:rsid w:val="008730D3"/>
    <w:rsid w:val="00874292"/>
    <w:rsid w:val="00874643"/>
    <w:rsid w:val="00881E6E"/>
    <w:rsid w:val="00884E02"/>
    <w:rsid w:val="00886FCE"/>
    <w:rsid w:val="00887779"/>
    <w:rsid w:val="008900BB"/>
    <w:rsid w:val="008907BD"/>
    <w:rsid w:val="008934EB"/>
    <w:rsid w:val="00893A2E"/>
    <w:rsid w:val="008962EF"/>
    <w:rsid w:val="00897686"/>
    <w:rsid w:val="008A05C8"/>
    <w:rsid w:val="008A36E9"/>
    <w:rsid w:val="008A371D"/>
    <w:rsid w:val="008A6564"/>
    <w:rsid w:val="008A7893"/>
    <w:rsid w:val="008B1414"/>
    <w:rsid w:val="008B1EDE"/>
    <w:rsid w:val="008B229B"/>
    <w:rsid w:val="008B4B1F"/>
    <w:rsid w:val="008B7608"/>
    <w:rsid w:val="008B7789"/>
    <w:rsid w:val="008C0EC2"/>
    <w:rsid w:val="008C567F"/>
    <w:rsid w:val="008C60E6"/>
    <w:rsid w:val="008C7C34"/>
    <w:rsid w:val="008D3A94"/>
    <w:rsid w:val="008D3B44"/>
    <w:rsid w:val="008D749F"/>
    <w:rsid w:val="008D7BE8"/>
    <w:rsid w:val="008D7E8E"/>
    <w:rsid w:val="008E14BC"/>
    <w:rsid w:val="008E16B5"/>
    <w:rsid w:val="008E30DE"/>
    <w:rsid w:val="008E34B1"/>
    <w:rsid w:val="008E354F"/>
    <w:rsid w:val="008E509D"/>
    <w:rsid w:val="008E6A9F"/>
    <w:rsid w:val="008F0BDE"/>
    <w:rsid w:val="008F22CF"/>
    <w:rsid w:val="008F2E56"/>
    <w:rsid w:val="008F35F7"/>
    <w:rsid w:val="008F45B4"/>
    <w:rsid w:val="008F559F"/>
    <w:rsid w:val="00902703"/>
    <w:rsid w:val="00902B57"/>
    <w:rsid w:val="009032B7"/>
    <w:rsid w:val="00903E19"/>
    <w:rsid w:val="0090424A"/>
    <w:rsid w:val="009052B2"/>
    <w:rsid w:val="00905C58"/>
    <w:rsid w:val="00907BFC"/>
    <w:rsid w:val="00913258"/>
    <w:rsid w:val="00914260"/>
    <w:rsid w:val="00914B0E"/>
    <w:rsid w:val="00915654"/>
    <w:rsid w:val="0091684E"/>
    <w:rsid w:val="009178E8"/>
    <w:rsid w:val="009233D6"/>
    <w:rsid w:val="00925297"/>
    <w:rsid w:val="009270C1"/>
    <w:rsid w:val="00927E68"/>
    <w:rsid w:val="0093011E"/>
    <w:rsid w:val="00931BAA"/>
    <w:rsid w:val="009336B6"/>
    <w:rsid w:val="009341E6"/>
    <w:rsid w:val="00936C4D"/>
    <w:rsid w:val="009420C8"/>
    <w:rsid w:val="0095013E"/>
    <w:rsid w:val="00951866"/>
    <w:rsid w:val="009522A8"/>
    <w:rsid w:val="00952B02"/>
    <w:rsid w:val="009544CE"/>
    <w:rsid w:val="00955C31"/>
    <w:rsid w:val="009566FA"/>
    <w:rsid w:val="00956755"/>
    <w:rsid w:val="0096018A"/>
    <w:rsid w:val="00960A4F"/>
    <w:rsid w:val="00960B3B"/>
    <w:rsid w:val="00962A7C"/>
    <w:rsid w:val="00962F4F"/>
    <w:rsid w:val="009641E5"/>
    <w:rsid w:val="00967324"/>
    <w:rsid w:val="00967D2A"/>
    <w:rsid w:val="0097205A"/>
    <w:rsid w:val="00972E31"/>
    <w:rsid w:val="00974257"/>
    <w:rsid w:val="00976249"/>
    <w:rsid w:val="00977ED5"/>
    <w:rsid w:val="009810E4"/>
    <w:rsid w:val="00983566"/>
    <w:rsid w:val="0098555D"/>
    <w:rsid w:val="00992C4F"/>
    <w:rsid w:val="00994D78"/>
    <w:rsid w:val="009A304D"/>
    <w:rsid w:val="009A53F9"/>
    <w:rsid w:val="009A7993"/>
    <w:rsid w:val="009B2B51"/>
    <w:rsid w:val="009B2BB0"/>
    <w:rsid w:val="009B4978"/>
    <w:rsid w:val="009B528B"/>
    <w:rsid w:val="009B5DCF"/>
    <w:rsid w:val="009B7B69"/>
    <w:rsid w:val="009C0416"/>
    <w:rsid w:val="009C05EC"/>
    <w:rsid w:val="009C0CEE"/>
    <w:rsid w:val="009C17D6"/>
    <w:rsid w:val="009C56E9"/>
    <w:rsid w:val="009C627D"/>
    <w:rsid w:val="009C63E0"/>
    <w:rsid w:val="009C641E"/>
    <w:rsid w:val="009C696E"/>
    <w:rsid w:val="009C7995"/>
    <w:rsid w:val="009D4483"/>
    <w:rsid w:val="009D5C18"/>
    <w:rsid w:val="009E07E4"/>
    <w:rsid w:val="009E0B67"/>
    <w:rsid w:val="009E10C5"/>
    <w:rsid w:val="009E225C"/>
    <w:rsid w:val="009E2E13"/>
    <w:rsid w:val="009E3ED2"/>
    <w:rsid w:val="009E5197"/>
    <w:rsid w:val="009E70F0"/>
    <w:rsid w:val="009E7B13"/>
    <w:rsid w:val="009F0340"/>
    <w:rsid w:val="009F0D76"/>
    <w:rsid w:val="009F4AD8"/>
    <w:rsid w:val="009F5921"/>
    <w:rsid w:val="009F6B42"/>
    <w:rsid w:val="009F725D"/>
    <w:rsid w:val="00A00319"/>
    <w:rsid w:val="00A0250A"/>
    <w:rsid w:val="00A02C55"/>
    <w:rsid w:val="00A04077"/>
    <w:rsid w:val="00A043DB"/>
    <w:rsid w:val="00A04C95"/>
    <w:rsid w:val="00A13131"/>
    <w:rsid w:val="00A133C2"/>
    <w:rsid w:val="00A14671"/>
    <w:rsid w:val="00A15421"/>
    <w:rsid w:val="00A15A8D"/>
    <w:rsid w:val="00A15D67"/>
    <w:rsid w:val="00A16C56"/>
    <w:rsid w:val="00A1728C"/>
    <w:rsid w:val="00A21676"/>
    <w:rsid w:val="00A23148"/>
    <w:rsid w:val="00A2317F"/>
    <w:rsid w:val="00A24375"/>
    <w:rsid w:val="00A254E7"/>
    <w:rsid w:val="00A2758E"/>
    <w:rsid w:val="00A30173"/>
    <w:rsid w:val="00A30C43"/>
    <w:rsid w:val="00A31311"/>
    <w:rsid w:val="00A34444"/>
    <w:rsid w:val="00A4415C"/>
    <w:rsid w:val="00A449DE"/>
    <w:rsid w:val="00A473AF"/>
    <w:rsid w:val="00A50EFE"/>
    <w:rsid w:val="00A514E9"/>
    <w:rsid w:val="00A54005"/>
    <w:rsid w:val="00A5694C"/>
    <w:rsid w:val="00A61407"/>
    <w:rsid w:val="00A623D3"/>
    <w:rsid w:val="00A62FF4"/>
    <w:rsid w:val="00A66669"/>
    <w:rsid w:val="00A702F0"/>
    <w:rsid w:val="00A72159"/>
    <w:rsid w:val="00A727B7"/>
    <w:rsid w:val="00A74F1B"/>
    <w:rsid w:val="00A76B2C"/>
    <w:rsid w:val="00A773CB"/>
    <w:rsid w:val="00A80186"/>
    <w:rsid w:val="00A802F5"/>
    <w:rsid w:val="00A815F2"/>
    <w:rsid w:val="00A85834"/>
    <w:rsid w:val="00A8608D"/>
    <w:rsid w:val="00A9294A"/>
    <w:rsid w:val="00A92C6E"/>
    <w:rsid w:val="00A93260"/>
    <w:rsid w:val="00A93D52"/>
    <w:rsid w:val="00A941F6"/>
    <w:rsid w:val="00A942FA"/>
    <w:rsid w:val="00A9595E"/>
    <w:rsid w:val="00A95E6E"/>
    <w:rsid w:val="00A97C0D"/>
    <w:rsid w:val="00AA2082"/>
    <w:rsid w:val="00AA2ECD"/>
    <w:rsid w:val="00AA55CD"/>
    <w:rsid w:val="00AA6213"/>
    <w:rsid w:val="00AA6B49"/>
    <w:rsid w:val="00AB0D6F"/>
    <w:rsid w:val="00AB239D"/>
    <w:rsid w:val="00AB288B"/>
    <w:rsid w:val="00AB5D9B"/>
    <w:rsid w:val="00AB67C0"/>
    <w:rsid w:val="00AB6AAD"/>
    <w:rsid w:val="00AB6B10"/>
    <w:rsid w:val="00AC0193"/>
    <w:rsid w:val="00AC18B5"/>
    <w:rsid w:val="00AC6D4B"/>
    <w:rsid w:val="00AD043B"/>
    <w:rsid w:val="00AD0543"/>
    <w:rsid w:val="00AD080B"/>
    <w:rsid w:val="00AD0D00"/>
    <w:rsid w:val="00AD2D42"/>
    <w:rsid w:val="00AD4D70"/>
    <w:rsid w:val="00AD512F"/>
    <w:rsid w:val="00AD5265"/>
    <w:rsid w:val="00AD67F7"/>
    <w:rsid w:val="00AE0F1C"/>
    <w:rsid w:val="00AE3231"/>
    <w:rsid w:val="00AE62E2"/>
    <w:rsid w:val="00AE68EA"/>
    <w:rsid w:val="00AE7866"/>
    <w:rsid w:val="00AF0F47"/>
    <w:rsid w:val="00AF0F6B"/>
    <w:rsid w:val="00AF1DD3"/>
    <w:rsid w:val="00AF6F02"/>
    <w:rsid w:val="00B0120D"/>
    <w:rsid w:val="00B02420"/>
    <w:rsid w:val="00B04376"/>
    <w:rsid w:val="00B06AD6"/>
    <w:rsid w:val="00B06DFA"/>
    <w:rsid w:val="00B07405"/>
    <w:rsid w:val="00B14F6F"/>
    <w:rsid w:val="00B15665"/>
    <w:rsid w:val="00B164F6"/>
    <w:rsid w:val="00B17B2A"/>
    <w:rsid w:val="00B17BC6"/>
    <w:rsid w:val="00B2047B"/>
    <w:rsid w:val="00B20C92"/>
    <w:rsid w:val="00B20E33"/>
    <w:rsid w:val="00B22BF1"/>
    <w:rsid w:val="00B23F76"/>
    <w:rsid w:val="00B246C2"/>
    <w:rsid w:val="00B25128"/>
    <w:rsid w:val="00B25EBF"/>
    <w:rsid w:val="00B263B3"/>
    <w:rsid w:val="00B265C6"/>
    <w:rsid w:val="00B3077A"/>
    <w:rsid w:val="00B309F0"/>
    <w:rsid w:val="00B32209"/>
    <w:rsid w:val="00B35074"/>
    <w:rsid w:val="00B405BB"/>
    <w:rsid w:val="00B41F69"/>
    <w:rsid w:val="00B436DC"/>
    <w:rsid w:val="00B455F0"/>
    <w:rsid w:val="00B51857"/>
    <w:rsid w:val="00B51F00"/>
    <w:rsid w:val="00B56805"/>
    <w:rsid w:val="00B56FD3"/>
    <w:rsid w:val="00B62706"/>
    <w:rsid w:val="00B62B79"/>
    <w:rsid w:val="00B66B47"/>
    <w:rsid w:val="00B66BDD"/>
    <w:rsid w:val="00B674C7"/>
    <w:rsid w:val="00B67C0D"/>
    <w:rsid w:val="00B67EDA"/>
    <w:rsid w:val="00B711AE"/>
    <w:rsid w:val="00B714F0"/>
    <w:rsid w:val="00B73625"/>
    <w:rsid w:val="00B73CD2"/>
    <w:rsid w:val="00B74E92"/>
    <w:rsid w:val="00B75950"/>
    <w:rsid w:val="00B7607B"/>
    <w:rsid w:val="00B7709A"/>
    <w:rsid w:val="00B80F0F"/>
    <w:rsid w:val="00B81AEA"/>
    <w:rsid w:val="00B901B2"/>
    <w:rsid w:val="00B90D2C"/>
    <w:rsid w:val="00B90FE5"/>
    <w:rsid w:val="00B91843"/>
    <w:rsid w:val="00B91A1E"/>
    <w:rsid w:val="00B91D8F"/>
    <w:rsid w:val="00B92D95"/>
    <w:rsid w:val="00B93760"/>
    <w:rsid w:val="00B93BA9"/>
    <w:rsid w:val="00B94332"/>
    <w:rsid w:val="00B946BB"/>
    <w:rsid w:val="00B95408"/>
    <w:rsid w:val="00BA0B78"/>
    <w:rsid w:val="00BA1005"/>
    <w:rsid w:val="00BA335C"/>
    <w:rsid w:val="00BA4A11"/>
    <w:rsid w:val="00BA6FAA"/>
    <w:rsid w:val="00BB2F79"/>
    <w:rsid w:val="00BB46EB"/>
    <w:rsid w:val="00BB563D"/>
    <w:rsid w:val="00BB5929"/>
    <w:rsid w:val="00BB5CF6"/>
    <w:rsid w:val="00BB67F2"/>
    <w:rsid w:val="00BC0402"/>
    <w:rsid w:val="00BC0AB7"/>
    <w:rsid w:val="00BC5352"/>
    <w:rsid w:val="00BC598F"/>
    <w:rsid w:val="00BC64FB"/>
    <w:rsid w:val="00BC7EE7"/>
    <w:rsid w:val="00BD0234"/>
    <w:rsid w:val="00BD0DF8"/>
    <w:rsid w:val="00BD10E1"/>
    <w:rsid w:val="00BD4655"/>
    <w:rsid w:val="00BD4CAB"/>
    <w:rsid w:val="00BD6081"/>
    <w:rsid w:val="00BD67CE"/>
    <w:rsid w:val="00BD78AD"/>
    <w:rsid w:val="00BE1805"/>
    <w:rsid w:val="00BE258C"/>
    <w:rsid w:val="00BE4DD2"/>
    <w:rsid w:val="00BE6927"/>
    <w:rsid w:val="00BE71E6"/>
    <w:rsid w:val="00BE7E66"/>
    <w:rsid w:val="00BF01F5"/>
    <w:rsid w:val="00BF0825"/>
    <w:rsid w:val="00BF23C5"/>
    <w:rsid w:val="00BF3AB8"/>
    <w:rsid w:val="00BF4C91"/>
    <w:rsid w:val="00BF532B"/>
    <w:rsid w:val="00BF6CF1"/>
    <w:rsid w:val="00C014B2"/>
    <w:rsid w:val="00C028DF"/>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3E46"/>
    <w:rsid w:val="00C34CE6"/>
    <w:rsid w:val="00C359F3"/>
    <w:rsid w:val="00C35B1F"/>
    <w:rsid w:val="00C35DFA"/>
    <w:rsid w:val="00C362DF"/>
    <w:rsid w:val="00C363EF"/>
    <w:rsid w:val="00C36AD6"/>
    <w:rsid w:val="00C36CC5"/>
    <w:rsid w:val="00C37207"/>
    <w:rsid w:val="00C378A3"/>
    <w:rsid w:val="00C37A92"/>
    <w:rsid w:val="00C40FA7"/>
    <w:rsid w:val="00C4133B"/>
    <w:rsid w:val="00C41C01"/>
    <w:rsid w:val="00C449D1"/>
    <w:rsid w:val="00C45561"/>
    <w:rsid w:val="00C457AC"/>
    <w:rsid w:val="00C46B7A"/>
    <w:rsid w:val="00C47F0B"/>
    <w:rsid w:val="00C52CAD"/>
    <w:rsid w:val="00C54C0F"/>
    <w:rsid w:val="00C57A55"/>
    <w:rsid w:val="00C60074"/>
    <w:rsid w:val="00C60FFF"/>
    <w:rsid w:val="00C62576"/>
    <w:rsid w:val="00C62646"/>
    <w:rsid w:val="00C635B4"/>
    <w:rsid w:val="00C635CB"/>
    <w:rsid w:val="00C647F9"/>
    <w:rsid w:val="00C71240"/>
    <w:rsid w:val="00C7144C"/>
    <w:rsid w:val="00C74185"/>
    <w:rsid w:val="00C742BE"/>
    <w:rsid w:val="00C75E65"/>
    <w:rsid w:val="00C76792"/>
    <w:rsid w:val="00C77D95"/>
    <w:rsid w:val="00C820D6"/>
    <w:rsid w:val="00C82264"/>
    <w:rsid w:val="00C827B0"/>
    <w:rsid w:val="00C867A6"/>
    <w:rsid w:val="00C91873"/>
    <w:rsid w:val="00C92029"/>
    <w:rsid w:val="00C942A0"/>
    <w:rsid w:val="00C955B1"/>
    <w:rsid w:val="00C95D30"/>
    <w:rsid w:val="00C96F43"/>
    <w:rsid w:val="00C97357"/>
    <w:rsid w:val="00CA05D4"/>
    <w:rsid w:val="00CA0DC4"/>
    <w:rsid w:val="00CA169A"/>
    <w:rsid w:val="00CA17D0"/>
    <w:rsid w:val="00CA29F3"/>
    <w:rsid w:val="00CA351D"/>
    <w:rsid w:val="00CA3609"/>
    <w:rsid w:val="00CA36FC"/>
    <w:rsid w:val="00CA440F"/>
    <w:rsid w:val="00CA4E0C"/>
    <w:rsid w:val="00CA50E9"/>
    <w:rsid w:val="00CA58AA"/>
    <w:rsid w:val="00CA61A4"/>
    <w:rsid w:val="00CB145D"/>
    <w:rsid w:val="00CB153C"/>
    <w:rsid w:val="00CB1806"/>
    <w:rsid w:val="00CB2B21"/>
    <w:rsid w:val="00CB4FD9"/>
    <w:rsid w:val="00CB640B"/>
    <w:rsid w:val="00CC1B49"/>
    <w:rsid w:val="00CC2497"/>
    <w:rsid w:val="00CC53CE"/>
    <w:rsid w:val="00CC5A9C"/>
    <w:rsid w:val="00CC5AC1"/>
    <w:rsid w:val="00CC60CC"/>
    <w:rsid w:val="00CC6225"/>
    <w:rsid w:val="00CC6488"/>
    <w:rsid w:val="00CC675C"/>
    <w:rsid w:val="00CC7294"/>
    <w:rsid w:val="00CD0980"/>
    <w:rsid w:val="00CD2D72"/>
    <w:rsid w:val="00CD2EEB"/>
    <w:rsid w:val="00CD4371"/>
    <w:rsid w:val="00CD6341"/>
    <w:rsid w:val="00CE4C87"/>
    <w:rsid w:val="00CE556C"/>
    <w:rsid w:val="00CF1DF8"/>
    <w:rsid w:val="00CF2399"/>
    <w:rsid w:val="00CF2A19"/>
    <w:rsid w:val="00CF4582"/>
    <w:rsid w:val="00CF6047"/>
    <w:rsid w:val="00CF78D5"/>
    <w:rsid w:val="00D002E7"/>
    <w:rsid w:val="00D0079A"/>
    <w:rsid w:val="00D030FE"/>
    <w:rsid w:val="00D05B82"/>
    <w:rsid w:val="00D05E03"/>
    <w:rsid w:val="00D0660A"/>
    <w:rsid w:val="00D0788A"/>
    <w:rsid w:val="00D07B4C"/>
    <w:rsid w:val="00D1161C"/>
    <w:rsid w:val="00D13E44"/>
    <w:rsid w:val="00D1410A"/>
    <w:rsid w:val="00D156D6"/>
    <w:rsid w:val="00D15E0D"/>
    <w:rsid w:val="00D15ECA"/>
    <w:rsid w:val="00D20556"/>
    <w:rsid w:val="00D2063E"/>
    <w:rsid w:val="00D23841"/>
    <w:rsid w:val="00D244A5"/>
    <w:rsid w:val="00D24D3B"/>
    <w:rsid w:val="00D27D45"/>
    <w:rsid w:val="00D30BA1"/>
    <w:rsid w:val="00D30C38"/>
    <w:rsid w:val="00D315DB"/>
    <w:rsid w:val="00D32DAA"/>
    <w:rsid w:val="00D349A8"/>
    <w:rsid w:val="00D357F5"/>
    <w:rsid w:val="00D35B53"/>
    <w:rsid w:val="00D37EF1"/>
    <w:rsid w:val="00D41AB7"/>
    <w:rsid w:val="00D42B57"/>
    <w:rsid w:val="00D43663"/>
    <w:rsid w:val="00D44E03"/>
    <w:rsid w:val="00D45DEA"/>
    <w:rsid w:val="00D463F0"/>
    <w:rsid w:val="00D50BEF"/>
    <w:rsid w:val="00D5224B"/>
    <w:rsid w:val="00D529FF"/>
    <w:rsid w:val="00D53A71"/>
    <w:rsid w:val="00D53B49"/>
    <w:rsid w:val="00D55159"/>
    <w:rsid w:val="00D553C6"/>
    <w:rsid w:val="00D55901"/>
    <w:rsid w:val="00D60856"/>
    <w:rsid w:val="00D62403"/>
    <w:rsid w:val="00D62AF0"/>
    <w:rsid w:val="00D6549F"/>
    <w:rsid w:val="00D7163A"/>
    <w:rsid w:val="00D71B67"/>
    <w:rsid w:val="00D7378D"/>
    <w:rsid w:val="00D73BD9"/>
    <w:rsid w:val="00D74128"/>
    <w:rsid w:val="00D765D3"/>
    <w:rsid w:val="00D81045"/>
    <w:rsid w:val="00D8319A"/>
    <w:rsid w:val="00D86D99"/>
    <w:rsid w:val="00D929AF"/>
    <w:rsid w:val="00D934B7"/>
    <w:rsid w:val="00DA0409"/>
    <w:rsid w:val="00DA59E1"/>
    <w:rsid w:val="00DA5ECC"/>
    <w:rsid w:val="00DA655A"/>
    <w:rsid w:val="00DB0A90"/>
    <w:rsid w:val="00DB0B36"/>
    <w:rsid w:val="00DB3B24"/>
    <w:rsid w:val="00DB6874"/>
    <w:rsid w:val="00DB7C04"/>
    <w:rsid w:val="00DC020F"/>
    <w:rsid w:val="00DC2328"/>
    <w:rsid w:val="00DC238B"/>
    <w:rsid w:val="00DC4280"/>
    <w:rsid w:val="00DD0203"/>
    <w:rsid w:val="00DD1A6E"/>
    <w:rsid w:val="00DD1D71"/>
    <w:rsid w:val="00DD2EFC"/>
    <w:rsid w:val="00DD53EA"/>
    <w:rsid w:val="00DD65D4"/>
    <w:rsid w:val="00DD7468"/>
    <w:rsid w:val="00DE1609"/>
    <w:rsid w:val="00DE1FC1"/>
    <w:rsid w:val="00DE2DEF"/>
    <w:rsid w:val="00DE3188"/>
    <w:rsid w:val="00DE3518"/>
    <w:rsid w:val="00DE39CB"/>
    <w:rsid w:val="00DE5971"/>
    <w:rsid w:val="00DE5A41"/>
    <w:rsid w:val="00DE7D22"/>
    <w:rsid w:val="00DF0AEB"/>
    <w:rsid w:val="00DF18EC"/>
    <w:rsid w:val="00DF4070"/>
    <w:rsid w:val="00DF482D"/>
    <w:rsid w:val="00E014AB"/>
    <w:rsid w:val="00E020B2"/>
    <w:rsid w:val="00E05C8E"/>
    <w:rsid w:val="00E06950"/>
    <w:rsid w:val="00E06FA9"/>
    <w:rsid w:val="00E07504"/>
    <w:rsid w:val="00E0767F"/>
    <w:rsid w:val="00E104A4"/>
    <w:rsid w:val="00E125A4"/>
    <w:rsid w:val="00E1617D"/>
    <w:rsid w:val="00E17F9A"/>
    <w:rsid w:val="00E205AB"/>
    <w:rsid w:val="00E21233"/>
    <w:rsid w:val="00E23BC4"/>
    <w:rsid w:val="00E2495D"/>
    <w:rsid w:val="00E26A2C"/>
    <w:rsid w:val="00E27149"/>
    <w:rsid w:val="00E30345"/>
    <w:rsid w:val="00E30449"/>
    <w:rsid w:val="00E30B7A"/>
    <w:rsid w:val="00E318E8"/>
    <w:rsid w:val="00E33427"/>
    <w:rsid w:val="00E34B87"/>
    <w:rsid w:val="00E355AC"/>
    <w:rsid w:val="00E3586A"/>
    <w:rsid w:val="00E35B3F"/>
    <w:rsid w:val="00E35D82"/>
    <w:rsid w:val="00E36768"/>
    <w:rsid w:val="00E41CD8"/>
    <w:rsid w:val="00E43618"/>
    <w:rsid w:val="00E45AE5"/>
    <w:rsid w:val="00E47114"/>
    <w:rsid w:val="00E51D3F"/>
    <w:rsid w:val="00E536FE"/>
    <w:rsid w:val="00E53834"/>
    <w:rsid w:val="00E54114"/>
    <w:rsid w:val="00E549B0"/>
    <w:rsid w:val="00E56801"/>
    <w:rsid w:val="00E60204"/>
    <w:rsid w:val="00E60838"/>
    <w:rsid w:val="00E65BB9"/>
    <w:rsid w:val="00E716DD"/>
    <w:rsid w:val="00E71A6D"/>
    <w:rsid w:val="00E736B4"/>
    <w:rsid w:val="00E73830"/>
    <w:rsid w:val="00E7387B"/>
    <w:rsid w:val="00E74E50"/>
    <w:rsid w:val="00E765F4"/>
    <w:rsid w:val="00E81CBB"/>
    <w:rsid w:val="00E83727"/>
    <w:rsid w:val="00E84236"/>
    <w:rsid w:val="00E84FB6"/>
    <w:rsid w:val="00E869A7"/>
    <w:rsid w:val="00E87B13"/>
    <w:rsid w:val="00E90175"/>
    <w:rsid w:val="00E90E0D"/>
    <w:rsid w:val="00E935F8"/>
    <w:rsid w:val="00E9556D"/>
    <w:rsid w:val="00E970A9"/>
    <w:rsid w:val="00E97F85"/>
    <w:rsid w:val="00EA069A"/>
    <w:rsid w:val="00EA0C0B"/>
    <w:rsid w:val="00EA1341"/>
    <w:rsid w:val="00EA2950"/>
    <w:rsid w:val="00EA2A04"/>
    <w:rsid w:val="00EA763F"/>
    <w:rsid w:val="00EB0277"/>
    <w:rsid w:val="00EB1556"/>
    <w:rsid w:val="00EB1BE2"/>
    <w:rsid w:val="00EB21C3"/>
    <w:rsid w:val="00EB34AF"/>
    <w:rsid w:val="00EB4DB2"/>
    <w:rsid w:val="00EB532D"/>
    <w:rsid w:val="00EB682D"/>
    <w:rsid w:val="00EB68EF"/>
    <w:rsid w:val="00EC096A"/>
    <w:rsid w:val="00EC110A"/>
    <w:rsid w:val="00EC22A9"/>
    <w:rsid w:val="00EC398C"/>
    <w:rsid w:val="00EC4852"/>
    <w:rsid w:val="00EC5AAB"/>
    <w:rsid w:val="00EC6331"/>
    <w:rsid w:val="00EC7C84"/>
    <w:rsid w:val="00ED3F63"/>
    <w:rsid w:val="00ED3FA1"/>
    <w:rsid w:val="00ED4595"/>
    <w:rsid w:val="00ED4D54"/>
    <w:rsid w:val="00ED4F38"/>
    <w:rsid w:val="00ED5442"/>
    <w:rsid w:val="00ED5D5D"/>
    <w:rsid w:val="00ED742C"/>
    <w:rsid w:val="00EE058B"/>
    <w:rsid w:val="00EE16AA"/>
    <w:rsid w:val="00EE3B53"/>
    <w:rsid w:val="00EE7558"/>
    <w:rsid w:val="00EE7D95"/>
    <w:rsid w:val="00EF07DD"/>
    <w:rsid w:val="00EF0D9F"/>
    <w:rsid w:val="00EF4BF6"/>
    <w:rsid w:val="00EF53F1"/>
    <w:rsid w:val="00EF6B49"/>
    <w:rsid w:val="00F01934"/>
    <w:rsid w:val="00F01A17"/>
    <w:rsid w:val="00F03DFA"/>
    <w:rsid w:val="00F04E1E"/>
    <w:rsid w:val="00F05746"/>
    <w:rsid w:val="00F0592A"/>
    <w:rsid w:val="00F05D79"/>
    <w:rsid w:val="00F07320"/>
    <w:rsid w:val="00F1054E"/>
    <w:rsid w:val="00F109CF"/>
    <w:rsid w:val="00F118BE"/>
    <w:rsid w:val="00F11970"/>
    <w:rsid w:val="00F1198D"/>
    <w:rsid w:val="00F1374F"/>
    <w:rsid w:val="00F15159"/>
    <w:rsid w:val="00F172B7"/>
    <w:rsid w:val="00F17F86"/>
    <w:rsid w:val="00F2034B"/>
    <w:rsid w:val="00F24175"/>
    <w:rsid w:val="00F24BAD"/>
    <w:rsid w:val="00F24C41"/>
    <w:rsid w:val="00F278DA"/>
    <w:rsid w:val="00F301C6"/>
    <w:rsid w:val="00F30225"/>
    <w:rsid w:val="00F30397"/>
    <w:rsid w:val="00F3536E"/>
    <w:rsid w:val="00F36DC2"/>
    <w:rsid w:val="00F375E5"/>
    <w:rsid w:val="00F4276A"/>
    <w:rsid w:val="00F43FB5"/>
    <w:rsid w:val="00F44E42"/>
    <w:rsid w:val="00F5162C"/>
    <w:rsid w:val="00F52C14"/>
    <w:rsid w:val="00F52C4B"/>
    <w:rsid w:val="00F530EA"/>
    <w:rsid w:val="00F54967"/>
    <w:rsid w:val="00F56587"/>
    <w:rsid w:val="00F56E6F"/>
    <w:rsid w:val="00F57058"/>
    <w:rsid w:val="00F6071B"/>
    <w:rsid w:val="00F60BB4"/>
    <w:rsid w:val="00F62D8E"/>
    <w:rsid w:val="00F651D0"/>
    <w:rsid w:val="00F659A6"/>
    <w:rsid w:val="00F65A13"/>
    <w:rsid w:val="00F6731F"/>
    <w:rsid w:val="00F70040"/>
    <w:rsid w:val="00F70BD7"/>
    <w:rsid w:val="00F70E94"/>
    <w:rsid w:val="00F71D2A"/>
    <w:rsid w:val="00F73BF8"/>
    <w:rsid w:val="00F75696"/>
    <w:rsid w:val="00F76F53"/>
    <w:rsid w:val="00F81E8F"/>
    <w:rsid w:val="00F8266D"/>
    <w:rsid w:val="00F839A0"/>
    <w:rsid w:val="00F83B00"/>
    <w:rsid w:val="00F84DFF"/>
    <w:rsid w:val="00F853B4"/>
    <w:rsid w:val="00F86C26"/>
    <w:rsid w:val="00F90581"/>
    <w:rsid w:val="00F92D89"/>
    <w:rsid w:val="00F96837"/>
    <w:rsid w:val="00F97044"/>
    <w:rsid w:val="00F97137"/>
    <w:rsid w:val="00FA233C"/>
    <w:rsid w:val="00FA2819"/>
    <w:rsid w:val="00FA2E0B"/>
    <w:rsid w:val="00FA3EA2"/>
    <w:rsid w:val="00FA4364"/>
    <w:rsid w:val="00FA6AAF"/>
    <w:rsid w:val="00FB082F"/>
    <w:rsid w:val="00FB1C7E"/>
    <w:rsid w:val="00FB3A1B"/>
    <w:rsid w:val="00FB5B64"/>
    <w:rsid w:val="00FB61EA"/>
    <w:rsid w:val="00FC081B"/>
    <w:rsid w:val="00FC12BC"/>
    <w:rsid w:val="00FC25EF"/>
    <w:rsid w:val="00FC30E8"/>
    <w:rsid w:val="00FC51D6"/>
    <w:rsid w:val="00FC56D2"/>
    <w:rsid w:val="00FD1221"/>
    <w:rsid w:val="00FD20A4"/>
    <w:rsid w:val="00FD278B"/>
    <w:rsid w:val="00FD48D1"/>
    <w:rsid w:val="00FD4C56"/>
    <w:rsid w:val="00FD7A8C"/>
    <w:rsid w:val="00FE2358"/>
    <w:rsid w:val="00FE2CB0"/>
    <w:rsid w:val="00FE347F"/>
    <w:rsid w:val="00FE564F"/>
    <w:rsid w:val="00FE7281"/>
    <w:rsid w:val="00FE72A6"/>
    <w:rsid w:val="00FF1961"/>
    <w:rsid w:val="00FF1AC2"/>
    <w:rsid w:val="00FF27BA"/>
    <w:rsid w:val="00FF31FE"/>
    <w:rsid w:val="00FF394B"/>
    <w:rsid w:val="00FF4FA1"/>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1F627D"/>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1F627D"/>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1F627D"/>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9E07E4"/>
  </w:style>
  <w:style w:type="numbering" w:customStyle="1" w:styleId="71">
    <w:name w:val="Нет списка7"/>
    <w:next w:val="a2"/>
    <w:uiPriority w:val="99"/>
    <w:semiHidden/>
    <w:unhideWhenUsed/>
    <w:rsid w:val="00FB082F"/>
  </w:style>
  <w:style w:type="paragraph" w:customStyle="1" w:styleId="xl108">
    <w:name w:val="xl108"/>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FB082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FB082F"/>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FB082F"/>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3270CF"/>
  </w:style>
</w:styles>
</file>

<file path=word/webSettings.xml><?xml version="1.0" encoding="utf-8"?>
<w:webSettings xmlns:r="http://schemas.openxmlformats.org/officeDocument/2006/relationships" xmlns:w="http://schemas.openxmlformats.org/wordprocessingml/2006/main">
  <w:divs>
    <w:div w:id="3751667">
      <w:bodyDiv w:val="1"/>
      <w:marLeft w:val="0"/>
      <w:marRight w:val="0"/>
      <w:marTop w:val="0"/>
      <w:marBottom w:val="0"/>
      <w:divBdr>
        <w:top w:val="none" w:sz="0" w:space="0" w:color="auto"/>
        <w:left w:val="none" w:sz="0" w:space="0" w:color="auto"/>
        <w:bottom w:val="none" w:sz="0" w:space="0" w:color="auto"/>
        <w:right w:val="none" w:sz="0" w:space="0" w:color="auto"/>
      </w:divBdr>
    </w:div>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17703878">
      <w:bodyDiv w:val="1"/>
      <w:marLeft w:val="0"/>
      <w:marRight w:val="0"/>
      <w:marTop w:val="0"/>
      <w:marBottom w:val="0"/>
      <w:divBdr>
        <w:top w:val="none" w:sz="0" w:space="0" w:color="auto"/>
        <w:left w:val="none" w:sz="0" w:space="0" w:color="auto"/>
        <w:bottom w:val="none" w:sz="0" w:space="0" w:color="auto"/>
        <w:right w:val="none" w:sz="0" w:space="0" w:color="auto"/>
      </w:divBdr>
    </w:div>
    <w:div w:id="79840248">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177693656">
      <w:bodyDiv w:val="1"/>
      <w:marLeft w:val="0"/>
      <w:marRight w:val="0"/>
      <w:marTop w:val="0"/>
      <w:marBottom w:val="0"/>
      <w:divBdr>
        <w:top w:val="none" w:sz="0" w:space="0" w:color="auto"/>
        <w:left w:val="none" w:sz="0" w:space="0" w:color="auto"/>
        <w:bottom w:val="none" w:sz="0" w:space="0" w:color="auto"/>
        <w:right w:val="none" w:sz="0" w:space="0" w:color="auto"/>
      </w:divBdr>
    </w:div>
    <w:div w:id="208078994">
      <w:bodyDiv w:val="1"/>
      <w:marLeft w:val="0"/>
      <w:marRight w:val="0"/>
      <w:marTop w:val="0"/>
      <w:marBottom w:val="0"/>
      <w:divBdr>
        <w:top w:val="none" w:sz="0" w:space="0" w:color="auto"/>
        <w:left w:val="none" w:sz="0" w:space="0" w:color="auto"/>
        <w:bottom w:val="none" w:sz="0" w:space="0" w:color="auto"/>
        <w:right w:val="none" w:sz="0" w:space="0" w:color="auto"/>
      </w:divBdr>
    </w:div>
    <w:div w:id="247469717">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386032679">
      <w:bodyDiv w:val="1"/>
      <w:marLeft w:val="0"/>
      <w:marRight w:val="0"/>
      <w:marTop w:val="0"/>
      <w:marBottom w:val="0"/>
      <w:divBdr>
        <w:top w:val="none" w:sz="0" w:space="0" w:color="auto"/>
        <w:left w:val="none" w:sz="0" w:space="0" w:color="auto"/>
        <w:bottom w:val="none" w:sz="0" w:space="0" w:color="auto"/>
        <w:right w:val="none" w:sz="0" w:space="0" w:color="auto"/>
      </w:divBdr>
    </w:div>
    <w:div w:id="405106416">
      <w:bodyDiv w:val="1"/>
      <w:marLeft w:val="0"/>
      <w:marRight w:val="0"/>
      <w:marTop w:val="0"/>
      <w:marBottom w:val="0"/>
      <w:divBdr>
        <w:top w:val="none" w:sz="0" w:space="0" w:color="auto"/>
        <w:left w:val="none" w:sz="0" w:space="0" w:color="auto"/>
        <w:bottom w:val="none" w:sz="0" w:space="0" w:color="auto"/>
        <w:right w:val="none" w:sz="0" w:space="0" w:color="auto"/>
      </w:divBdr>
    </w:div>
    <w:div w:id="474297850">
      <w:bodyDiv w:val="1"/>
      <w:marLeft w:val="0"/>
      <w:marRight w:val="0"/>
      <w:marTop w:val="0"/>
      <w:marBottom w:val="0"/>
      <w:divBdr>
        <w:top w:val="none" w:sz="0" w:space="0" w:color="auto"/>
        <w:left w:val="none" w:sz="0" w:space="0" w:color="auto"/>
        <w:bottom w:val="none" w:sz="0" w:space="0" w:color="auto"/>
        <w:right w:val="none" w:sz="0" w:space="0" w:color="auto"/>
      </w:divBdr>
    </w:div>
    <w:div w:id="485895925">
      <w:bodyDiv w:val="1"/>
      <w:marLeft w:val="0"/>
      <w:marRight w:val="0"/>
      <w:marTop w:val="0"/>
      <w:marBottom w:val="0"/>
      <w:divBdr>
        <w:top w:val="none" w:sz="0" w:space="0" w:color="auto"/>
        <w:left w:val="none" w:sz="0" w:space="0" w:color="auto"/>
        <w:bottom w:val="none" w:sz="0" w:space="0" w:color="auto"/>
        <w:right w:val="none" w:sz="0" w:space="0" w:color="auto"/>
      </w:divBdr>
    </w:div>
    <w:div w:id="486362193">
      <w:bodyDiv w:val="1"/>
      <w:marLeft w:val="0"/>
      <w:marRight w:val="0"/>
      <w:marTop w:val="0"/>
      <w:marBottom w:val="0"/>
      <w:divBdr>
        <w:top w:val="none" w:sz="0" w:space="0" w:color="auto"/>
        <w:left w:val="none" w:sz="0" w:space="0" w:color="auto"/>
        <w:bottom w:val="none" w:sz="0" w:space="0" w:color="auto"/>
        <w:right w:val="none" w:sz="0" w:space="0" w:color="auto"/>
      </w:divBdr>
    </w:div>
    <w:div w:id="584999613">
      <w:bodyDiv w:val="1"/>
      <w:marLeft w:val="0"/>
      <w:marRight w:val="0"/>
      <w:marTop w:val="0"/>
      <w:marBottom w:val="0"/>
      <w:divBdr>
        <w:top w:val="none" w:sz="0" w:space="0" w:color="auto"/>
        <w:left w:val="none" w:sz="0" w:space="0" w:color="auto"/>
        <w:bottom w:val="none" w:sz="0" w:space="0" w:color="auto"/>
        <w:right w:val="none" w:sz="0" w:space="0" w:color="auto"/>
      </w:divBdr>
    </w:div>
    <w:div w:id="638606800">
      <w:bodyDiv w:val="1"/>
      <w:marLeft w:val="0"/>
      <w:marRight w:val="0"/>
      <w:marTop w:val="0"/>
      <w:marBottom w:val="0"/>
      <w:divBdr>
        <w:top w:val="none" w:sz="0" w:space="0" w:color="auto"/>
        <w:left w:val="none" w:sz="0" w:space="0" w:color="auto"/>
        <w:bottom w:val="none" w:sz="0" w:space="0" w:color="auto"/>
        <w:right w:val="none" w:sz="0" w:space="0" w:color="auto"/>
      </w:divBdr>
    </w:div>
    <w:div w:id="66481668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682829976">
      <w:bodyDiv w:val="1"/>
      <w:marLeft w:val="0"/>
      <w:marRight w:val="0"/>
      <w:marTop w:val="0"/>
      <w:marBottom w:val="0"/>
      <w:divBdr>
        <w:top w:val="none" w:sz="0" w:space="0" w:color="auto"/>
        <w:left w:val="none" w:sz="0" w:space="0" w:color="auto"/>
        <w:bottom w:val="none" w:sz="0" w:space="0" w:color="auto"/>
        <w:right w:val="none" w:sz="0" w:space="0" w:color="auto"/>
      </w:divBdr>
    </w:div>
    <w:div w:id="880901481">
      <w:bodyDiv w:val="1"/>
      <w:marLeft w:val="0"/>
      <w:marRight w:val="0"/>
      <w:marTop w:val="0"/>
      <w:marBottom w:val="0"/>
      <w:divBdr>
        <w:top w:val="none" w:sz="0" w:space="0" w:color="auto"/>
        <w:left w:val="none" w:sz="0" w:space="0" w:color="auto"/>
        <w:bottom w:val="none" w:sz="0" w:space="0" w:color="auto"/>
        <w:right w:val="none" w:sz="0" w:space="0" w:color="auto"/>
      </w:divBdr>
    </w:div>
    <w:div w:id="888764524">
      <w:bodyDiv w:val="1"/>
      <w:marLeft w:val="0"/>
      <w:marRight w:val="0"/>
      <w:marTop w:val="0"/>
      <w:marBottom w:val="0"/>
      <w:divBdr>
        <w:top w:val="none" w:sz="0" w:space="0" w:color="auto"/>
        <w:left w:val="none" w:sz="0" w:space="0" w:color="auto"/>
        <w:bottom w:val="none" w:sz="0" w:space="0" w:color="auto"/>
        <w:right w:val="none" w:sz="0" w:space="0" w:color="auto"/>
      </w:divBdr>
    </w:div>
    <w:div w:id="889653482">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942767776">
      <w:bodyDiv w:val="1"/>
      <w:marLeft w:val="0"/>
      <w:marRight w:val="0"/>
      <w:marTop w:val="0"/>
      <w:marBottom w:val="0"/>
      <w:divBdr>
        <w:top w:val="none" w:sz="0" w:space="0" w:color="auto"/>
        <w:left w:val="none" w:sz="0" w:space="0" w:color="auto"/>
        <w:bottom w:val="none" w:sz="0" w:space="0" w:color="auto"/>
        <w:right w:val="none" w:sz="0" w:space="0" w:color="auto"/>
      </w:divBdr>
    </w:div>
    <w:div w:id="1070494497">
      <w:bodyDiv w:val="1"/>
      <w:marLeft w:val="0"/>
      <w:marRight w:val="0"/>
      <w:marTop w:val="0"/>
      <w:marBottom w:val="0"/>
      <w:divBdr>
        <w:top w:val="none" w:sz="0" w:space="0" w:color="auto"/>
        <w:left w:val="none" w:sz="0" w:space="0" w:color="auto"/>
        <w:bottom w:val="none" w:sz="0" w:space="0" w:color="auto"/>
        <w:right w:val="none" w:sz="0" w:space="0" w:color="auto"/>
      </w:divBdr>
    </w:div>
    <w:div w:id="1072387357">
      <w:bodyDiv w:val="1"/>
      <w:marLeft w:val="0"/>
      <w:marRight w:val="0"/>
      <w:marTop w:val="0"/>
      <w:marBottom w:val="0"/>
      <w:divBdr>
        <w:top w:val="none" w:sz="0" w:space="0" w:color="auto"/>
        <w:left w:val="none" w:sz="0" w:space="0" w:color="auto"/>
        <w:bottom w:val="none" w:sz="0" w:space="0" w:color="auto"/>
        <w:right w:val="none" w:sz="0" w:space="0" w:color="auto"/>
      </w:divBdr>
    </w:div>
    <w:div w:id="1091119273">
      <w:bodyDiv w:val="1"/>
      <w:marLeft w:val="0"/>
      <w:marRight w:val="0"/>
      <w:marTop w:val="0"/>
      <w:marBottom w:val="0"/>
      <w:divBdr>
        <w:top w:val="none" w:sz="0" w:space="0" w:color="auto"/>
        <w:left w:val="none" w:sz="0" w:space="0" w:color="auto"/>
        <w:bottom w:val="none" w:sz="0" w:space="0" w:color="auto"/>
        <w:right w:val="none" w:sz="0" w:space="0" w:color="auto"/>
      </w:divBdr>
    </w:div>
    <w:div w:id="1135872856">
      <w:bodyDiv w:val="1"/>
      <w:marLeft w:val="0"/>
      <w:marRight w:val="0"/>
      <w:marTop w:val="0"/>
      <w:marBottom w:val="0"/>
      <w:divBdr>
        <w:top w:val="none" w:sz="0" w:space="0" w:color="auto"/>
        <w:left w:val="none" w:sz="0" w:space="0" w:color="auto"/>
        <w:bottom w:val="none" w:sz="0" w:space="0" w:color="auto"/>
        <w:right w:val="none" w:sz="0" w:space="0" w:color="auto"/>
      </w:divBdr>
    </w:div>
    <w:div w:id="1136878707">
      <w:bodyDiv w:val="1"/>
      <w:marLeft w:val="0"/>
      <w:marRight w:val="0"/>
      <w:marTop w:val="0"/>
      <w:marBottom w:val="0"/>
      <w:divBdr>
        <w:top w:val="none" w:sz="0" w:space="0" w:color="auto"/>
        <w:left w:val="none" w:sz="0" w:space="0" w:color="auto"/>
        <w:bottom w:val="none" w:sz="0" w:space="0" w:color="auto"/>
        <w:right w:val="none" w:sz="0" w:space="0" w:color="auto"/>
      </w:divBdr>
    </w:div>
    <w:div w:id="1137843950">
      <w:bodyDiv w:val="1"/>
      <w:marLeft w:val="0"/>
      <w:marRight w:val="0"/>
      <w:marTop w:val="0"/>
      <w:marBottom w:val="0"/>
      <w:divBdr>
        <w:top w:val="none" w:sz="0" w:space="0" w:color="auto"/>
        <w:left w:val="none" w:sz="0" w:space="0" w:color="auto"/>
        <w:bottom w:val="none" w:sz="0" w:space="0" w:color="auto"/>
        <w:right w:val="none" w:sz="0" w:space="0" w:color="auto"/>
      </w:divBdr>
    </w:div>
    <w:div w:id="1169637592">
      <w:bodyDiv w:val="1"/>
      <w:marLeft w:val="0"/>
      <w:marRight w:val="0"/>
      <w:marTop w:val="0"/>
      <w:marBottom w:val="0"/>
      <w:divBdr>
        <w:top w:val="none" w:sz="0" w:space="0" w:color="auto"/>
        <w:left w:val="none" w:sz="0" w:space="0" w:color="auto"/>
        <w:bottom w:val="none" w:sz="0" w:space="0" w:color="auto"/>
        <w:right w:val="none" w:sz="0" w:space="0" w:color="auto"/>
      </w:divBdr>
    </w:div>
    <w:div w:id="1174153205">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0237473">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89765406">
      <w:bodyDiv w:val="1"/>
      <w:marLeft w:val="0"/>
      <w:marRight w:val="0"/>
      <w:marTop w:val="0"/>
      <w:marBottom w:val="0"/>
      <w:divBdr>
        <w:top w:val="none" w:sz="0" w:space="0" w:color="auto"/>
        <w:left w:val="none" w:sz="0" w:space="0" w:color="auto"/>
        <w:bottom w:val="none" w:sz="0" w:space="0" w:color="auto"/>
        <w:right w:val="none" w:sz="0" w:space="0" w:color="auto"/>
      </w:divBdr>
    </w:div>
    <w:div w:id="1474760467">
      <w:bodyDiv w:val="1"/>
      <w:marLeft w:val="0"/>
      <w:marRight w:val="0"/>
      <w:marTop w:val="0"/>
      <w:marBottom w:val="0"/>
      <w:divBdr>
        <w:top w:val="none" w:sz="0" w:space="0" w:color="auto"/>
        <w:left w:val="none" w:sz="0" w:space="0" w:color="auto"/>
        <w:bottom w:val="none" w:sz="0" w:space="0" w:color="auto"/>
        <w:right w:val="none" w:sz="0" w:space="0" w:color="auto"/>
      </w:divBdr>
    </w:div>
    <w:div w:id="1487084780">
      <w:bodyDiv w:val="1"/>
      <w:marLeft w:val="0"/>
      <w:marRight w:val="0"/>
      <w:marTop w:val="0"/>
      <w:marBottom w:val="0"/>
      <w:divBdr>
        <w:top w:val="none" w:sz="0" w:space="0" w:color="auto"/>
        <w:left w:val="none" w:sz="0" w:space="0" w:color="auto"/>
        <w:bottom w:val="none" w:sz="0" w:space="0" w:color="auto"/>
        <w:right w:val="none" w:sz="0" w:space="0" w:color="auto"/>
      </w:divBdr>
    </w:div>
    <w:div w:id="1493987053">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67839578">
      <w:bodyDiv w:val="1"/>
      <w:marLeft w:val="0"/>
      <w:marRight w:val="0"/>
      <w:marTop w:val="0"/>
      <w:marBottom w:val="0"/>
      <w:divBdr>
        <w:top w:val="none" w:sz="0" w:space="0" w:color="auto"/>
        <w:left w:val="none" w:sz="0" w:space="0" w:color="auto"/>
        <w:bottom w:val="none" w:sz="0" w:space="0" w:color="auto"/>
        <w:right w:val="none" w:sz="0" w:space="0" w:color="auto"/>
      </w:divBdr>
    </w:div>
    <w:div w:id="1585142949">
      <w:bodyDiv w:val="1"/>
      <w:marLeft w:val="0"/>
      <w:marRight w:val="0"/>
      <w:marTop w:val="0"/>
      <w:marBottom w:val="0"/>
      <w:divBdr>
        <w:top w:val="none" w:sz="0" w:space="0" w:color="auto"/>
        <w:left w:val="none" w:sz="0" w:space="0" w:color="auto"/>
        <w:bottom w:val="none" w:sz="0" w:space="0" w:color="auto"/>
        <w:right w:val="none" w:sz="0" w:space="0" w:color="auto"/>
      </w:divBdr>
    </w:div>
    <w:div w:id="1601528688">
      <w:bodyDiv w:val="1"/>
      <w:marLeft w:val="0"/>
      <w:marRight w:val="0"/>
      <w:marTop w:val="0"/>
      <w:marBottom w:val="0"/>
      <w:divBdr>
        <w:top w:val="none" w:sz="0" w:space="0" w:color="auto"/>
        <w:left w:val="none" w:sz="0" w:space="0" w:color="auto"/>
        <w:bottom w:val="none" w:sz="0" w:space="0" w:color="auto"/>
        <w:right w:val="none" w:sz="0" w:space="0" w:color="auto"/>
      </w:divBdr>
    </w:div>
    <w:div w:id="1604537458">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616130481">
      <w:bodyDiv w:val="1"/>
      <w:marLeft w:val="0"/>
      <w:marRight w:val="0"/>
      <w:marTop w:val="0"/>
      <w:marBottom w:val="0"/>
      <w:divBdr>
        <w:top w:val="none" w:sz="0" w:space="0" w:color="auto"/>
        <w:left w:val="none" w:sz="0" w:space="0" w:color="auto"/>
        <w:bottom w:val="none" w:sz="0" w:space="0" w:color="auto"/>
        <w:right w:val="none" w:sz="0" w:space="0" w:color="auto"/>
      </w:divBdr>
    </w:div>
    <w:div w:id="1618951791">
      <w:bodyDiv w:val="1"/>
      <w:marLeft w:val="0"/>
      <w:marRight w:val="0"/>
      <w:marTop w:val="0"/>
      <w:marBottom w:val="0"/>
      <w:divBdr>
        <w:top w:val="none" w:sz="0" w:space="0" w:color="auto"/>
        <w:left w:val="none" w:sz="0" w:space="0" w:color="auto"/>
        <w:bottom w:val="none" w:sz="0" w:space="0" w:color="auto"/>
        <w:right w:val="none" w:sz="0" w:space="0" w:color="auto"/>
      </w:divBdr>
    </w:div>
    <w:div w:id="1675759968">
      <w:bodyDiv w:val="1"/>
      <w:marLeft w:val="0"/>
      <w:marRight w:val="0"/>
      <w:marTop w:val="0"/>
      <w:marBottom w:val="0"/>
      <w:divBdr>
        <w:top w:val="none" w:sz="0" w:space="0" w:color="auto"/>
        <w:left w:val="none" w:sz="0" w:space="0" w:color="auto"/>
        <w:bottom w:val="none" w:sz="0" w:space="0" w:color="auto"/>
        <w:right w:val="none" w:sz="0" w:space="0" w:color="auto"/>
      </w:divBdr>
    </w:div>
    <w:div w:id="1683118667">
      <w:bodyDiv w:val="1"/>
      <w:marLeft w:val="0"/>
      <w:marRight w:val="0"/>
      <w:marTop w:val="0"/>
      <w:marBottom w:val="0"/>
      <w:divBdr>
        <w:top w:val="none" w:sz="0" w:space="0" w:color="auto"/>
        <w:left w:val="none" w:sz="0" w:space="0" w:color="auto"/>
        <w:bottom w:val="none" w:sz="0" w:space="0" w:color="auto"/>
        <w:right w:val="none" w:sz="0" w:space="0" w:color="auto"/>
      </w:divBdr>
    </w:div>
    <w:div w:id="1711538425">
      <w:bodyDiv w:val="1"/>
      <w:marLeft w:val="0"/>
      <w:marRight w:val="0"/>
      <w:marTop w:val="0"/>
      <w:marBottom w:val="0"/>
      <w:divBdr>
        <w:top w:val="none" w:sz="0" w:space="0" w:color="auto"/>
        <w:left w:val="none" w:sz="0" w:space="0" w:color="auto"/>
        <w:bottom w:val="none" w:sz="0" w:space="0" w:color="auto"/>
        <w:right w:val="none" w:sz="0" w:space="0" w:color="auto"/>
      </w:divBdr>
    </w:div>
    <w:div w:id="1823157469">
      <w:bodyDiv w:val="1"/>
      <w:marLeft w:val="0"/>
      <w:marRight w:val="0"/>
      <w:marTop w:val="0"/>
      <w:marBottom w:val="0"/>
      <w:divBdr>
        <w:top w:val="none" w:sz="0" w:space="0" w:color="auto"/>
        <w:left w:val="none" w:sz="0" w:space="0" w:color="auto"/>
        <w:bottom w:val="none" w:sz="0" w:space="0" w:color="auto"/>
        <w:right w:val="none" w:sz="0" w:space="0" w:color="auto"/>
      </w:divBdr>
    </w:div>
    <w:div w:id="1928925319">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031251029">
      <w:bodyDiv w:val="1"/>
      <w:marLeft w:val="0"/>
      <w:marRight w:val="0"/>
      <w:marTop w:val="0"/>
      <w:marBottom w:val="0"/>
      <w:divBdr>
        <w:top w:val="none" w:sz="0" w:space="0" w:color="auto"/>
        <w:left w:val="none" w:sz="0" w:space="0" w:color="auto"/>
        <w:bottom w:val="none" w:sz="0" w:space="0" w:color="auto"/>
        <w:right w:val="none" w:sz="0" w:space="0" w:color="auto"/>
      </w:divBdr>
    </w:div>
    <w:div w:id="2047489447">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01D4-FD03-4D75-89FE-334C63CF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43479</Words>
  <Characters>247831</Characters>
  <Application>Microsoft Office Word</Application>
  <DocSecurity>0</DocSecurity>
  <Lines>2065</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2022-01-10T06:19:00Z</cp:lastPrinted>
  <dcterms:created xsi:type="dcterms:W3CDTF">2022-01-19T11:27:00Z</dcterms:created>
  <dcterms:modified xsi:type="dcterms:W3CDTF">2022-01-19T11:27:00Z</dcterms:modified>
</cp:coreProperties>
</file>