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CFE92" w14:textId="77777777" w:rsidR="006E627B" w:rsidRPr="009B78EA" w:rsidRDefault="006E627B" w:rsidP="006E627B">
      <w:pPr>
        <w:jc w:val="center"/>
        <w:rPr>
          <w:b/>
          <w:bCs/>
        </w:rPr>
      </w:pPr>
      <w:bookmarkStart w:id="0" w:name="_GoBack"/>
      <w:bookmarkEnd w:id="0"/>
      <w:r w:rsidRPr="009B78EA">
        <w:rPr>
          <w:b/>
          <w:bCs/>
        </w:rPr>
        <w:t>ИЗВЕЩЕНИЕ</w:t>
      </w:r>
    </w:p>
    <w:p w14:paraId="444EDB57" w14:textId="77777777" w:rsidR="00FD46E8" w:rsidRDefault="006E627B" w:rsidP="00257D2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результатов определения кадастровой стоимости </w:t>
      </w:r>
      <w:r w:rsidR="00F12E56" w:rsidRPr="003C29C1">
        <w:rPr>
          <w:b/>
          <w:bCs/>
          <w:szCs w:val="30"/>
        </w:rPr>
        <w:t>зд</w:t>
      </w:r>
      <w:r w:rsidR="000C3873">
        <w:rPr>
          <w:b/>
          <w:bCs/>
          <w:szCs w:val="30"/>
        </w:rPr>
        <w:t>а</w:t>
      </w:r>
      <w:r w:rsidR="00F12E56" w:rsidRPr="003C29C1">
        <w:rPr>
          <w:b/>
          <w:bCs/>
          <w:szCs w:val="30"/>
        </w:rPr>
        <w:t>ний, помещений, машино-мест и единых недвижимых комплексов</w:t>
      </w:r>
      <w:r w:rsidR="004C24F7">
        <w:rPr>
          <w:b/>
          <w:bCs/>
          <w:szCs w:val="30"/>
        </w:rPr>
        <w:br/>
        <w:t>(</w:t>
      </w:r>
      <w:r w:rsidR="00F12E56" w:rsidRPr="003C29C1">
        <w:rPr>
          <w:b/>
          <w:bCs/>
          <w:szCs w:val="30"/>
        </w:rPr>
        <w:t>по состоянию на 1 января 2020 года</w:t>
      </w:r>
      <w:r w:rsidR="004C24F7">
        <w:rPr>
          <w:b/>
          <w:bCs/>
          <w:szCs w:val="30"/>
        </w:rPr>
        <w:t>)</w:t>
      </w:r>
    </w:p>
    <w:p w14:paraId="20416A34" w14:textId="77777777" w:rsidR="00257D2E" w:rsidRDefault="00257D2E" w:rsidP="00257D2E">
      <w:pPr>
        <w:autoSpaceDE w:val="0"/>
        <w:autoSpaceDN w:val="0"/>
        <w:adjustRightInd w:val="0"/>
        <w:jc w:val="center"/>
      </w:pPr>
    </w:p>
    <w:p w14:paraId="08941F51" w14:textId="77777777" w:rsidR="004C24F7" w:rsidRDefault="00262224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Распоряжением к</w:t>
      </w:r>
      <w:r w:rsidR="0081614B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="0081614B">
        <w:rPr>
          <w:sz w:val="28"/>
          <w:szCs w:val="28"/>
        </w:rPr>
        <w:t xml:space="preserve"> по управлению имуществом Саратовской области </w:t>
      </w:r>
      <w:r w:rsidRPr="00F4197E">
        <w:rPr>
          <w:sz w:val="28"/>
          <w:szCs w:val="28"/>
        </w:rPr>
        <w:t xml:space="preserve">от </w:t>
      </w:r>
      <w:r w:rsidR="00F12E56">
        <w:rPr>
          <w:sz w:val="28"/>
          <w:szCs w:val="28"/>
        </w:rPr>
        <w:t>16</w:t>
      </w:r>
      <w:r w:rsidRPr="00321AA5">
        <w:rPr>
          <w:sz w:val="28"/>
          <w:szCs w:val="28"/>
        </w:rPr>
        <w:t xml:space="preserve"> ноября 20</w:t>
      </w:r>
      <w:r w:rsidR="00F12E56">
        <w:rPr>
          <w:sz w:val="28"/>
          <w:szCs w:val="28"/>
        </w:rPr>
        <w:t>20</w:t>
      </w:r>
      <w:r w:rsidRPr="00321AA5">
        <w:rPr>
          <w:sz w:val="28"/>
          <w:szCs w:val="28"/>
        </w:rPr>
        <w:t xml:space="preserve"> года </w:t>
      </w:r>
      <w:r w:rsidR="00F4197E" w:rsidRPr="00321AA5">
        <w:rPr>
          <w:sz w:val="28"/>
          <w:szCs w:val="28"/>
        </w:rPr>
        <w:t xml:space="preserve">№ </w:t>
      </w:r>
      <w:r w:rsidR="00F12E56">
        <w:rPr>
          <w:sz w:val="28"/>
          <w:szCs w:val="28"/>
        </w:rPr>
        <w:t>1110</w:t>
      </w:r>
      <w:r w:rsidR="00321AA5" w:rsidRPr="00321AA5">
        <w:rPr>
          <w:sz w:val="28"/>
          <w:szCs w:val="28"/>
        </w:rPr>
        <w:t>-р</w:t>
      </w:r>
      <w:r w:rsidR="00F4197E" w:rsidRPr="00F4197E">
        <w:rPr>
          <w:sz w:val="28"/>
          <w:szCs w:val="28"/>
        </w:rPr>
        <w:t xml:space="preserve"> </w:t>
      </w:r>
      <w:r w:rsidR="0081614B">
        <w:rPr>
          <w:sz w:val="28"/>
          <w:szCs w:val="28"/>
        </w:rPr>
        <w:t>в</w:t>
      </w:r>
      <w:r w:rsidR="00B74E15">
        <w:rPr>
          <w:sz w:val="28"/>
          <w:szCs w:val="28"/>
        </w:rPr>
        <w:t xml:space="preserve"> соответствии с требованиями статьи</w:t>
      </w:r>
      <w:r w:rsidR="00F4197E">
        <w:rPr>
          <w:sz w:val="28"/>
          <w:szCs w:val="28"/>
        </w:rPr>
        <w:t xml:space="preserve"> 15 Федерального закона от </w:t>
      </w:r>
      <w:r w:rsidR="00F2467B" w:rsidRPr="004A4E58">
        <w:rPr>
          <w:sz w:val="28"/>
          <w:szCs w:val="28"/>
        </w:rPr>
        <w:t>3</w:t>
      </w:r>
      <w:r w:rsidR="00F4197E">
        <w:rPr>
          <w:sz w:val="28"/>
          <w:szCs w:val="28"/>
        </w:rPr>
        <w:t xml:space="preserve"> июля </w:t>
      </w:r>
      <w:r w:rsidR="00F2467B" w:rsidRPr="004A4E58">
        <w:rPr>
          <w:sz w:val="28"/>
          <w:szCs w:val="28"/>
        </w:rPr>
        <w:t>2016</w:t>
      </w:r>
      <w:r w:rsidR="00F4197E">
        <w:rPr>
          <w:sz w:val="28"/>
          <w:szCs w:val="28"/>
        </w:rPr>
        <w:t xml:space="preserve"> года</w:t>
      </w:r>
      <w:r w:rsidR="00F2467B" w:rsidRPr="004A4E58">
        <w:rPr>
          <w:sz w:val="28"/>
          <w:szCs w:val="28"/>
        </w:rPr>
        <w:t xml:space="preserve"> № 237-ФЗ </w:t>
      </w:r>
      <w:r w:rsidR="00CC76F3">
        <w:rPr>
          <w:sz w:val="28"/>
          <w:szCs w:val="28"/>
        </w:rPr>
        <w:br/>
      </w:r>
      <w:r w:rsidR="00F2467B" w:rsidRPr="004A4E58">
        <w:rPr>
          <w:sz w:val="28"/>
          <w:szCs w:val="28"/>
        </w:rPr>
        <w:t xml:space="preserve">«О государственной кадастровой оценке» </w:t>
      </w:r>
      <w:r w:rsidR="00F2467B" w:rsidRPr="00CC76F3">
        <w:rPr>
          <w:b/>
          <w:sz w:val="28"/>
          <w:szCs w:val="28"/>
        </w:rPr>
        <w:t>утверждены результаты определения кадастровой стоимости</w:t>
      </w:r>
      <w:r w:rsidR="004C24F7" w:rsidRPr="004C24F7">
        <w:rPr>
          <w:sz w:val="28"/>
          <w:szCs w:val="28"/>
        </w:rPr>
        <w:t xml:space="preserve"> </w:t>
      </w:r>
      <w:r w:rsidR="004C24F7">
        <w:rPr>
          <w:sz w:val="28"/>
          <w:szCs w:val="28"/>
        </w:rPr>
        <w:t>расположенных на территории Саратовской области</w:t>
      </w:r>
      <w:r w:rsidR="004C24F7">
        <w:rPr>
          <w:b/>
          <w:sz w:val="28"/>
          <w:szCs w:val="28"/>
        </w:rPr>
        <w:t>:</w:t>
      </w:r>
    </w:p>
    <w:p w14:paraId="35821269" w14:textId="77777777" w:rsidR="004C24F7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F2467B">
        <w:rPr>
          <w:sz w:val="28"/>
          <w:szCs w:val="28"/>
        </w:rPr>
        <w:t xml:space="preserve"> </w:t>
      </w:r>
      <w:r w:rsidR="00F12E56" w:rsidRPr="003A3E50">
        <w:rPr>
          <w:b/>
          <w:sz w:val="28"/>
          <w:szCs w:val="28"/>
        </w:rPr>
        <w:t>зданий</w:t>
      </w:r>
      <w:r>
        <w:rPr>
          <w:b/>
          <w:sz w:val="28"/>
          <w:szCs w:val="28"/>
        </w:rPr>
        <w:t xml:space="preserve"> </w:t>
      </w:r>
      <w:r w:rsidRPr="004C24F7">
        <w:rPr>
          <w:sz w:val="28"/>
          <w:szCs w:val="28"/>
        </w:rPr>
        <w:t>(в том числе жилых домов)</w:t>
      </w:r>
      <w:r>
        <w:rPr>
          <w:sz w:val="28"/>
          <w:szCs w:val="28"/>
        </w:rPr>
        <w:t>;</w:t>
      </w:r>
    </w:p>
    <w:p w14:paraId="5A091185" w14:textId="77777777" w:rsidR="004C24F7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F12E56" w:rsidRPr="003A3E50">
        <w:rPr>
          <w:b/>
          <w:sz w:val="28"/>
          <w:szCs w:val="28"/>
        </w:rPr>
        <w:t>помещений</w:t>
      </w:r>
      <w:r w:rsidR="00B35227">
        <w:rPr>
          <w:b/>
          <w:sz w:val="28"/>
          <w:szCs w:val="28"/>
        </w:rPr>
        <w:t xml:space="preserve"> </w:t>
      </w:r>
      <w:r w:rsidR="00B35227" w:rsidRPr="00B35227">
        <w:rPr>
          <w:sz w:val="28"/>
          <w:szCs w:val="28"/>
        </w:rPr>
        <w:t>(в том числе квартир</w:t>
      </w:r>
      <w:r>
        <w:rPr>
          <w:sz w:val="28"/>
          <w:szCs w:val="28"/>
        </w:rPr>
        <w:t xml:space="preserve"> и иных жилых помещений</w:t>
      </w:r>
      <w:r w:rsidR="00B35227" w:rsidRPr="00B3522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8F2112E" w14:textId="77777777" w:rsidR="004C24F7" w:rsidRDefault="004C24F7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="00F12E56" w:rsidRPr="003A3E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машино-мест;</w:t>
      </w:r>
    </w:p>
    <w:p w14:paraId="6989E0D5" w14:textId="77777777" w:rsidR="004C24F7" w:rsidRDefault="004C24F7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F12E56" w:rsidRPr="003A3E50">
        <w:rPr>
          <w:b/>
          <w:sz w:val="28"/>
          <w:szCs w:val="28"/>
        </w:rPr>
        <w:t>единых недвижимых комплексов</w:t>
      </w:r>
      <w:r>
        <w:rPr>
          <w:b/>
          <w:sz w:val="28"/>
          <w:szCs w:val="28"/>
        </w:rPr>
        <w:t>.</w:t>
      </w:r>
    </w:p>
    <w:p w14:paraId="69834463" w14:textId="77777777" w:rsidR="006300CC" w:rsidRPr="006300CC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 рассчитана по состоянию на</w:t>
      </w:r>
      <w:r w:rsidR="00F12E56">
        <w:rPr>
          <w:sz w:val="28"/>
          <w:szCs w:val="28"/>
        </w:rPr>
        <w:t xml:space="preserve"> </w:t>
      </w:r>
      <w:r w:rsidR="00FD46E8">
        <w:rPr>
          <w:sz w:val="28"/>
          <w:szCs w:val="28"/>
        </w:rPr>
        <w:t>1 января 20</w:t>
      </w:r>
      <w:r w:rsidR="00F12E56">
        <w:rPr>
          <w:sz w:val="28"/>
          <w:szCs w:val="28"/>
        </w:rPr>
        <w:t>20</w:t>
      </w:r>
      <w:r w:rsidR="00FD46E8">
        <w:rPr>
          <w:sz w:val="28"/>
          <w:szCs w:val="28"/>
        </w:rPr>
        <w:t xml:space="preserve"> года</w:t>
      </w:r>
      <w:r w:rsidR="00F12E56">
        <w:rPr>
          <w:sz w:val="28"/>
          <w:szCs w:val="28"/>
        </w:rPr>
        <w:t>.</w:t>
      </w:r>
    </w:p>
    <w:p w14:paraId="6BE37137" w14:textId="77777777" w:rsidR="003A3E50" w:rsidRPr="003C29C1" w:rsidRDefault="003A3E50" w:rsidP="003A3E50">
      <w:pPr>
        <w:pStyle w:val="a4"/>
        <w:spacing w:before="0" w:beforeAutospacing="0" w:after="0"/>
        <w:ind w:firstLine="709"/>
        <w:jc w:val="both"/>
        <w:rPr>
          <w:sz w:val="28"/>
          <w:szCs w:val="30"/>
        </w:rPr>
      </w:pPr>
      <w:r w:rsidRPr="003C29C1">
        <w:rPr>
          <w:sz w:val="28"/>
          <w:szCs w:val="30"/>
        </w:rPr>
        <w:t xml:space="preserve">Данное распоряжение </w:t>
      </w:r>
      <w:r w:rsidRPr="003C29C1">
        <w:rPr>
          <w:b/>
          <w:sz w:val="28"/>
          <w:szCs w:val="30"/>
        </w:rPr>
        <w:t>23 ноября 2020 года</w:t>
      </w:r>
      <w:r w:rsidRPr="003C29C1">
        <w:rPr>
          <w:sz w:val="28"/>
          <w:szCs w:val="30"/>
        </w:rPr>
        <w:t xml:space="preserve"> опубликовано на сайте сетевого издания «Новости Саратовской губернии</w:t>
      </w:r>
      <w:r>
        <w:rPr>
          <w:sz w:val="28"/>
          <w:szCs w:val="30"/>
        </w:rPr>
        <w:t>»</w:t>
      </w:r>
      <w:r w:rsidRPr="003C29C1">
        <w:rPr>
          <w:sz w:val="28"/>
          <w:szCs w:val="30"/>
        </w:rPr>
        <w:t xml:space="preserve"> (</w:t>
      </w:r>
      <w:hyperlink r:id="rId5" w:history="1">
        <w:r w:rsidRPr="003C29C1">
          <w:rPr>
            <w:sz w:val="28"/>
            <w:szCs w:val="30"/>
          </w:rPr>
          <w:t>www.g-64.RU</w:t>
        </w:r>
      </w:hyperlink>
      <w:r w:rsidRPr="003C29C1">
        <w:rPr>
          <w:sz w:val="28"/>
          <w:szCs w:val="30"/>
        </w:rPr>
        <w:t xml:space="preserve">) и </w:t>
      </w:r>
      <w:r w:rsidRPr="003C29C1">
        <w:rPr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Pr="003C29C1">
        <w:rPr>
          <w:sz w:val="28"/>
          <w:szCs w:val="30"/>
        </w:rPr>
        <w:t>.</w:t>
      </w:r>
    </w:p>
    <w:p w14:paraId="0F7B305D" w14:textId="77777777" w:rsidR="00F12E56" w:rsidRPr="006300CC" w:rsidRDefault="003A3E50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3A3E50">
        <w:rPr>
          <w:sz w:val="28"/>
          <w:szCs w:val="30"/>
        </w:rPr>
        <w:t>Для целей, предусмотренных законодательством Российской Федерации,</w:t>
      </w:r>
      <w:r>
        <w:rPr>
          <w:sz w:val="28"/>
          <w:szCs w:val="30"/>
        </w:rPr>
        <w:t xml:space="preserve"> </w:t>
      </w:r>
      <w:r w:rsidRPr="003A3E50">
        <w:rPr>
          <w:sz w:val="28"/>
          <w:szCs w:val="30"/>
        </w:rPr>
        <w:t xml:space="preserve">сведения о кадастровой стоимости </w:t>
      </w:r>
      <w:r>
        <w:rPr>
          <w:sz w:val="28"/>
          <w:szCs w:val="30"/>
        </w:rPr>
        <w:t xml:space="preserve">указанных выше </w:t>
      </w:r>
      <w:r w:rsidRPr="003A3E50">
        <w:rPr>
          <w:sz w:val="28"/>
          <w:szCs w:val="30"/>
        </w:rPr>
        <w:t>объект</w:t>
      </w:r>
      <w:r>
        <w:rPr>
          <w:sz w:val="28"/>
          <w:szCs w:val="30"/>
        </w:rPr>
        <w:t>ов</w:t>
      </w:r>
      <w:r w:rsidRPr="003A3E50">
        <w:rPr>
          <w:sz w:val="28"/>
          <w:szCs w:val="30"/>
        </w:rPr>
        <w:t xml:space="preserve"> недвижимости</w:t>
      </w:r>
      <w:r>
        <w:rPr>
          <w:sz w:val="28"/>
          <w:szCs w:val="30"/>
        </w:rPr>
        <w:t xml:space="preserve"> будут применяться с</w:t>
      </w:r>
      <w:r w:rsidR="00F12E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января 2021</w:t>
      </w:r>
      <w:r w:rsidR="00F12E56" w:rsidRPr="00FD46E8">
        <w:rPr>
          <w:b/>
          <w:sz w:val="28"/>
          <w:szCs w:val="28"/>
        </w:rPr>
        <w:t xml:space="preserve"> года</w:t>
      </w:r>
      <w:r w:rsidR="00F12E56" w:rsidRPr="006300CC">
        <w:rPr>
          <w:sz w:val="28"/>
          <w:szCs w:val="28"/>
        </w:rPr>
        <w:t>.</w:t>
      </w:r>
    </w:p>
    <w:p w14:paraId="03FB0A20" w14:textId="77777777" w:rsidR="00A62B73" w:rsidRPr="00B35227" w:rsidRDefault="006E627B" w:rsidP="00B35227">
      <w:pPr>
        <w:pStyle w:val="a4"/>
        <w:spacing w:before="0" w:beforeAutospacing="0" w:after="0"/>
        <w:ind w:firstLine="709"/>
        <w:jc w:val="both"/>
        <w:rPr>
          <w:sz w:val="25"/>
          <w:szCs w:val="25"/>
        </w:rPr>
      </w:pPr>
      <w:r w:rsidRPr="00F37E66">
        <w:rPr>
          <w:sz w:val="28"/>
          <w:szCs w:val="28"/>
        </w:rPr>
        <w:t xml:space="preserve">С </w:t>
      </w:r>
      <w:r w:rsidR="001817F5">
        <w:rPr>
          <w:sz w:val="28"/>
          <w:szCs w:val="28"/>
        </w:rPr>
        <w:t xml:space="preserve">указанным </w:t>
      </w:r>
      <w:r w:rsidR="0081614B">
        <w:rPr>
          <w:sz w:val="28"/>
          <w:szCs w:val="28"/>
        </w:rPr>
        <w:t xml:space="preserve">распоряжением также </w:t>
      </w:r>
      <w:r w:rsidR="00D27CF2">
        <w:rPr>
          <w:sz w:val="28"/>
          <w:szCs w:val="28"/>
        </w:rPr>
        <w:t xml:space="preserve">можно ознакомиться </w:t>
      </w:r>
      <w:r w:rsidRPr="003359CC">
        <w:rPr>
          <w:sz w:val="28"/>
          <w:szCs w:val="28"/>
        </w:rPr>
        <w:t xml:space="preserve">на сайте </w:t>
      </w:r>
      <w:r w:rsidR="00F12E56">
        <w:rPr>
          <w:sz w:val="28"/>
          <w:szCs w:val="28"/>
        </w:rPr>
        <w:t>к</w:t>
      </w:r>
      <w:r w:rsidRPr="003359CC">
        <w:rPr>
          <w:sz w:val="28"/>
          <w:szCs w:val="28"/>
        </w:rPr>
        <w:t>омитета</w:t>
      </w:r>
      <w:r w:rsidRPr="00F37E66">
        <w:rPr>
          <w:sz w:val="28"/>
          <w:szCs w:val="28"/>
        </w:rPr>
        <w:t xml:space="preserve"> </w:t>
      </w:r>
      <w:r w:rsidR="00F12E56">
        <w:rPr>
          <w:sz w:val="28"/>
          <w:szCs w:val="28"/>
        </w:rPr>
        <w:t xml:space="preserve">по управлению имуществом Саратовской области </w:t>
      </w:r>
      <w:r w:rsidRPr="00F37E66">
        <w:rPr>
          <w:sz w:val="28"/>
          <w:szCs w:val="28"/>
        </w:rPr>
        <w:t xml:space="preserve">в разделе </w:t>
      </w:r>
      <w:r w:rsidR="006300CC" w:rsidRPr="006300CC">
        <w:rPr>
          <w:sz w:val="28"/>
          <w:szCs w:val="28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«Госкадастроценка»</w:t>
      </w:r>
      <w:r w:rsidR="00B35227">
        <w:rPr>
          <w:sz w:val="28"/>
          <w:szCs w:val="28"/>
        </w:rPr>
        <w:t xml:space="preserve"> </w:t>
      </w:r>
      <w:r w:rsidR="00FD46E8" w:rsidRPr="00B35227">
        <w:rPr>
          <w:sz w:val="25"/>
          <w:szCs w:val="25"/>
        </w:rPr>
        <w:t>(https://saratov.gov.ru/gov/auth/komuprav/gko/gkogbu/index.php)</w:t>
      </w:r>
      <w:r w:rsidR="006300CC" w:rsidRPr="00B35227">
        <w:rPr>
          <w:sz w:val="25"/>
          <w:szCs w:val="25"/>
        </w:rPr>
        <w:t>.</w:t>
      </w:r>
    </w:p>
    <w:p w14:paraId="50C012CA" w14:textId="77777777" w:rsidR="00B35227" w:rsidRDefault="00925974" w:rsidP="00B35227">
      <w:pPr>
        <w:pStyle w:val="a4"/>
        <w:spacing w:before="0" w:beforeAutospacing="0" w:after="0"/>
        <w:ind w:firstLine="851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Обращаем внимание, что </w:t>
      </w:r>
      <w:r w:rsidR="00F12E56">
        <w:rPr>
          <w:sz w:val="28"/>
          <w:szCs w:val="30"/>
        </w:rPr>
        <w:t>г</w:t>
      </w:r>
      <w:r w:rsidR="00F12E56" w:rsidRPr="003C29C1">
        <w:rPr>
          <w:sz w:val="28"/>
          <w:szCs w:val="30"/>
        </w:rPr>
        <w:t xml:space="preserve">осударственное бюджетное учреждение Саратовской области «Центр государственной кадастровой оценки» </w:t>
      </w:r>
      <w:r w:rsidR="00B35227">
        <w:rPr>
          <w:sz w:val="28"/>
          <w:szCs w:val="30"/>
        </w:rPr>
        <w:t xml:space="preserve">(далее – Учреждение) </w:t>
      </w:r>
      <w:r w:rsidR="00F12E56" w:rsidRPr="003C29C1">
        <w:rPr>
          <w:sz w:val="28"/>
          <w:szCs w:val="30"/>
        </w:rPr>
        <w:t xml:space="preserve">рассматривает </w:t>
      </w:r>
      <w:r w:rsidR="00F12E56" w:rsidRPr="00B35227">
        <w:rPr>
          <w:b/>
          <w:sz w:val="28"/>
          <w:szCs w:val="30"/>
        </w:rPr>
        <w:t>обращения об исправлении ошибок, допущенных при определении кадастровой стоимости</w:t>
      </w:r>
      <w:r w:rsidR="00F12E56" w:rsidRPr="003C29C1">
        <w:rPr>
          <w:sz w:val="28"/>
          <w:szCs w:val="30"/>
        </w:rPr>
        <w:t xml:space="preserve">, с учетом требований </w:t>
      </w:r>
      <w:r w:rsidR="00F12E56">
        <w:rPr>
          <w:sz w:val="28"/>
          <w:szCs w:val="30"/>
        </w:rPr>
        <w:t xml:space="preserve">статьи 21 </w:t>
      </w:r>
      <w:r w:rsidR="00F12E56" w:rsidRPr="003C29C1">
        <w:rPr>
          <w:sz w:val="28"/>
          <w:szCs w:val="30"/>
        </w:rPr>
        <w:t>Федерального закона № 237-ФЗ, а также Методических указаний о государственной кадастровой оценке</w:t>
      </w:r>
      <w:r>
        <w:rPr>
          <w:sz w:val="28"/>
          <w:szCs w:val="30"/>
        </w:rPr>
        <w:t>,</w:t>
      </w:r>
      <w:r w:rsidR="00F12E56" w:rsidRPr="003C29C1">
        <w:rPr>
          <w:sz w:val="28"/>
          <w:szCs w:val="30"/>
        </w:rPr>
        <w:t xml:space="preserve"> утвержденных приказом Минэкономразвития России от 12</w:t>
      </w:r>
      <w:r>
        <w:rPr>
          <w:sz w:val="28"/>
          <w:szCs w:val="30"/>
        </w:rPr>
        <w:t xml:space="preserve"> мая </w:t>
      </w:r>
      <w:r w:rsidR="00F12E56" w:rsidRPr="003C29C1">
        <w:rPr>
          <w:sz w:val="28"/>
          <w:szCs w:val="30"/>
        </w:rPr>
        <w:t>2017</w:t>
      </w:r>
      <w:r>
        <w:rPr>
          <w:sz w:val="28"/>
          <w:szCs w:val="30"/>
        </w:rPr>
        <w:t xml:space="preserve"> года </w:t>
      </w:r>
      <w:r w:rsidR="00F12E56" w:rsidRPr="003C29C1">
        <w:rPr>
          <w:sz w:val="28"/>
          <w:szCs w:val="30"/>
        </w:rPr>
        <w:t>№ 226.</w:t>
      </w:r>
      <w:r w:rsidR="00B35227">
        <w:rPr>
          <w:sz w:val="28"/>
          <w:szCs w:val="30"/>
        </w:rPr>
        <w:t xml:space="preserve"> </w:t>
      </w:r>
    </w:p>
    <w:p w14:paraId="739DACD1" w14:textId="77777777" w:rsidR="001817F5" w:rsidRDefault="001817F5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44ADE">
        <w:rPr>
          <w:b/>
          <w:sz w:val="28"/>
          <w:szCs w:val="28"/>
        </w:rPr>
        <w:t>Порядок</w:t>
      </w:r>
      <w:r w:rsidRPr="001817F5"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>таких обращений</w:t>
      </w:r>
      <w:r w:rsidRPr="001817F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 w:rsidRPr="001817F5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1817F5">
        <w:rPr>
          <w:sz w:val="28"/>
          <w:szCs w:val="28"/>
        </w:rPr>
        <w:t xml:space="preserve"> Минэкономразвития России от 19</w:t>
      </w:r>
      <w:r w:rsidR="007453E9">
        <w:rPr>
          <w:sz w:val="28"/>
          <w:szCs w:val="28"/>
        </w:rPr>
        <w:t xml:space="preserve"> февраля </w:t>
      </w:r>
      <w:r w:rsidRPr="001817F5">
        <w:rPr>
          <w:sz w:val="28"/>
          <w:szCs w:val="28"/>
        </w:rPr>
        <w:t xml:space="preserve">2018 </w:t>
      </w:r>
      <w:r w:rsidR="007453E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73</w:t>
      </w:r>
      <w:r w:rsidR="00B44ADE">
        <w:rPr>
          <w:sz w:val="28"/>
          <w:szCs w:val="28"/>
        </w:rPr>
        <w:t xml:space="preserve">(в соответствии с </w:t>
      </w:r>
      <w:r w:rsidR="00B44ADE" w:rsidRPr="00B44ADE">
        <w:rPr>
          <w:sz w:val="28"/>
          <w:szCs w:val="28"/>
        </w:rPr>
        <w:t xml:space="preserve">Приказ Минэкономразвития России от 25.08.2020 N 555 </w:t>
      </w:r>
      <w:r w:rsidR="00B44ADE">
        <w:rPr>
          <w:sz w:val="28"/>
          <w:szCs w:val="28"/>
        </w:rPr>
        <w:t xml:space="preserve">утрачивает силу с </w:t>
      </w:r>
      <w:r w:rsidR="00B44ADE">
        <w:rPr>
          <w:sz w:val="28"/>
          <w:szCs w:val="28"/>
        </w:rPr>
        <w:br/>
        <w:t>1 января 2021 года)</w:t>
      </w:r>
      <w:r>
        <w:rPr>
          <w:sz w:val="28"/>
          <w:szCs w:val="28"/>
        </w:rPr>
        <w:t>.</w:t>
      </w:r>
    </w:p>
    <w:p w14:paraId="02FBBB2D" w14:textId="77777777" w:rsidR="00B35227" w:rsidRPr="00B35227" w:rsidRDefault="00CC76F3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информация, в том числе ф</w:t>
      </w:r>
      <w:r w:rsidR="00B35227" w:rsidRPr="00B35227">
        <w:rPr>
          <w:sz w:val="28"/>
          <w:szCs w:val="28"/>
        </w:rPr>
        <w:t>орм</w:t>
      </w:r>
      <w:r w:rsidR="007453E9">
        <w:rPr>
          <w:sz w:val="28"/>
          <w:szCs w:val="28"/>
        </w:rPr>
        <w:t>а</w:t>
      </w:r>
      <w:r w:rsidR="00B35227" w:rsidRPr="00B35227">
        <w:rPr>
          <w:sz w:val="28"/>
          <w:szCs w:val="28"/>
        </w:rPr>
        <w:t xml:space="preserve"> обращения, а также </w:t>
      </w:r>
      <w:r w:rsidR="00FC42E2" w:rsidRPr="00B35227">
        <w:rPr>
          <w:sz w:val="28"/>
          <w:szCs w:val="28"/>
        </w:rPr>
        <w:t>информаци</w:t>
      </w:r>
      <w:r w:rsidR="007453E9">
        <w:rPr>
          <w:sz w:val="28"/>
          <w:szCs w:val="28"/>
        </w:rPr>
        <w:t>я</w:t>
      </w:r>
      <w:r w:rsidR="00B35227" w:rsidRPr="00B35227">
        <w:rPr>
          <w:sz w:val="28"/>
          <w:szCs w:val="28"/>
        </w:rPr>
        <w:t xml:space="preserve"> о прин</w:t>
      </w:r>
      <w:r w:rsidR="00B35227">
        <w:rPr>
          <w:sz w:val="28"/>
          <w:szCs w:val="28"/>
        </w:rPr>
        <w:t>ятых</w:t>
      </w:r>
      <w:r w:rsidR="00B35227" w:rsidRPr="00B35227">
        <w:rPr>
          <w:sz w:val="28"/>
          <w:szCs w:val="28"/>
        </w:rPr>
        <w:t xml:space="preserve"> </w:t>
      </w:r>
      <w:r w:rsidR="00190917">
        <w:rPr>
          <w:sz w:val="28"/>
          <w:szCs w:val="28"/>
        </w:rPr>
        <w:t>решениях,</w:t>
      </w:r>
      <w:r w:rsidR="007453E9">
        <w:rPr>
          <w:sz w:val="28"/>
          <w:szCs w:val="28"/>
        </w:rPr>
        <w:t xml:space="preserve"> размещены</w:t>
      </w:r>
      <w:r w:rsidR="001817F5">
        <w:rPr>
          <w:sz w:val="28"/>
          <w:szCs w:val="28"/>
        </w:rPr>
        <w:t xml:space="preserve"> </w:t>
      </w:r>
      <w:r w:rsidR="00B35227">
        <w:rPr>
          <w:sz w:val="28"/>
          <w:szCs w:val="28"/>
        </w:rPr>
        <w:t xml:space="preserve">на официальном сайте </w:t>
      </w:r>
      <w:r w:rsidR="00B35227" w:rsidRPr="001817F5">
        <w:rPr>
          <w:sz w:val="28"/>
          <w:szCs w:val="28"/>
        </w:rPr>
        <w:t xml:space="preserve">Учреждения </w:t>
      </w:r>
      <w:r w:rsidR="00B35227" w:rsidRPr="001817F5">
        <w:rPr>
          <w:sz w:val="28"/>
          <w:szCs w:val="30"/>
        </w:rPr>
        <w:t>(</w:t>
      </w:r>
      <w:hyperlink r:id="rId6" w:history="1">
        <w:r w:rsidR="001817F5" w:rsidRPr="001817F5">
          <w:rPr>
            <w:rStyle w:val="a3"/>
            <w:color w:val="auto"/>
            <w:sz w:val="28"/>
            <w:szCs w:val="30"/>
            <w:u w:val="none"/>
          </w:rPr>
          <w:t>https://cgko64.ru/</w:t>
        </w:r>
      </w:hyperlink>
      <w:r w:rsidR="00B35227" w:rsidRPr="001817F5">
        <w:rPr>
          <w:sz w:val="28"/>
          <w:szCs w:val="30"/>
        </w:rPr>
        <w:t>)</w:t>
      </w:r>
      <w:r w:rsidR="001817F5" w:rsidRPr="001817F5">
        <w:rPr>
          <w:sz w:val="28"/>
          <w:szCs w:val="30"/>
        </w:rPr>
        <w:t xml:space="preserve"> в</w:t>
      </w:r>
      <w:r w:rsidR="001817F5">
        <w:rPr>
          <w:sz w:val="28"/>
          <w:szCs w:val="30"/>
        </w:rPr>
        <w:t xml:space="preserve"> </w:t>
      </w:r>
      <w:r w:rsidR="001817F5" w:rsidRPr="001817F5">
        <w:rPr>
          <w:sz w:val="28"/>
          <w:szCs w:val="28"/>
        </w:rPr>
        <w:t xml:space="preserve">разделе </w:t>
      </w:r>
      <w:r w:rsidR="001817F5">
        <w:rPr>
          <w:sz w:val="28"/>
          <w:szCs w:val="28"/>
        </w:rPr>
        <w:t>«</w:t>
      </w:r>
      <w:hyperlink r:id="rId7" w:tooltip="Кадастровая оценка" w:history="1">
        <w:r w:rsidR="001817F5" w:rsidRPr="001817F5">
          <w:rPr>
            <w:sz w:val="28"/>
            <w:szCs w:val="28"/>
          </w:rPr>
          <w:t>Кадастровая оценка</w:t>
        </w:r>
      </w:hyperlink>
      <w:r w:rsidR="001817F5">
        <w:rPr>
          <w:sz w:val="28"/>
          <w:szCs w:val="28"/>
        </w:rPr>
        <w:t>» / «</w:t>
      </w:r>
      <w:r w:rsidR="001817F5" w:rsidRPr="001817F5">
        <w:rPr>
          <w:sz w:val="28"/>
          <w:szCs w:val="28"/>
        </w:rPr>
        <w:t>Рассмотрение обращения об исправлении технических и (или) методологических ошибок, допущенных при определении кадастровой стоимости</w:t>
      </w:r>
      <w:r w:rsidR="001817F5">
        <w:rPr>
          <w:sz w:val="28"/>
          <w:szCs w:val="28"/>
        </w:rPr>
        <w:t>»</w:t>
      </w:r>
      <w:r w:rsidR="00B35227" w:rsidRPr="001817F5">
        <w:rPr>
          <w:sz w:val="28"/>
          <w:szCs w:val="28"/>
        </w:rPr>
        <w:t>.</w:t>
      </w:r>
    </w:p>
    <w:p w14:paraId="0E485A88" w14:textId="77777777"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sz w:val="28"/>
          <w:szCs w:val="28"/>
        </w:rPr>
        <w:t>Обращени</w:t>
      </w:r>
      <w:r>
        <w:rPr>
          <w:sz w:val="28"/>
          <w:szCs w:val="28"/>
        </w:rPr>
        <w:t>е может быть подано:</w:t>
      </w:r>
    </w:p>
    <w:p w14:paraId="08C5DB32" w14:textId="77777777" w:rsidR="00B35227" w:rsidRPr="00B35227" w:rsidRDefault="001817F5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lastRenderedPageBreak/>
        <w:t xml:space="preserve">лично </w:t>
      </w:r>
      <w:r w:rsidR="00B35227" w:rsidRPr="00B35227">
        <w:rPr>
          <w:b/>
          <w:sz w:val="28"/>
          <w:szCs w:val="28"/>
        </w:rPr>
        <w:t xml:space="preserve">на бумажном носителе </w:t>
      </w:r>
      <w:r w:rsidR="00B35227" w:rsidRPr="00B35227">
        <w:rPr>
          <w:sz w:val="28"/>
          <w:szCs w:val="28"/>
        </w:rPr>
        <w:t xml:space="preserve">по адресу: г. Саратов, ул. Зарубина, </w:t>
      </w:r>
      <w:r w:rsidR="00B35227">
        <w:rPr>
          <w:sz w:val="28"/>
          <w:szCs w:val="28"/>
        </w:rPr>
        <w:br/>
      </w:r>
      <w:r w:rsidR="00B35227" w:rsidRPr="00B35227">
        <w:rPr>
          <w:sz w:val="28"/>
          <w:szCs w:val="28"/>
        </w:rPr>
        <w:t>д. 176, ком. 10 в рабочие дни с 9.00 до 18.00 часов, перерыв с 13.00 до 14.00 часов</w:t>
      </w:r>
      <w:r w:rsidR="00B35227">
        <w:rPr>
          <w:sz w:val="28"/>
          <w:szCs w:val="28"/>
        </w:rPr>
        <w:t xml:space="preserve"> (</w:t>
      </w:r>
      <w:r w:rsidR="00B35227" w:rsidRPr="00B35227">
        <w:rPr>
          <w:sz w:val="28"/>
          <w:szCs w:val="28"/>
        </w:rPr>
        <w:t>контактный телефон: 8(8452) 65-02-01</w:t>
      </w:r>
      <w:r w:rsidR="00B35227">
        <w:rPr>
          <w:sz w:val="28"/>
          <w:szCs w:val="28"/>
        </w:rPr>
        <w:t>)</w:t>
      </w:r>
      <w:r w:rsidR="00B35227" w:rsidRPr="00B35227">
        <w:rPr>
          <w:sz w:val="28"/>
          <w:szCs w:val="28"/>
        </w:rPr>
        <w:t>;</w:t>
      </w:r>
    </w:p>
    <w:p w14:paraId="2976B1BB" w14:textId="77777777"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почтовым отправлением</w:t>
      </w:r>
      <w:r w:rsidRPr="00B35227">
        <w:rPr>
          <w:sz w:val="28"/>
          <w:szCs w:val="28"/>
        </w:rPr>
        <w:t xml:space="preserve"> по адресу: 410005, г. Саратов, ул. Зарубина, д. 176; </w:t>
      </w:r>
    </w:p>
    <w:p w14:paraId="498D1EFC" w14:textId="77777777"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в форме электронного документа</w:t>
      </w:r>
      <w:r w:rsidR="001817F5">
        <w:rPr>
          <w:b/>
          <w:sz w:val="28"/>
          <w:szCs w:val="28"/>
        </w:rPr>
        <w:t xml:space="preserve"> </w:t>
      </w:r>
      <w:r w:rsidR="001817F5" w:rsidRPr="00190917">
        <w:rPr>
          <w:sz w:val="28"/>
          <w:szCs w:val="28"/>
        </w:rPr>
        <w:t>(с обязательным подписанием электронной цифровой подписью)</w:t>
      </w:r>
      <w:r w:rsidRPr="00B35227">
        <w:rPr>
          <w:sz w:val="28"/>
          <w:szCs w:val="28"/>
        </w:rPr>
        <w:t xml:space="preserve"> на электронный адрес: </w:t>
      </w:r>
      <w:hyperlink r:id="rId8" w:tgtFrame="_blank" w:history="1">
        <w:r w:rsidRPr="00B35227">
          <w:rPr>
            <w:sz w:val="28"/>
            <w:szCs w:val="28"/>
          </w:rPr>
          <w:t>adm@cgko64.ru</w:t>
        </w:r>
      </w:hyperlink>
      <w:r>
        <w:rPr>
          <w:sz w:val="28"/>
          <w:szCs w:val="28"/>
        </w:rPr>
        <w:t>.</w:t>
      </w:r>
    </w:p>
    <w:p w14:paraId="45EA9166" w14:textId="77777777" w:rsidR="00190917" w:rsidRDefault="0019091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Федеральным законом от 31</w:t>
      </w:r>
      <w:r w:rsidR="007453E9">
        <w:rPr>
          <w:sz w:val="28"/>
          <w:szCs w:val="28"/>
        </w:rPr>
        <w:t xml:space="preserve"> июля </w:t>
      </w:r>
      <w:r w:rsidR="007453E9">
        <w:rPr>
          <w:sz w:val="28"/>
          <w:szCs w:val="28"/>
        </w:rPr>
        <w:br/>
      </w:r>
      <w:r>
        <w:rPr>
          <w:sz w:val="28"/>
          <w:szCs w:val="28"/>
        </w:rPr>
        <w:t xml:space="preserve">2020 </w:t>
      </w:r>
      <w:r w:rsidR="007453E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269-ФЗ «</w:t>
      </w:r>
      <w:r w:rsidRPr="00190917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 </w:t>
      </w:r>
      <w:r w:rsidR="007453E9">
        <w:rPr>
          <w:sz w:val="28"/>
          <w:szCs w:val="28"/>
        </w:rPr>
        <w:t xml:space="preserve">статья 21 Федерального закона от 3 июля </w:t>
      </w:r>
      <w:r w:rsidR="007453E9">
        <w:rPr>
          <w:sz w:val="28"/>
          <w:szCs w:val="28"/>
        </w:rPr>
        <w:br/>
        <w:t xml:space="preserve">2016 года № 237-ФЗ </w:t>
      </w:r>
      <w:r w:rsidR="00B30E07">
        <w:rPr>
          <w:sz w:val="28"/>
          <w:szCs w:val="28"/>
        </w:rPr>
        <w:t xml:space="preserve">«О государственной кадастровой оценке» </w:t>
      </w:r>
      <w:r w:rsidR="007453E9">
        <w:rPr>
          <w:sz w:val="28"/>
          <w:szCs w:val="28"/>
        </w:rPr>
        <w:t>изложена в новой редакции, которая вступает в силу с 1 января 2021 года.</w:t>
      </w:r>
    </w:p>
    <w:p w14:paraId="52D8C674" w14:textId="77777777" w:rsidR="00B44ADE" w:rsidRPr="00B35227" w:rsidRDefault="00B44ADE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Новая </w:t>
      </w:r>
      <w:r w:rsidRPr="00B44ADE">
        <w:rPr>
          <w:b/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B44ADE">
        <w:rPr>
          <w:sz w:val="28"/>
          <w:szCs w:val="28"/>
        </w:rPr>
        <w:t xml:space="preserve">заявления об исправлении ошибок, допущенных при определении кадастровой стоимости, и </w:t>
      </w:r>
      <w:hyperlink r:id="rId9" w:history="1">
        <w:r w:rsidRPr="00B44ADE">
          <w:rPr>
            <w:b/>
            <w:sz w:val="28"/>
            <w:szCs w:val="28"/>
          </w:rPr>
          <w:t>требования</w:t>
        </w:r>
      </w:hyperlink>
      <w:r w:rsidRPr="00B44ADE">
        <w:rPr>
          <w:sz w:val="28"/>
          <w:szCs w:val="28"/>
        </w:rPr>
        <w:t xml:space="preserve"> к его заполнению утвержд</w:t>
      </w:r>
      <w:r>
        <w:rPr>
          <w:sz w:val="28"/>
          <w:szCs w:val="28"/>
        </w:rPr>
        <w:t xml:space="preserve">ены </w:t>
      </w:r>
      <w:r w:rsidRPr="00B44ADE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Росреестра от </w:t>
      </w:r>
      <w:r w:rsidRPr="00B44ADE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 </w:t>
      </w:r>
      <w:r w:rsidRPr="00B44AD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B44AD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44ADE">
        <w:rPr>
          <w:sz w:val="28"/>
          <w:szCs w:val="28"/>
        </w:rPr>
        <w:t xml:space="preserve"> П/0286 </w:t>
      </w:r>
      <w:r>
        <w:rPr>
          <w:sz w:val="28"/>
          <w:szCs w:val="28"/>
        </w:rPr>
        <w:t>«</w:t>
      </w:r>
      <w:r w:rsidRPr="00B44ADE">
        <w:rPr>
          <w:sz w:val="28"/>
          <w:szCs w:val="28"/>
        </w:rPr>
        <w:t>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</w:t>
      </w:r>
      <w:r>
        <w:rPr>
          <w:sz w:val="28"/>
          <w:szCs w:val="28"/>
        </w:rPr>
        <w:t>».</w:t>
      </w:r>
    </w:p>
    <w:sectPr w:rsidR="00B44ADE" w:rsidRPr="00B35227" w:rsidSect="001909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7B"/>
    <w:rsid w:val="00044E2F"/>
    <w:rsid w:val="000464E7"/>
    <w:rsid w:val="00047E4F"/>
    <w:rsid w:val="000648C4"/>
    <w:rsid w:val="000C1CAA"/>
    <w:rsid w:val="000C3873"/>
    <w:rsid w:val="000D0EE0"/>
    <w:rsid w:val="00103850"/>
    <w:rsid w:val="001256E2"/>
    <w:rsid w:val="00180B9F"/>
    <w:rsid w:val="001817F5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446F1"/>
    <w:rsid w:val="00556D72"/>
    <w:rsid w:val="00563C7D"/>
    <w:rsid w:val="005A6DB1"/>
    <w:rsid w:val="005C59B8"/>
    <w:rsid w:val="00613E99"/>
    <w:rsid w:val="006300CC"/>
    <w:rsid w:val="00632BE5"/>
    <w:rsid w:val="00673809"/>
    <w:rsid w:val="006E627B"/>
    <w:rsid w:val="00703D2B"/>
    <w:rsid w:val="007062DE"/>
    <w:rsid w:val="00743276"/>
    <w:rsid w:val="007451C4"/>
    <w:rsid w:val="007453E9"/>
    <w:rsid w:val="007971B9"/>
    <w:rsid w:val="007C796C"/>
    <w:rsid w:val="007E7AE3"/>
    <w:rsid w:val="0081614B"/>
    <w:rsid w:val="00861755"/>
    <w:rsid w:val="00893DD0"/>
    <w:rsid w:val="008A6399"/>
    <w:rsid w:val="008B1215"/>
    <w:rsid w:val="008E2BE9"/>
    <w:rsid w:val="00921FA4"/>
    <w:rsid w:val="00925974"/>
    <w:rsid w:val="00957E25"/>
    <w:rsid w:val="009877FC"/>
    <w:rsid w:val="009E286F"/>
    <w:rsid w:val="009F35D5"/>
    <w:rsid w:val="009F4EE3"/>
    <w:rsid w:val="00A61C64"/>
    <w:rsid w:val="00A62B73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5176B"/>
    <w:rsid w:val="00CA244B"/>
    <w:rsid w:val="00CA71FE"/>
    <w:rsid w:val="00CC28F8"/>
    <w:rsid w:val="00CC76F3"/>
    <w:rsid w:val="00CF41B6"/>
    <w:rsid w:val="00D2478D"/>
    <w:rsid w:val="00D27CF2"/>
    <w:rsid w:val="00D64BF4"/>
    <w:rsid w:val="00E3265C"/>
    <w:rsid w:val="00E838FD"/>
    <w:rsid w:val="00EC2B15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BA74"/>
  <w15:docId w15:val="{C2E391A5-8CB9-4E07-BBE1-A0487F4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gko6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ko64.ru/%d0%ba%d0%b0%d0%b4%d0%b0%d1%81%d1%82%d1%80%d0%be%d0%b2%d0%b0%d1%8f-%d0%be%d1%86%d0%b5%d0%bd%d0%ba%d0%b0__trash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ko64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-64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EBC906342B148C08DBC045A2B30A63CBC42A8924167AA8B4B75354E2FCB5F489829D5AE8E60AFAE4B106E8FB5B404BE138C2B448F8B90Y11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KnyazevaEV</dc:creator>
  <cp:keywords/>
  <dc:description/>
  <cp:lastModifiedBy>user</cp:lastModifiedBy>
  <cp:revision>2</cp:revision>
  <cp:lastPrinted>2020-11-25T07:28:00Z</cp:lastPrinted>
  <dcterms:created xsi:type="dcterms:W3CDTF">2020-12-01T07:46:00Z</dcterms:created>
  <dcterms:modified xsi:type="dcterms:W3CDTF">2020-12-01T07:46:00Z</dcterms:modified>
</cp:coreProperties>
</file>