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F1" w:rsidRDefault="00F315F1" w:rsidP="00F315F1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F1" w:rsidRPr="00F315F1" w:rsidRDefault="00F315F1" w:rsidP="00F315F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F315F1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315F1" w:rsidRPr="00F315F1" w:rsidRDefault="00F315F1" w:rsidP="00F315F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315F1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:rsidR="00F315F1" w:rsidRPr="00F315F1" w:rsidRDefault="00F315F1" w:rsidP="00F315F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315F1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:rsidR="00F315F1" w:rsidRPr="00F315F1" w:rsidRDefault="00F315F1" w:rsidP="00F315F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F315F1">
        <w:rPr>
          <w:rFonts w:ascii="Times New Roman" w:eastAsia="Calibri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28</w:t>
      </w:r>
      <w:r w:rsidRPr="00F315F1">
        <w:rPr>
          <w:rFonts w:ascii="Times New Roman" w:eastAsia="Calibri" w:hAnsi="Times New Roman" w:cs="Times New Roman"/>
          <w:noProof/>
          <w:sz w:val="28"/>
          <w:szCs w:val="28"/>
        </w:rPr>
        <w:t xml:space="preserve">.03.2023 года №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341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05"/>
      </w:tblGrid>
      <w:tr w:rsidR="0027078A" w:rsidRPr="00073C7B" w:rsidTr="00BE24B0">
        <w:tc>
          <w:tcPr>
            <w:tcW w:w="9005" w:type="dxa"/>
            <w:hideMark/>
          </w:tcPr>
          <w:p w:rsidR="0027078A" w:rsidRDefault="0027078A" w:rsidP="002707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3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1AB8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создании</w:t>
            </w:r>
            <w:r w:rsidR="00635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723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центра</w:t>
            </w:r>
          </w:p>
          <w:p w:rsidR="003A7238" w:rsidRDefault="003A7238" w:rsidP="002707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детско-юношеского туризма</w:t>
            </w:r>
          </w:p>
          <w:p w:rsidR="0063539C" w:rsidRPr="00991AB8" w:rsidRDefault="003A7238" w:rsidP="002707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Романовского муниципального района</w:t>
            </w:r>
          </w:p>
          <w:p w:rsidR="0027078A" w:rsidRPr="00073C7B" w:rsidRDefault="0027078A" w:rsidP="0027078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476" w:rsidRDefault="0027078A" w:rsidP="00FC2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51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A7238">
        <w:rPr>
          <w:rFonts w:ascii="Times New Roman" w:hAnsi="Times New Roman" w:cs="Times New Roman"/>
          <w:sz w:val="28"/>
          <w:szCs w:val="28"/>
        </w:rPr>
        <w:t xml:space="preserve">с Распоряжением Правительства РФ от 20 сентября 2019 года №2129-Р «О стратегии развития туризма в РФ на период до 2035 года». </w:t>
      </w:r>
      <w:proofErr w:type="gramStart"/>
      <w:r w:rsidR="003A723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3A723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A7238">
        <w:rPr>
          <w:rFonts w:ascii="Times New Roman" w:hAnsi="Times New Roman" w:cs="Times New Roman"/>
          <w:sz w:val="28"/>
          <w:szCs w:val="28"/>
        </w:rPr>
        <w:t xml:space="preserve"> России №467 от 03.09.2019 года «Об утверждении целевой модели развития региональных систем дополнительного образования детей», в рамках региональных проектов, обеспечивающих достижение целей, показателей и результатов федерального проекта «Успех каждого ребенка» национального проекта «Образование» и с целью повышения качества дополнительного </w:t>
      </w:r>
      <w:proofErr w:type="spellStart"/>
      <w:r w:rsidR="003A7238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3A7238">
        <w:rPr>
          <w:rFonts w:ascii="Times New Roman" w:hAnsi="Times New Roman" w:cs="Times New Roman"/>
          <w:sz w:val="28"/>
          <w:szCs w:val="28"/>
        </w:rPr>
        <w:t xml:space="preserve">-краеведческого образования детей Романовского муниципального района Саратовской области, </w:t>
      </w:r>
      <w:r w:rsidR="00362338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</w:t>
      </w:r>
      <w:proofErr w:type="gramEnd"/>
      <w:r w:rsidR="00362338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="003A7238">
        <w:rPr>
          <w:rFonts w:ascii="Times New Roman" w:hAnsi="Times New Roman" w:cs="Times New Roman"/>
          <w:sz w:val="28"/>
          <w:szCs w:val="28"/>
        </w:rPr>
        <w:t xml:space="preserve">администрация Романовского муниципального района </w:t>
      </w:r>
    </w:p>
    <w:p w:rsidR="00BC08B1" w:rsidRPr="008D351C" w:rsidRDefault="00BC08B1" w:rsidP="00FC2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8B1" w:rsidRPr="008D351C" w:rsidRDefault="003A7238" w:rsidP="0078647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298D" w:rsidRPr="00BC08B1" w:rsidRDefault="00786476" w:rsidP="00F315F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8B1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BC08B1" w:rsidRPr="00BC08B1">
        <w:rPr>
          <w:rFonts w:ascii="Times New Roman" w:hAnsi="Times New Roman" w:cs="Times New Roman"/>
          <w:sz w:val="28"/>
          <w:szCs w:val="28"/>
        </w:rPr>
        <w:t xml:space="preserve">Муниципальный центр детско-юношеского туризма </w:t>
      </w:r>
      <w:r w:rsidRPr="00BC08B1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D351C" w:rsidRPr="00BC08B1">
        <w:rPr>
          <w:rFonts w:ascii="Times New Roman" w:hAnsi="Times New Roman" w:cs="Times New Roman"/>
          <w:sz w:val="28"/>
          <w:szCs w:val="28"/>
        </w:rPr>
        <w:t>М</w:t>
      </w:r>
      <w:r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униципального учреждения дополнительного образования «</w:t>
      </w:r>
      <w:r w:rsidR="008D351C"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>Дом пионеров и школьников</w:t>
      </w:r>
      <w:r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D351C"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Романовка Романовского района</w:t>
      </w:r>
      <w:r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Саратовской области.</w:t>
      </w:r>
    </w:p>
    <w:p w:rsidR="00BC08B1" w:rsidRPr="00BC08B1" w:rsidRDefault="00BC08B1" w:rsidP="00F315F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8B1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Муниципальном центре детско-юношеского туризма Романовского муниципального района согласно </w:t>
      </w:r>
      <w:r w:rsidR="00F315F1">
        <w:rPr>
          <w:rFonts w:ascii="Times New Roman" w:hAnsi="Times New Roman" w:cs="Times New Roman"/>
          <w:sz w:val="28"/>
          <w:szCs w:val="28"/>
        </w:rPr>
        <w:t>п</w:t>
      </w:r>
      <w:r w:rsidRPr="00BC08B1">
        <w:rPr>
          <w:rFonts w:ascii="Times New Roman" w:hAnsi="Times New Roman" w:cs="Times New Roman"/>
          <w:sz w:val="28"/>
          <w:szCs w:val="28"/>
        </w:rPr>
        <w:t>риложению  к  постановлению.</w:t>
      </w:r>
    </w:p>
    <w:p w:rsidR="009F298D" w:rsidRPr="00BC08B1" w:rsidRDefault="00786476" w:rsidP="00F315F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C08B1">
        <w:rPr>
          <w:rFonts w:ascii="Times New Roman" w:hAnsi="Times New Roman" w:cs="Times New Roman"/>
          <w:sz w:val="28"/>
          <w:szCs w:val="28"/>
        </w:rPr>
        <w:t xml:space="preserve"> </w:t>
      </w:r>
      <w:r w:rsidR="00BC08B1" w:rsidRPr="00BC08B1">
        <w:rPr>
          <w:rFonts w:ascii="Times New Roman" w:hAnsi="Times New Roman" w:cs="Times New Roman"/>
          <w:sz w:val="28"/>
          <w:szCs w:val="28"/>
        </w:rPr>
        <w:t>М</w:t>
      </w:r>
      <w:r w:rsidR="00BC08B1"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униципальному учреждению дополнительного образования «Дом пионеров и школьников» </w:t>
      </w:r>
      <w:proofErr w:type="spellStart"/>
      <w:r w:rsidR="00BC08B1"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="00BC08B1" w:rsidRPr="00BC08B1">
        <w:rPr>
          <w:rFonts w:ascii="Times New Roman" w:hAnsi="Times New Roman" w:cs="Times New Roman"/>
          <w:sz w:val="28"/>
          <w:szCs w:val="28"/>
          <w:shd w:val="clear" w:color="auto" w:fill="FFFFFF"/>
        </w:rPr>
        <w:t>. Романовка Романовского района Саратовской области</w:t>
      </w:r>
      <w:r w:rsidR="00BC08B1" w:rsidRPr="00BC08B1">
        <w:rPr>
          <w:rFonts w:ascii="Times New Roman" w:hAnsi="Times New Roman" w:cs="Times New Roman"/>
          <w:sz w:val="28"/>
          <w:szCs w:val="28"/>
        </w:rPr>
        <w:t xml:space="preserve"> </w:t>
      </w:r>
      <w:r w:rsidR="008D351C" w:rsidRPr="00BC08B1">
        <w:rPr>
          <w:rFonts w:ascii="Times New Roman" w:hAnsi="Times New Roman" w:cs="Times New Roman"/>
          <w:sz w:val="28"/>
          <w:szCs w:val="28"/>
        </w:rPr>
        <w:t>в срок до</w:t>
      </w:r>
      <w:proofErr w:type="gramStart"/>
      <w:r w:rsidR="00BC08B1" w:rsidRPr="00BC08B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D351C" w:rsidRPr="00BC08B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3539C" w:rsidRPr="00BC08B1">
        <w:rPr>
          <w:rFonts w:ascii="Times New Roman" w:hAnsi="Times New Roman" w:cs="Times New Roman"/>
          <w:sz w:val="28"/>
          <w:szCs w:val="28"/>
        </w:rPr>
        <w:t xml:space="preserve"> </w:t>
      </w:r>
      <w:r w:rsidRPr="00BC08B1">
        <w:rPr>
          <w:rFonts w:ascii="Times New Roman" w:hAnsi="Times New Roman" w:cs="Times New Roman"/>
          <w:sz w:val="28"/>
          <w:szCs w:val="28"/>
        </w:rPr>
        <w:t>202</w:t>
      </w:r>
      <w:r w:rsidR="008D351C" w:rsidRPr="00BC08B1">
        <w:rPr>
          <w:rFonts w:ascii="Times New Roman" w:hAnsi="Times New Roman" w:cs="Times New Roman"/>
          <w:sz w:val="28"/>
          <w:szCs w:val="28"/>
        </w:rPr>
        <w:t>3</w:t>
      </w:r>
      <w:r w:rsidRPr="00BC08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539C" w:rsidRPr="00BC08B1">
        <w:rPr>
          <w:rFonts w:ascii="Times New Roman" w:hAnsi="Times New Roman" w:cs="Times New Roman"/>
          <w:sz w:val="28"/>
          <w:szCs w:val="28"/>
        </w:rPr>
        <w:t xml:space="preserve"> </w:t>
      </w:r>
      <w:r w:rsidR="00BC08B1" w:rsidRPr="00BC08B1">
        <w:rPr>
          <w:rFonts w:ascii="Times New Roman" w:hAnsi="Times New Roman" w:cs="Times New Roman"/>
          <w:sz w:val="28"/>
          <w:szCs w:val="28"/>
        </w:rPr>
        <w:t>подписать соглашение о сотрудничестве с региональным центром детско-юношеского туризма в лице ГБУ СОДО «Областной центр экологии, краеведения и туризма</w:t>
      </w:r>
      <w:r w:rsidR="00F315F1">
        <w:rPr>
          <w:rFonts w:ascii="Times New Roman" w:hAnsi="Times New Roman" w:cs="Times New Roman"/>
          <w:sz w:val="28"/>
          <w:szCs w:val="28"/>
        </w:rPr>
        <w:t>»</w:t>
      </w:r>
      <w:r w:rsidR="00BC08B1" w:rsidRPr="00BC08B1">
        <w:rPr>
          <w:rFonts w:ascii="Times New Roman" w:hAnsi="Times New Roman" w:cs="Times New Roman"/>
          <w:sz w:val="28"/>
          <w:szCs w:val="28"/>
        </w:rPr>
        <w:t>.</w:t>
      </w:r>
    </w:p>
    <w:p w:rsidR="009F298D" w:rsidRPr="00BC08B1" w:rsidRDefault="00786476" w:rsidP="00F315F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proofErr w:type="gramStart"/>
      <w:r w:rsidRPr="00BC08B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C08B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C1607" w:rsidRPr="00BC08B1">
        <w:rPr>
          <w:rFonts w:ascii="Times New Roman" w:hAnsi="Times New Roman" w:cs="Times New Roman"/>
          <w:sz w:val="28"/>
          <w:szCs w:val="28"/>
        </w:rPr>
        <w:t>Романовского</w:t>
      </w:r>
      <w:r w:rsidRPr="00BC08B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786476" w:rsidRPr="004F1D14" w:rsidRDefault="00786476" w:rsidP="00F315F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D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1D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63539C" w:rsidRPr="004F1D14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Романовского муниципального района Рябинину Н.П.</w:t>
      </w:r>
    </w:p>
    <w:p w:rsidR="00FC2307" w:rsidRPr="008D351C" w:rsidRDefault="00FC2307" w:rsidP="00786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51C">
        <w:rPr>
          <w:rFonts w:ascii="Times New Roman" w:hAnsi="Times New Roman" w:cs="Times New Roman"/>
          <w:b/>
          <w:sz w:val="28"/>
          <w:szCs w:val="28"/>
        </w:rPr>
        <w:t xml:space="preserve"> Глава </w:t>
      </w:r>
    </w:p>
    <w:p w:rsidR="009F298D" w:rsidRDefault="00786476" w:rsidP="00BC08B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D351C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r w:rsidR="000C16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C1607">
        <w:rPr>
          <w:rFonts w:ascii="Times New Roman" w:hAnsi="Times New Roman" w:cs="Times New Roman"/>
          <w:b/>
          <w:sz w:val="28"/>
          <w:szCs w:val="28"/>
        </w:rPr>
        <w:t xml:space="preserve">  А.И. Щербаков</w:t>
      </w:r>
    </w:p>
    <w:p w:rsidR="00BC08B1" w:rsidRDefault="00362338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BC08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Приложение  к постановлению</w:t>
      </w:r>
    </w:p>
    <w:p w:rsidR="00BC08B1" w:rsidRDefault="00BC08B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администрации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Романовского</w:t>
      </w:r>
      <w:proofErr w:type="gramEnd"/>
    </w:p>
    <w:p w:rsidR="00BC08B1" w:rsidRDefault="00BC08B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муниципального района </w:t>
      </w:r>
    </w:p>
    <w:p w:rsidR="00F315F1" w:rsidRDefault="00BC08B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Саратовской области </w:t>
      </w:r>
    </w:p>
    <w:p w:rsidR="00BC08B1" w:rsidRPr="00BC08B1" w:rsidRDefault="00F315F1" w:rsidP="00685AD1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BC08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28.03.2023 года </w:t>
      </w:r>
      <w:r w:rsidR="00BC08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341</w:t>
      </w:r>
    </w:p>
    <w:p w:rsidR="004F1D14" w:rsidRPr="007A1090" w:rsidRDefault="004F1D14" w:rsidP="004F1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1D14" w:rsidRPr="007A1090" w:rsidRDefault="004F1D14" w:rsidP="004F1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90">
        <w:rPr>
          <w:rFonts w:ascii="Times New Roman" w:hAnsi="Times New Roman" w:cs="Times New Roman"/>
          <w:b/>
          <w:sz w:val="28"/>
          <w:szCs w:val="28"/>
        </w:rPr>
        <w:t>о муниципальном центре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090">
        <w:rPr>
          <w:rFonts w:ascii="Times New Roman" w:hAnsi="Times New Roman" w:cs="Times New Roman"/>
          <w:b/>
          <w:sz w:val="28"/>
          <w:szCs w:val="28"/>
        </w:rPr>
        <w:t>детско-юношеского туризма</w:t>
      </w:r>
    </w:p>
    <w:p w:rsidR="004F1D14" w:rsidRDefault="004F1D14" w:rsidP="004F1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краеведения Романовского муниципального района </w:t>
      </w:r>
    </w:p>
    <w:p w:rsidR="004F1D14" w:rsidRPr="007A1090" w:rsidRDefault="004F1D14" w:rsidP="004F1D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9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1D14" w:rsidRPr="007A1090" w:rsidRDefault="004F1D14" w:rsidP="004F1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14" w:rsidRPr="008A08DB" w:rsidRDefault="004F1D14" w:rsidP="004F1D14">
      <w:pPr>
        <w:pStyle w:val="20"/>
        <w:keepNext/>
        <w:keepLines/>
        <w:spacing w:after="0"/>
        <w:rPr>
          <w:color w:val="000000"/>
        </w:rPr>
      </w:pPr>
      <w:bookmarkStart w:id="0" w:name="bookmark7"/>
      <w:bookmarkStart w:id="1" w:name="bookmark8"/>
      <w:bookmarkStart w:id="2" w:name="bookmark9"/>
      <w:r w:rsidRPr="008A08DB">
        <w:rPr>
          <w:color w:val="000000"/>
        </w:rPr>
        <w:t>1. ОБЩИЕ ПОЛОЖЕНИЯ</w:t>
      </w:r>
      <w:bookmarkEnd w:id="0"/>
      <w:bookmarkEnd w:id="1"/>
      <w:bookmarkEnd w:id="2"/>
    </w:p>
    <w:p w:rsidR="004F1D14" w:rsidRPr="008A08DB" w:rsidRDefault="004F1D14" w:rsidP="004F1D14">
      <w:pPr>
        <w:pStyle w:val="1"/>
        <w:numPr>
          <w:ilvl w:val="0"/>
          <w:numId w:val="3"/>
        </w:numPr>
        <w:tabs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bookmarkStart w:id="3" w:name="bookmark10"/>
      <w:bookmarkEnd w:id="3"/>
      <w:r w:rsidRPr="008A08DB">
        <w:rPr>
          <w:color w:val="000000"/>
          <w:sz w:val="28"/>
          <w:szCs w:val="28"/>
        </w:rPr>
        <w:t>Настоящее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определяет цели создания  муниципального центра детско-юношеского туризма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Романовского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Саратовской области (далее – Центр), функции, а также основные направления его деятельности.</w:t>
      </w:r>
    </w:p>
    <w:p w:rsidR="004F1D14" w:rsidRPr="008A08DB" w:rsidRDefault="004F1D14" w:rsidP="004F1D14">
      <w:pPr>
        <w:pStyle w:val="ConsPlusNormal"/>
        <w:numPr>
          <w:ilvl w:val="0"/>
          <w:numId w:val="3"/>
        </w:numPr>
        <w:tabs>
          <w:tab w:val="left" w:pos="495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bookmarkStart w:id="4" w:name="bookmark11"/>
      <w:bookmarkEnd w:id="4"/>
      <w:r w:rsidRPr="008A08DB">
        <w:rPr>
          <w:color w:val="000000" w:themeColor="text1"/>
          <w:sz w:val="28"/>
          <w:szCs w:val="28"/>
        </w:rPr>
        <w:t xml:space="preserve">Целями Центра являются содействие  увеличению охвата детей, вовлеченных в туристско-краеведческую деятельность, путем создания качественных  и безопасных условий для ее реализации, </w:t>
      </w:r>
      <w:r w:rsidRPr="008A08DB">
        <w:rPr>
          <w:color w:val="000000"/>
          <w:sz w:val="28"/>
          <w:szCs w:val="28"/>
        </w:rPr>
        <w:t>содействие государственным (муниципальным), а также негосударственным (коммерческим и некоммерческим) организациям (далее – организации дополнительного образования) и индивидуальным предпринимателям в сфере развития дополнительного образования детей туристско-краеведческой направленности.</w:t>
      </w:r>
    </w:p>
    <w:p w:rsidR="004F1D14" w:rsidRPr="008A08DB" w:rsidRDefault="004F1D14" w:rsidP="004F1D14">
      <w:pPr>
        <w:pStyle w:val="ConsPlusNormal"/>
        <w:numPr>
          <w:ilvl w:val="0"/>
          <w:numId w:val="3"/>
        </w:numPr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000000" w:themeColor="text1"/>
          <w:sz w:val="28"/>
          <w:szCs w:val="28"/>
        </w:rPr>
        <w:t>Задачи Центра:</w:t>
      </w:r>
    </w:p>
    <w:p w:rsidR="004F1D14" w:rsidRPr="008A08DB" w:rsidRDefault="004F1D14" w:rsidP="004F1D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000000" w:themeColor="text1"/>
          <w:sz w:val="28"/>
          <w:szCs w:val="28"/>
        </w:rPr>
        <w:t>1.3.1 развитие системы взаимодействия местных органов исполнительной власти, органов  местного самоуправления, организаций сферы детско-юношеского туризма и краеведения;</w:t>
      </w:r>
    </w:p>
    <w:p w:rsidR="004F1D14" w:rsidRPr="008A08DB" w:rsidRDefault="004F1D14" w:rsidP="004F1D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000000" w:themeColor="text1"/>
          <w:sz w:val="28"/>
          <w:szCs w:val="28"/>
        </w:rPr>
        <w:t>1.3.2 развитие механизмов социального и государственно-частного партнерства в сфере детско-юношеского туризма и краеведения.</w:t>
      </w:r>
    </w:p>
    <w:p w:rsidR="004F1D14" w:rsidRPr="008A08DB" w:rsidRDefault="004F1D14" w:rsidP="004F1D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000000" w:themeColor="text1"/>
          <w:sz w:val="28"/>
          <w:szCs w:val="28"/>
        </w:rPr>
        <w:t>1.3.3 повышение доступности детско-юношеского туризма и краеведения для различных категорий детей.</w:t>
      </w:r>
    </w:p>
    <w:p w:rsidR="004F1D14" w:rsidRPr="008A08DB" w:rsidRDefault="004F1D14" w:rsidP="004F1D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000000" w:themeColor="text1"/>
          <w:sz w:val="28"/>
          <w:szCs w:val="28"/>
        </w:rPr>
        <w:t>1.3.4 повышение профессионального мастерства педагогических работников, осуществляющих образовательную деятельность, в том числе и в условиях природной среды;</w:t>
      </w:r>
    </w:p>
    <w:p w:rsidR="004F1D14" w:rsidRPr="008A08DB" w:rsidRDefault="004F1D14" w:rsidP="004F1D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000000" w:themeColor="text1"/>
          <w:sz w:val="28"/>
          <w:szCs w:val="28"/>
        </w:rPr>
        <w:t>1.3.5 развитие информационного обеспечения деятельности в сфере детско-юношеского туризма и краеведения.</w:t>
      </w:r>
    </w:p>
    <w:p w:rsidR="004F1D14" w:rsidRPr="008A08DB" w:rsidRDefault="004F1D14" w:rsidP="004F1D14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bookmarkStart w:id="5" w:name="bookmark12"/>
      <w:bookmarkEnd w:id="5"/>
      <w:r w:rsidRPr="008A08DB">
        <w:rPr>
          <w:color w:val="000000"/>
          <w:sz w:val="28"/>
          <w:szCs w:val="28"/>
        </w:rPr>
        <w:t xml:space="preserve">1.4. Центр создан на базе Муниципального учреждения дополнительного образования «Дом пионеров и школьников» </w:t>
      </w:r>
      <w:proofErr w:type="spellStart"/>
      <w:r w:rsidRPr="008A08DB">
        <w:rPr>
          <w:color w:val="000000"/>
          <w:sz w:val="28"/>
          <w:szCs w:val="28"/>
        </w:rPr>
        <w:t>р.п</w:t>
      </w:r>
      <w:proofErr w:type="spellEnd"/>
      <w:r w:rsidRPr="008A08DB">
        <w:rPr>
          <w:color w:val="000000"/>
          <w:sz w:val="28"/>
          <w:szCs w:val="28"/>
        </w:rPr>
        <w:t>. Романовка Романовского района Саратовской области (далее – МУДО «</w:t>
      </w:r>
      <w:proofErr w:type="spellStart"/>
      <w:r w:rsidRPr="008A08DB">
        <w:rPr>
          <w:color w:val="000000"/>
          <w:sz w:val="28"/>
          <w:szCs w:val="28"/>
        </w:rPr>
        <w:t>ДПиШ</w:t>
      </w:r>
      <w:proofErr w:type="spellEnd"/>
      <w:r w:rsidRPr="008A08DB">
        <w:rPr>
          <w:color w:val="000000"/>
          <w:sz w:val="28"/>
          <w:szCs w:val="28"/>
        </w:rPr>
        <w:t xml:space="preserve">» </w:t>
      </w:r>
      <w:proofErr w:type="spellStart"/>
      <w:r w:rsidRPr="008A08DB">
        <w:rPr>
          <w:color w:val="000000"/>
          <w:sz w:val="28"/>
          <w:szCs w:val="28"/>
        </w:rPr>
        <w:t>р.п</w:t>
      </w:r>
      <w:proofErr w:type="gramStart"/>
      <w:r w:rsidRPr="008A08DB">
        <w:rPr>
          <w:color w:val="000000"/>
          <w:sz w:val="28"/>
          <w:szCs w:val="28"/>
        </w:rPr>
        <w:t>.Р</w:t>
      </w:r>
      <w:proofErr w:type="gramEnd"/>
      <w:r w:rsidRPr="008A08DB">
        <w:rPr>
          <w:color w:val="000000"/>
          <w:sz w:val="28"/>
          <w:szCs w:val="28"/>
        </w:rPr>
        <w:t>омановка</w:t>
      </w:r>
      <w:proofErr w:type="spellEnd"/>
      <w:r w:rsidRPr="008A08DB">
        <w:rPr>
          <w:color w:val="000000"/>
          <w:sz w:val="28"/>
          <w:szCs w:val="28"/>
        </w:rPr>
        <w:t>). Центр осуществляет свою деятельность в соответствии с Уставом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МУ ДО «</w:t>
      </w:r>
      <w:proofErr w:type="spellStart"/>
      <w:r w:rsidRPr="008A08DB">
        <w:rPr>
          <w:color w:val="000000"/>
          <w:sz w:val="28"/>
          <w:szCs w:val="28"/>
        </w:rPr>
        <w:t>ДПиШ</w:t>
      </w:r>
      <w:proofErr w:type="spellEnd"/>
      <w:r w:rsidRPr="008A08DB">
        <w:rPr>
          <w:color w:val="000000"/>
          <w:sz w:val="28"/>
          <w:szCs w:val="28"/>
        </w:rPr>
        <w:t xml:space="preserve">» </w:t>
      </w:r>
      <w:proofErr w:type="spellStart"/>
      <w:r w:rsidRPr="008A08DB">
        <w:rPr>
          <w:color w:val="000000"/>
          <w:sz w:val="28"/>
          <w:szCs w:val="28"/>
        </w:rPr>
        <w:t>р.п</w:t>
      </w:r>
      <w:proofErr w:type="spellEnd"/>
      <w:r w:rsidRPr="008A08DB">
        <w:rPr>
          <w:color w:val="000000"/>
          <w:sz w:val="28"/>
          <w:szCs w:val="28"/>
        </w:rPr>
        <w:t>. Романовка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и настоящим Положением.</w:t>
      </w:r>
    </w:p>
    <w:p w:rsidR="004F1D14" w:rsidRPr="008A08DB" w:rsidRDefault="004F1D14" w:rsidP="004F1D14">
      <w:pPr>
        <w:pStyle w:val="1"/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8A08DB">
        <w:rPr>
          <w:color w:val="000000"/>
          <w:sz w:val="28"/>
          <w:szCs w:val="28"/>
        </w:rPr>
        <w:tab/>
      </w:r>
    </w:p>
    <w:p w:rsidR="004F1D14" w:rsidRPr="008A08DB" w:rsidRDefault="004F1D14" w:rsidP="004F1D14">
      <w:pPr>
        <w:pStyle w:val="20"/>
        <w:keepNext/>
        <w:keepLines/>
        <w:spacing w:after="0"/>
        <w:jc w:val="left"/>
      </w:pPr>
      <w:r w:rsidRPr="008A08DB">
        <w:t>2. ФУНКЦИИ ЦЕНТРА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Функциями Центра являются: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 xml:space="preserve">2.1. Оказание информационной, консультационной, организационной, </w:t>
      </w:r>
      <w:r w:rsidRPr="008A08DB">
        <w:rPr>
          <w:color w:val="000000"/>
          <w:sz w:val="28"/>
          <w:szCs w:val="28"/>
        </w:rPr>
        <w:lastRenderedPageBreak/>
        <w:t>экспертно-аналитической поддержки организациям и объединениям дополнительного образования туристско-краеведческой направленности, а также индивидуальным предпринимателям, осуществляющим образовательную деятельность в сфере дополнительного образования детей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2.2. Методическое сопровождение деятельности организаций образования, а также индивидуальных предпринимателей в сфере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 xml:space="preserve">2.3. Сбор и анализ информации, относящейся к состоянию сферы дополнительного образования туристско-краеведческой направленности, </w:t>
      </w:r>
      <w:r w:rsidRPr="008A08DB">
        <w:rPr>
          <w:color w:val="000000" w:themeColor="text1"/>
          <w:sz w:val="28"/>
          <w:szCs w:val="28"/>
        </w:rPr>
        <w:t>развитие информационного обеспечения деятельности в сфере детско-юношеского туризма и краеведения</w:t>
      </w:r>
      <w:r w:rsidRPr="008A08DB">
        <w:rPr>
          <w:color w:val="000000"/>
          <w:sz w:val="28"/>
          <w:szCs w:val="28"/>
        </w:rPr>
        <w:t>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2.4. Участие в реализации Приоритетного проекта «Доступное дополнительное образование для детей»;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2.5. Развитие сферы дополнительного образования туристско-краеведческой направленности как составляющей национальной системы поиска и поддержки талантов;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2.6. Реализация модели адресной работы с детьми с ограниченными возможностями здоровья, детьми, находящимися в трудной жизненной ситуации, с одарёнными детьми в рамках реализации дополнительных общеобразовательных программ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2.7. Координация деятельности образовательных организаций, как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реализующих дополнительные общеобразовательные программы туристско-краеведческой направленности, так и применяющих туристско-краеведческие формы организации деятельности в рамках реализации программ общего образования и программ отдыха и оздоровления детей;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2.8. Интеграция собственных образовательных ресурсов и ресурсов иных образовательных организаций на территории Романовского муниципального района Саратовской области и их социальных партнеров в целях их наиболее эффективного использования;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2.9. Оперативное взаимодействие с региональным центром детско-юношеского туризма, государственным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бюджетным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учреждением Саратовской области дополнительного образования «Областной центр экологии, краеведения и туризма».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2.10. Организация взаимодействия с Государственным автономным учреждением дополнительного профессионального образования «Саратовский областной институт развития образования</w:t>
      </w:r>
      <w:proofErr w:type="gramStart"/>
      <w:r w:rsidRPr="008A08DB">
        <w:rPr>
          <w:color w:val="000000"/>
          <w:sz w:val="28"/>
          <w:szCs w:val="28"/>
        </w:rPr>
        <w:t>»(</w:t>
      </w:r>
      <w:proofErr w:type="gramEnd"/>
      <w:r w:rsidRPr="008A08DB">
        <w:rPr>
          <w:color w:val="000000"/>
          <w:sz w:val="28"/>
          <w:szCs w:val="28"/>
        </w:rPr>
        <w:t>далее –СОИРО) в части проведения курсов повышения</w:t>
      </w:r>
      <w:r>
        <w:rPr>
          <w:color w:val="000000"/>
          <w:sz w:val="28"/>
          <w:szCs w:val="28"/>
        </w:rPr>
        <w:t xml:space="preserve"> </w:t>
      </w:r>
      <w:r w:rsidRPr="008A08DB">
        <w:rPr>
          <w:color w:val="000000"/>
          <w:sz w:val="28"/>
          <w:szCs w:val="28"/>
        </w:rPr>
        <w:t>квалификации или переподготовки педагогов, занимающихся организацией внеурочной деятельности туристско-краеведческой направленности.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sz w:val="28"/>
          <w:szCs w:val="28"/>
        </w:rPr>
      </w:pP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center"/>
        <w:rPr>
          <w:b/>
          <w:color w:val="000000"/>
          <w:sz w:val="28"/>
          <w:szCs w:val="28"/>
        </w:rPr>
      </w:pPr>
      <w:r w:rsidRPr="008A08DB">
        <w:rPr>
          <w:b/>
          <w:color w:val="000000"/>
          <w:sz w:val="28"/>
          <w:szCs w:val="28"/>
        </w:rPr>
        <w:t>3. ПРИОРИТЕТНЫЕ НАПРАВЛЕНИЯ ДЕЯТЕЛЬНОСТИ ЦЕНТРА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Приоритетными направлениями деятельности Центра являются: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 xml:space="preserve">3.1. Создание условий для развития вариативного дополнительного </w:t>
      </w:r>
      <w:r w:rsidRPr="008A08DB">
        <w:rPr>
          <w:color w:val="000000"/>
          <w:sz w:val="28"/>
          <w:szCs w:val="28"/>
        </w:rPr>
        <w:lastRenderedPageBreak/>
        <w:t>образования, обеспечивающего конкурентоспособность личности, общества и государства;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3.2. Создание условий для удовлетворения индивидуальных потребностей обучающихся в интеллектуальном и нравственном развитии через обновление содержания дополнительного образования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3.3. Создание условий для формирования и развития творческих способностей обучающихся, выявления, развития и поддержки талантов;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3.4. Создание условий для обеспечения духовно-нравственного, гражданского, патриотического, трудового воспитания обучающихся;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3.5. Мотивация семей, детей и молодёжи к участию в различных конкурсных мероприятиях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 xml:space="preserve">3.6. Создание условий по вовлечению обучающихся к использованию образовательных ресурсов информационно-телекоммуникационной сети «Интернет» по туристско-краеведческой направленности, в том числе открытых онлайн-курсов, </w:t>
      </w:r>
      <w:proofErr w:type="spellStart"/>
      <w:r w:rsidRPr="008A08DB">
        <w:rPr>
          <w:color w:val="000000"/>
          <w:sz w:val="28"/>
          <w:szCs w:val="28"/>
        </w:rPr>
        <w:t>видеоуроков</w:t>
      </w:r>
      <w:proofErr w:type="spellEnd"/>
      <w:r w:rsidRPr="008A08DB">
        <w:rPr>
          <w:color w:val="000000"/>
          <w:sz w:val="28"/>
          <w:szCs w:val="28"/>
        </w:rPr>
        <w:t>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3.7. Создание условий для увеличения количества реализуемых дополнительных общеобразовательных программ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3.8. Создание условий для развития конкурентной среды, стимулирующей обновление содержания и повышение качества услуг в сфере дополнительного образования туристско-краеведческой направленности;</w:t>
      </w: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8A08DB">
        <w:rPr>
          <w:color w:val="000000"/>
          <w:sz w:val="28"/>
          <w:szCs w:val="28"/>
        </w:rPr>
        <w:t>3.9. Формирование в средствах массовой информации имиджа дополнительного образования, соответствующего его ценностному статусу в современном информационном гражданском обществе.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>3.10. </w:t>
      </w:r>
      <w:r w:rsidRPr="008A08DB">
        <w:rPr>
          <w:color w:val="auto"/>
          <w:sz w:val="28"/>
          <w:szCs w:val="28"/>
          <w:u w:val="single"/>
        </w:rPr>
        <w:t>Координационное: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взаимодействие с ГБУ СОДО «ОЦЭКИТ», органами исполнительной власти</w:t>
      </w:r>
      <w:r>
        <w:rPr>
          <w:color w:val="auto"/>
          <w:sz w:val="28"/>
          <w:szCs w:val="28"/>
        </w:rPr>
        <w:t xml:space="preserve"> </w:t>
      </w:r>
      <w:r w:rsidRPr="008A08DB">
        <w:rPr>
          <w:color w:val="auto"/>
          <w:sz w:val="28"/>
          <w:szCs w:val="28"/>
        </w:rPr>
        <w:t>Романовского муниципального района Саратовской области, осуществляющими муниципальное управление в сфере образования, с образовательными организациями, с научными, производственными, общественными организациями, средствами массовой информации и другими социальными партнерами;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color w:val="auto"/>
          <w:sz w:val="28"/>
          <w:szCs w:val="28"/>
        </w:rPr>
        <w:t>– взаимодействие с муниципальными органами исполнительной власти, осуществляющими государственное и муниципальное управление в области спорта и  в сфере туристских услуг в части развития физкультурно-спортивной деятельности в условиях природной среды и деятельности, связанной с использованием туристских ресурсов;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координация походно-экспедиционной деятельности с детьми и молодёжью на муниципальном уровне, в том числе путем создания и организации деятельности маршрутно-квалификационных комиссий;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помощь в налаживании сетевого взаимодействия между образовательными организациями и различными организациями на территории</w:t>
      </w:r>
      <w:r>
        <w:rPr>
          <w:color w:val="auto"/>
          <w:sz w:val="28"/>
          <w:szCs w:val="28"/>
        </w:rPr>
        <w:t xml:space="preserve"> </w:t>
      </w:r>
      <w:r w:rsidRPr="008A08DB">
        <w:rPr>
          <w:color w:val="auto"/>
          <w:sz w:val="28"/>
          <w:szCs w:val="28"/>
        </w:rPr>
        <w:t>Романовского муниципального района Саратовской области, способствующего развитию детско-юношеского туризма в муниципалитете;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lastRenderedPageBreak/>
        <w:t xml:space="preserve">– </w:t>
      </w:r>
      <w:r w:rsidRPr="008A08DB">
        <w:rPr>
          <w:color w:val="auto"/>
          <w:sz w:val="28"/>
          <w:szCs w:val="28"/>
        </w:rPr>
        <w:t>совместное использование материально-технических и других возможностей муниципального центра образовательными организациями муниципалитета и заинтересованными организациями отраслей реального сектора экономик</w:t>
      </w:r>
      <w:proofErr w:type="gramStart"/>
      <w:r w:rsidRPr="008A08DB">
        <w:rPr>
          <w:color w:val="auto"/>
          <w:sz w:val="28"/>
          <w:szCs w:val="28"/>
        </w:rPr>
        <w:t>и(</w:t>
      </w:r>
      <w:proofErr w:type="gramEnd"/>
      <w:r w:rsidRPr="008A08DB">
        <w:rPr>
          <w:color w:val="auto"/>
          <w:sz w:val="28"/>
          <w:szCs w:val="28"/>
        </w:rPr>
        <w:t>на основе договорных отношений).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8A08DB">
        <w:rPr>
          <w:color w:val="auto"/>
          <w:sz w:val="28"/>
          <w:szCs w:val="28"/>
        </w:rPr>
        <w:t xml:space="preserve">3.11. </w:t>
      </w:r>
      <w:r w:rsidRPr="008A08DB">
        <w:rPr>
          <w:color w:val="auto"/>
          <w:sz w:val="28"/>
          <w:szCs w:val="28"/>
          <w:u w:val="single"/>
        </w:rPr>
        <w:t xml:space="preserve">Программно-методическое: 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 xml:space="preserve">изучение лучшего опыта и достижений в системе дополнительного образования детей, создание условий для ознакомления с ним образовательных организаций в муниципалитете; 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>– </w:t>
      </w:r>
      <w:r w:rsidRPr="008A08DB">
        <w:rPr>
          <w:color w:val="auto"/>
          <w:sz w:val="28"/>
          <w:szCs w:val="28"/>
        </w:rPr>
        <w:t>оказание методической поддержки организациям отдыха и оздоровления детей в части организации туристско-краеведческой деятельности с детьми;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 xml:space="preserve">организация взаимодействия </w:t>
      </w:r>
      <w:proofErr w:type="gramStart"/>
      <w:r w:rsidRPr="008A08DB">
        <w:rPr>
          <w:color w:val="auto"/>
          <w:sz w:val="28"/>
          <w:szCs w:val="28"/>
        </w:rPr>
        <w:t>с организациями в сфере туризма по вопросам интеграции экскурсионных форм работы с детьми в образовательный процесс</w:t>
      </w:r>
      <w:proofErr w:type="gramEnd"/>
      <w:r w:rsidRPr="008A08DB">
        <w:rPr>
          <w:color w:val="auto"/>
          <w:sz w:val="28"/>
          <w:szCs w:val="28"/>
        </w:rPr>
        <w:t>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участие в разработке и апробация новых механизмов финансирования организаций дополнительного образования;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научно-методическое сопровождение актуальных инновационных образовательных проектов;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>– </w:t>
      </w:r>
      <w:r w:rsidRPr="008A08DB">
        <w:rPr>
          <w:color w:val="auto"/>
          <w:sz w:val="28"/>
          <w:szCs w:val="28"/>
        </w:rPr>
        <w:t>создание банка описаний маршрутов походов и экскурсий по Романовскому муниципальному району Саратовской области;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>– </w:t>
      </w:r>
      <w:r w:rsidRPr="008A08DB">
        <w:rPr>
          <w:color w:val="auto"/>
          <w:sz w:val="28"/>
          <w:szCs w:val="28"/>
        </w:rPr>
        <w:t>анализ деятельности и ведение мониторинга состояния и развития ресурсного обеспечения системы дополнительного образования детей туристско-краеведческой направленности;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>– </w:t>
      </w:r>
      <w:r w:rsidRPr="008A08DB">
        <w:rPr>
          <w:color w:val="auto"/>
          <w:sz w:val="28"/>
          <w:szCs w:val="28"/>
        </w:rPr>
        <w:t>поддержка системы поощрения детей, имеющих достижения в области детско-юношеского туризма и краеведения.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8A08DB">
        <w:rPr>
          <w:color w:val="auto"/>
          <w:sz w:val="28"/>
          <w:szCs w:val="28"/>
        </w:rPr>
        <w:t xml:space="preserve">3.12. </w:t>
      </w:r>
      <w:r w:rsidRPr="008A08DB">
        <w:rPr>
          <w:color w:val="auto"/>
          <w:sz w:val="28"/>
          <w:szCs w:val="28"/>
          <w:u w:val="single"/>
        </w:rPr>
        <w:t xml:space="preserve">Информационное: 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 xml:space="preserve">сбор и обобщение информации от образовательных организаций Саратовской области по вопросам функционирования и развития  системы организации туристско-краеведческой деятельности с детьми; 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оперативное обеспечение заинтересованных лиц и организаций необходимыми статистическими и информационными материалами, относящимися к установленной сфере деятельности;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8A08DB">
        <w:rPr>
          <w:color w:val="auto"/>
          <w:sz w:val="28"/>
          <w:szCs w:val="28"/>
        </w:rPr>
        <w:t xml:space="preserve">3.13. </w:t>
      </w:r>
      <w:r w:rsidRPr="008A08DB">
        <w:rPr>
          <w:color w:val="auto"/>
          <w:sz w:val="28"/>
          <w:szCs w:val="28"/>
          <w:u w:val="single"/>
        </w:rPr>
        <w:t>Организационно-массовое: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 xml:space="preserve">участие в организации и проведении муниципальных   конкурсных мероприятий с </w:t>
      </w:r>
      <w:proofErr w:type="gramStart"/>
      <w:r w:rsidRPr="008A08DB">
        <w:rPr>
          <w:color w:val="auto"/>
          <w:sz w:val="28"/>
          <w:szCs w:val="28"/>
        </w:rPr>
        <w:t>обучающимися</w:t>
      </w:r>
      <w:proofErr w:type="gramEnd"/>
      <w:r w:rsidRPr="008A08DB">
        <w:rPr>
          <w:color w:val="auto"/>
          <w:sz w:val="28"/>
          <w:szCs w:val="28"/>
        </w:rPr>
        <w:t>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участие в организации и проведении всероссийских мероприятий (в качестве муниципального   организатора);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 xml:space="preserve">подготовка обучающихся к участию в международных мероприятиях; </w:t>
      </w:r>
      <w:proofErr w:type="gramEnd"/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организация региональных учебных экспедиций, полевых практик, лагерей, профильных смен, соревнований, слетов и иных мероприятий;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 xml:space="preserve">организация деятельности маршрутно-квалификационных комиссий образовательных организаций; 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организация взаимодействия со спортивными федерациями по видам спорта, в деятельности которых применяются элементы активного туризма;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lastRenderedPageBreak/>
        <w:t xml:space="preserve">– </w:t>
      </w:r>
      <w:r w:rsidRPr="008A08DB">
        <w:rPr>
          <w:color w:val="auto"/>
          <w:sz w:val="28"/>
          <w:szCs w:val="28"/>
        </w:rPr>
        <w:t>выявление по итогам проведенных мероприятий талантливых детей и организация их дальнейшего сопровождения, формирование банка данных талантливых детей и помощь им в профессиональном самоопределении;</w:t>
      </w:r>
    </w:p>
    <w:p w:rsidR="004F1D14" w:rsidRPr="008A08DB" w:rsidRDefault="004F1D14" w:rsidP="004F1D14">
      <w:pPr>
        <w:pStyle w:val="Default"/>
        <w:keepNext/>
        <w:ind w:firstLine="709"/>
        <w:jc w:val="both"/>
        <w:rPr>
          <w:color w:val="auto"/>
          <w:sz w:val="28"/>
          <w:szCs w:val="28"/>
        </w:rPr>
      </w:pPr>
      <w:r w:rsidRPr="008A08DB">
        <w:rPr>
          <w:color w:val="auto"/>
          <w:sz w:val="28"/>
          <w:szCs w:val="28"/>
        </w:rPr>
        <w:t xml:space="preserve">3.14. </w:t>
      </w:r>
      <w:r w:rsidRPr="008A08DB">
        <w:rPr>
          <w:color w:val="auto"/>
          <w:sz w:val="28"/>
          <w:szCs w:val="28"/>
          <w:u w:val="single"/>
        </w:rPr>
        <w:t>Образовательное: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инициация, организация и реализация сетевого взаимодействия образовательных организаций по вопросам развития туристско-краеведческих форм организации работы с детьми и молодёжью, в том числе по реализации дополнительных общеобразовательных программ;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sz w:val="28"/>
          <w:szCs w:val="28"/>
        </w:rPr>
        <w:t xml:space="preserve">– </w:t>
      </w:r>
      <w:r w:rsidRPr="008A08DB">
        <w:rPr>
          <w:color w:val="auto"/>
          <w:sz w:val="28"/>
          <w:szCs w:val="28"/>
        </w:rPr>
        <w:t>создание условий для участия обучающихся муниципалитета в сетевых образовательных проектах регионального и всероссийского уровней;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08DB">
        <w:rPr>
          <w:color w:val="auto"/>
          <w:sz w:val="28"/>
          <w:szCs w:val="28"/>
        </w:rPr>
        <w:t>– профессиональная поддержка педагогов дополнительного образования, в том числе повышение профессионального мастерства в различных формах;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A08DB">
        <w:rPr>
          <w:color w:val="auto"/>
          <w:sz w:val="28"/>
          <w:szCs w:val="28"/>
        </w:rPr>
        <w:t>– </w:t>
      </w:r>
      <w:r w:rsidRPr="008A08DB">
        <w:rPr>
          <w:color w:val="000000" w:themeColor="text1"/>
          <w:sz w:val="28"/>
          <w:szCs w:val="28"/>
        </w:rPr>
        <w:t>организация работы по повышению педагогического мастерства работников, осуществляющих образовательную деятельность в условиях природной среды:</w:t>
      </w:r>
      <w:r>
        <w:rPr>
          <w:color w:val="000000" w:themeColor="text1"/>
          <w:sz w:val="28"/>
          <w:szCs w:val="28"/>
        </w:rPr>
        <w:t xml:space="preserve"> </w:t>
      </w:r>
      <w:r w:rsidRPr="008A08DB">
        <w:rPr>
          <w:color w:val="000000" w:themeColor="text1"/>
          <w:sz w:val="28"/>
          <w:szCs w:val="28"/>
        </w:rPr>
        <w:t>осуществляется либо в виде реализации дополнительных профессиональных программ повышения квалификации (профессиональной переподготовки) – совместно с СОИРО, либо в виде учебно-практических мероприятий (семинары, учебные походы и т.д.).</w:t>
      </w:r>
    </w:p>
    <w:p w:rsidR="004F1D14" w:rsidRPr="008A08DB" w:rsidRDefault="004F1D14" w:rsidP="004F1D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1D14" w:rsidRPr="008A08DB" w:rsidRDefault="004F1D14" w:rsidP="004F1D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134"/>
          <w:tab w:val="left" w:pos="3616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z w:val="28"/>
          <w:szCs w:val="28"/>
        </w:rPr>
        <w:t>КОМПЕТЕНЦИЯ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8"/>
        </w:numPr>
        <w:tabs>
          <w:tab w:val="left" w:pos="0"/>
          <w:tab w:val="left" w:pos="426"/>
          <w:tab w:val="left" w:pos="139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Детско–юношеский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  <w:r w:rsidRPr="008A08DB">
        <w:rPr>
          <w:sz w:val="28"/>
          <w:szCs w:val="28"/>
        </w:rPr>
        <w:t>- запрашивать от образовательных организаций</w:t>
      </w:r>
      <w:r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района информацию по</w:t>
      </w:r>
      <w:r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туристскому и краеведческому направлениям, в</w:t>
      </w:r>
      <w:r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том числе:</w:t>
      </w:r>
    </w:p>
    <w:p w:rsidR="004F1D14" w:rsidRPr="008A08DB" w:rsidRDefault="004F1D14" w:rsidP="004F1D14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617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A08DB">
        <w:rPr>
          <w:rFonts w:ascii="Times New Roman" w:hAnsi="Times New Roman" w:cs="Times New Roman"/>
          <w:sz w:val="28"/>
          <w:szCs w:val="28"/>
        </w:rPr>
        <w:t>нормативно-правовом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работы;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7"/>
        </w:numPr>
        <w:tabs>
          <w:tab w:val="left" w:pos="426"/>
          <w:tab w:val="left" w:pos="97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A08DB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выполнении;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7"/>
        </w:numPr>
        <w:tabs>
          <w:tab w:val="left" w:pos="426"/>
          <w:tab w:val="left" w:pos="97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8DB">
        <w:rPr>
          <w:rFonts w:ascii="Times New Roman" w:hAnsi="Times New Roman" w:cs="Times New Roman"/>
          <w:sz w:val="28"/>
          <w:szCs w:val="28"/>
        </w:rPr>
        <w:t>базах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детьми;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  <w:r w:rsidRPr="008A08DB">
        <w:rPr>
          <w:sz w:val="28"/>
          <w:szCs w:val="28"/>
        </w:rPr>
        <w:t>- о разрабатываемых и реализуемых образовательных проектах и</w:t>
      </w:r>
      <w:r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программах;</w:t>
      </w:r>
    </w:p>
    <w:p w:rsidR="004F1D14" w:rsidRPr="008A08DB" w:rsidRDefault="004F1D14" w:rsidP="00F315F1">
      <w:pPr>
        <w:pStyle w:val="a3"/>
        <w:widowControl w:val="0"/>
        <w:numPr>
          <w:ilvl w:val="1"/>
          <w:numId w:val="7"/>
        </w:numPr>
        <w:tabs>
          <w:tab w:val="left" w:pos="426"/>
          <w:tab w:val="left" w:pos="107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о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педагогических</w:t>
      </w:r>
      <w:r w:rsidR="00F315F1">
        <w:rPr>
          <w:rFonts w:ascii="Times New Roman" w:hAnsi="Times New Roman" w:cs="Times New Roman"/>
          <w:sz w:val="28"/>
          <w:szCs w:val="28"/>
        </w:rPr>
        <w:t xml:space="preserve"> р</w:t>
      </w:r>
      <w:r w:rsidRPr="008A08DB">
        <w:rPr>
          <w:rFonts w:ascii="Times New Roman" w:hAnsi="Times New Roman" w:cs="Times New Roman"/>
          <w:sz w:val="28"/>
          <w:szCs w:val="28"/>
        </w:rPr>
        <w:t>аботниках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осуществляющих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деятельность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данным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направлениям;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7"/>
        </w:numPr>
        <w:tabs>
          <w:tab w:val="left" w:pos="426"/>
          <w:tab w:val="left" w:pos="97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передовом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педагогическом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опыте.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8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08DB">
        <w:rPr>
          <w:rFonts w:ascii="Times New Roman" w:hAnsi="Times New Roman" w:cs="Times New Roman"/>
          <w:sz w:val="28"/>
          <w:szCs w:val="28"/>
        </w:rPr>
        <w:t>ыступать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инициатором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апробирование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проектов,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методик, диагностического инструментария по работе с детьми,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мониторинги,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конкурсы, выставки,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семинары.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8"/>
        </w:numPr>
        <w:tabs>
          <w:tab w:val="left" w:pos="426"/>
          <w:tab w:val="left" w:pos="1134"/>
          <w:tab w:val="left" w:pos="123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поручению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вопросы, относящиеся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Центра.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8"/>
        </w:numPr>
        <w:tabs>
          <w:tab w:val="left" w:pos="426"/>
          <w:tab w:val="left" w:pos="1134"/>
          <w:tab w:val="left" w:pos="123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Принимать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 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концептуальных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туризма и краеведения.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8"/>
        </w:numPr>
        <w:tabs>
          <w:tab w:val="left" w:pos="426"/>
          <w:tab w:val="left" w:pos="1134"/>
          <w:tab w:val="left" w:pos="116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руководителем МУ «Методический центр» Романовского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A08DB">
        <w:rPr>
          <w:rFonts w:ascii="Times New Roman" w:hAnsi="Times New Roman" w:cs="Times New Roman"/>
          <w:sz w:val="28"/>
          <w:szCs w:val="28"/>
        </w:rPr>
        <w:t>ного района Саратовской области 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работе Центра.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4F1D14" w:rsidRPr="008A08DB" w:rsidRDefault="004F1D14" w:rsidP="004F1D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z w:val="28"/>
          <w:szCs w:val="28"/>
        </w:rPr>
        <w:t>ИНФОРМАЦИОННОЕ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6"/>
        </w:numPr>
        <w:tabs>
          <w:tab w:val="left" w:pos="426"/>
          <w:tab w:val="left" w:pos="670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актуальном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электронный банк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дете</w:t>
      </w:r>
      <w:proofErr w:type="gramStart"/>
      <w:r w:rsidRPr="008A08D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A08DB">
        <w:rPr>
          <w:rFonts w:ascii="Times New Roman" w:hAnsi="Times New Roman" w:cs="Times New Roman"/>
          <w:sz w:val="28"/>
          <w:szCs w:val="28"/>
        </w:rPr>
        <w:t>далее– 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данных).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6"/>
        </w:numPr>
        <w:tabs>
          <w:tab w:val="left" w:pos="426"/>
          <w:tab w:val="left" w:pos="525"/>
          <w:tab w:val="left" w:pos="1134"/>
          <w:tab w:val="left" w:pos="679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Банк данных является автоматизированной системой централизованного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победителях,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призерах конкурсов,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выставок,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слетов,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конференций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т.д.</w:t>
      </w:r>
    </w:p>
    <w:p w:rsidR="004F1D14" w:rsidRPr="008A08DB" w:rsidRDefault="004F1D14" w:rsidP="00F315F1">
      <w:pPr>
        <w:pStyle w:val="a3"/>
        <w:widowControl w:val="0"/>
        <w:numPr>
          <w:ilvl w:val="1"/>
          <w:numId w:val="6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Банк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данных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обеспечивает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сбор,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систематизацию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сохранение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информации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 xml:space="preserve">достижений детей. 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6"/>
        </w:numPr>
        <w:tabs>
          <w:tab w:val="left" w:pos="426"/>
          <w:tab w:val="left" w:pos="64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Центр актуализирует информацию, содержащуюся в банке данных,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реже,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чем 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раза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год (май, январь).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4F1D14" w:rsidRPr="008A08DB" w:rsidRDefault="004F1D14" w:rsidP="004F1D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134"/>
          <w:tab w:val="left" w:pos="3426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  <w:r w:rsidRPr="008A08DB">
        <w:rPr>
          <w:sz w:val="28"/>
          <w:szCs w:val="28"/>
        </w:rPr>
        <w:t>В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документацию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детско–юношеского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Центра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входит:</w:t>
      </w:r>
    </w:p>
    <w:p w:rsidR="004F1D14" w:rsidRPr="008A08DB" w:rsidRDefault="004F1D14" w:rsidP="004F1D14">
      <w:pPr>
        <w:pStyle w:val="a3"/>
        <w:widowControl w:val="0"/>
        <w:numPr>
          <w:ilvl w:val="0"/>
          <w:numId w:val="5"/>
        </w:numPr>
        <w:tabs>
          <w:tab w:val="left" w:pos="267"/>
          <w:tab w:val="left" w:pos="42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Положение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деятельности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Центра;</w:t>
      </w:r>
    </w:p>
    <w:p w:rsidR="004F1D14" w:rsidRPr="008A08DB" w:rsidRDefault="00DC57B3" w:rsidP="004F1D14">
      <w:pPr>
        <w:pStyle w:val="a3"/>
        <w:widowControl w:val="0"/>
        <w:numPr>
          <w:ilvl w:val="0"/>
          <w:numId w:val="5"/>
        </w:numPr>
        <w:tabs>
          <w:tab w:val="left" w:pos="267"/>
          <w:tab w:val="left" w:pos="42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Г</w:t>
      </w:r>
      <w:r w:rsidR="004F1D14" w:rsidRPr="008A08DB">
        <w:rPr>
          <w:rFonts w:ascii="Times New Roman" w:hAnsi="Times New Roman" w:cs="Times New Roman"/>
          <w:sz w:val="28"/>
          <w:szCs w:val="28"/>
        </w:rPr>
        <w:t>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Центра;</w:t>
      </w:r>
    </w:p>
    <w:p w:rsidR="004F1D14" w:rsidRPr="008A08DB" w:rsidRDefault="00DC57B3" w:rsidP="004F1D14">
      <w:pPr>
        <w:pStyle w:val="a3"/>
        <w:widowControl w:val="0"/>
        <w:numPr>
          <w:ilvl w:val="0"/>
          <w:numId w:val="5"/>
        </w:numPr>
        <w:tabs>
          <w:tab w:val="left" w:pos="337"/>
          <w:tab w:val="left" w:pos="42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О</w:t>
      </w:r>
      <w:r w:rsidR="004F1D14" w:rsidRPr="008A08DB">
        <w:rPr>
          <w:rFonts w:ascii="Times New Roman" w:hAnsi="Times New Roman" w:cs="Times New Roman"/>
          <w:sz w:val="28"/>
          <w:szCs w:val="28"/>
        </w:rPr>
        <w:t>тчеты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Центра;</w:t>
      </w:r>
    </w:p>
    <w:p w:rsidR="004F1D14" w:rsidRPr="008A08DB" w:rsidRDefault="00DC57B3" w:rsidP="004F1D14">
      <w:pPr>
        <w:pStyle w:val="a3"/>
        <w:widowControl w:val="0"/>
        <w:numPr>
          <w:ilvl w:val="0"/>
          <w:numId w:val="5"/>
        </w:numPr>
        <w:tabs>
          <w:tab w:val="left" w:pos="337"/>
          <w:tab w:val="left" w:pos="42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П</w:t>
      </w:r>
      <w:r w:rsidR="004F1D14" w:rsidRPr="008A08DB">
        <w:rPr>
          <w:rFonts w:ascii="Times New Roman" w:hAnsi="Times New Roman" w:cs="Times New Roman"/>
          <w:sz w:val="28"/>
          <w:szCs w:val="28"/>
        </w:rPr>
        <w:t>ортфолио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детей;</w:t>
      </w:r>
    </w:p>
    <w:p w:rsidR="004F1D14" w:rsidRPr="008A08DB" w:rsidRDefault="00DC57B3" w:rsidP="004F1D14">
      <w:pPr>
        <w:pStyle w:val="a3"/>
        <w:widowControl w:val="0"/>
        <w:numPr>
          <w:ilvl w:val="0"/>
          <w:numId w:val="5"/>
        </w:numPr>
        <w:tabs>
          <w:tab w:val="left" w:pos="267"/>
          <w:tab w:val="left" w:pos="42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И</w:t>
      </w:r>
      <w:r w:rsidR="004F1D14" w:rsidRPr="008A08DB">
        <w:rPr>
          <w:rFonts w:ascii="Times New Roman" w:hAnsi="Times New Roman" w:cs="Times New Roman"/>
          <w:sz w:val="28"/>
          <w:szCs w:val="28"/>
        </w:rPr>
        <w:t>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D14" w:rsidRPr="008A08DB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4F1D14" w:rsidRPr="008A08DB" w:rsidRDefault="004F1D14" w:rsidP="004F1D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876"/>
          <w:tab w:val="left" w:pos="1134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И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КАДРОВОЕ</w:t>
      </w:r>
      <w:r w:rsidR="00F31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ОБЕСПЕЧЕНИЕ</w:t>
      </w:r>
    </w:p>
    <w:p w:rsidR="004F1D14" w:rsidRPr="008A08DB" w:rsidRDefault="004F1D14" w:rsidP="004F1D14">
      <w:pPr>
        <w:pStyle w:val="a3"/>
        <w:widowControl w:val="0"/>
        <w:tabs>
          <w:tab w:val="left" w:pos="426"/>
          <w:tab w:val="left" w:pos="876"/>
          <w:tab w:val="left" w:pos="1134"/>
        </w:tabs>
        <w:autoSpaceDE w:val="0"/>
        <w:autoSpaceDN w:val="0"/>
        <w:spacing w:after="0" w:line="240" w:lineRule="auto"/>
        <w:ind w:left="360"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z w:val="28"/>
          <w:szCs w:val="28"/>
        </w:rPr>
        <w:t>ДЕЯТЕЛЬНОСТИ ЦЕНТРА</w:t>
      </w:r>
    </w:p>
    <w:p w:rsidR="004F1D14" w:rsidRPr="008A08DB" w:rsidRDefault="004F1D14" w:rsidP="00F315F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598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Непосредственное руководство Центром осуществляет его руководитель,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который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осуществляет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планирование,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организацию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проведение</w:t>
      </w:r>
      <w:r w:rsidR="00F315F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  <w:r w:rsidRPr="008A08DB">
        <w:rPr>
          <w:rFonts w:ascii="Times New Roman" w:hAnsi="Times New Roman" w:cs="Times New Roman"/>
          <w:sz w:val="28"/>
          <w:szCs w:val="28"/>
        </w:rPr>
        <w:t>мероприятий Центра.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594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Руководитель</w:t>
      </w:r>
      <w:r w:rsidR="00DC57B3">
        <w:rPr>
          <w:rFonts w:ascii="Times New Roman" w:hAnsi="Times New Roman" w:cs="Times New Roman"/>
          <w:sz w:val="28"/>
          <w:szCs w:val="28"/>
        </w:rPr>
        <w:t xml:space="preserve"> и </w:t>
      </w:r>
      <w:r w:rsidRPr="008A08DB">
        <w:rPr>
          <w:rFonts w:ascii="Times New Roman" w:hAnsi="Times New Roman" w:cs="Times New Roman"/>
          <w:sz w:val="28"/>
          <w:szCs w:val="28"/>
        </w:rPr>
        <w:t>Центра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назначается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приказом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директора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8A08D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08D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A08DB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8A08DB">
        <w:rPr>
          <w:rFonts w:ascii="Times New Roman" w:hAnsi="Times New Roman" w:cs="Times New Roman"/>
          <w:sz w:val="28"/>
          <w:szCs w:val="28"/>
        </w:rPr>
        <w:t xml:space="preserve"> пионеров и школьников» </w:t>
      </w:r>
      <w:proofErr w:type="spellStart"/>
      <w:r w:rsidRPr="008A08D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A08DB">
        <w:rPr>
          <w:rFonts w:ascii="Times New Roman" w:hAnsi="Times New Roman" w:cs="Times New Roman"/>
          <w:sz w:val="28"/>
          <w:szCs w:val="28"/>
        </w:rPr>
        <w:t>. Романовка.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686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Руководитель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взаимодействует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непосредственно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координаторами</w:t>
      </w:r>
      <w:r w:rsidRPr="008A08DB">
        <w:rPr>
          <w:rFonts w:ascii="Times New Roman" w:hAnsi="Times New Roman" w:cs="Times New Roman"/>
          <w:spacing w:val="13"/>
          <w:sz w:val="28"/>
          <w:szCs w:val="28"/>
        </w:rPr>
        <w:t xml:space="preserve"> и</w:t>
      </w:r>
      <w:r w:rsidR="00DC57B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педагогами, осуществляющими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работу по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туризму и краеведению.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702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Руководитель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Центра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имеет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право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создавать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временные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творческие группы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из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числа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педагогических работников,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занятых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работе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туризму и краеведению.</w:t>
      </w:r>
    </w:p>
    <w:p w:rsidR="004F1D14" w:rsidRPr="008A08DB" w:rsidRDefault="004F1D14" w:rsidP="004F1D1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700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Руководитель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Центра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8DB">
        <w:rPr>
          <w:rFonts w:ascii="Times New Roman" w:hAnsi="Times New Roman" w:cs="Times New Roman"/>
          <w:sz w:val="28"/>
          <w:szCs w:val="28"/>
        </w:rPr>
        <w:t>отчитывается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Центра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заседаниях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методического совета не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реже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одного раза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год.</w:t>
      </w:r>
    </w:p>
    <w:p w:rsidR="004F1D14" w:rsidRPr="008A08DB" w:rsidRDefault="004F1D14" w:rsidP="004F1D14">
      <w:pPr>
        <w:pStyle w:val="a3"/>
        <w:tabs>
          <w:tab w:val="left" w:pos="426"/>
          <w:tab w:val="left" w:pos="700"/>
          <w:tab w:val="left" w:pos="1134"/>
        </w:tabs>
        <w:spacing w:after="0" w:line="240" w:lineRule="auto"/>
        <w:ind w:left="709" w:right="-1"/>
        <w:rPr>
          <w:rFonts w:ascii="Times New Roman" w:hAnsi="Times New Roman" w:cs="Times New Roman"/>
          <w:sz w:val="28"/>
          <w:szCs w:val="28"/>
        </w:rPr>
      </w:pPr>
    </w:p>
    <w:p w:rsidR="004F1D14" w:rsidRPr="008A08DB" w:rsidRDefault="004F1D14" w:rsidP="004F1D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134"/>
          <w:tab w:val="left" w:pos="3550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pacing w:val="-1"/>
          <w:sz w:val="28"/>
          <w:szCs w:val="28"/>
        </w:rPr>
        <w:t>ОТВЕТСТВЕННОСТЬ</w:t>
      </w:r>
    </w:p>
    <w:p w:rsidR="004F1D14" w:rsidRPr="008A08DB" w:rsidRDefault="004F1D14" w:rsidP="004F1D14">
      <w:pPr>
        <w:pStyle w:val="a3"/>
        <w:tabs>
          <w:tab w:val="left" w:pos="426"/>
          <w:tab w:val="left" w:pos="1134"/>
          <w:tab w:val="left" w:pos="355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DB">
        <w:rPr>
          <w:rFonts w:ascii="Times New Roman" w:hAnsi="Times New Roman" w:cs="Times New Roman"/>
          <w:sz w:val="28"/>
          <w:szCs w:val="28"/>
        </w:rPr>
        <w:t>Центр несет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качество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и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своевременность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выполнения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возложенных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на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него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функций,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предусмотренных настоящим</w:t>
      </w:r>
      <w:r w:rsidR="00DC57B3">
        <w:rPr>
          <w:rFonts w:ascii="Times New Roman" w:hAnsi="Times New Roman" w:cs="Times New Roman"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sz w:val="28"/>
          <w:szCs w:val="28"/>
        </w:rPr>
        <w:t>Положением.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4F1D14" w:rsidRPr="008A08DB" w:rsidRDefault="004F1D14" w:rsidP="004F1D1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134"/>
          <w:tab w:val="left" w:pos="3050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DB">
        <w:rPr>
          <w:rFonts w:ascii="Times New Roman" w:hAnsi="Times New Roman" w:cs="Times New Roman"/>
          <w:b/>
          <w:sz w:val="28"/>
          <w:szCs w:val="28"/>
        </w:rPr>
        <w:t>ВНЕШНИЕ</w:t>
      </w:r>
      <w:r w:rsidR="00DC5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И</w:t>
      </w:r>
      <w:r w:rsidR="00DC5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ВНУТРЕННИЕ</w:t>
      </w:r>
      <w:r w:rsidR="00DC5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DB">
        <w:rPr>
          <w:rFonts w:ascii="Times New Roman" w:hAnsi="Times New Roman" w:cs="Times New Roman"/>
          <w:b/>
          <w:sz w:val="28"/>
          <w:szCs w:val="28"/>
        </w:rPr>
        <w:t>СВЯЗИ</w:t>
      </w:r>
    </w:p>
    <w:p w:rsidR="004F1D14" w:rsidRPr="008A08DB" w:rsidRDefault="004F1D14" w:rsidP="004F1D14">
      <w:pPr>
        <w:pStyle w:val="ac"/>
        <w:tabs>
          <w:tab w:val="left" w:pos="426"/>
          <w:tab w:val="left" w:pos="1134"/>
        </w:tabs>
        <w:ind w:right="-1" w:firstLine="709"/>
        <w:jc w:val="both"/>
        <w:rPr>
          <w:sz w:val="28"/>
          <w:szCs w:val="28"/>
        </w:rPr>
      </w:pPr>
      <w:r w:rsidRPr="008A08DB">
        <w:rPr>
          <w:sz w:val="28"/>
          <w:szCs w:val="28"/>
        </w:rPr>
        <w:t>В своей деятельности детско – юношеский Центр взаимодействует по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вопросам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нормативно-правового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обеспечения,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стратегии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развития,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планирования деятельности и отчетности, информационного обеспечения и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lastRenderedPageBreak/>
        <w:t>мониторингов,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по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повышению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квалификации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педагогических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кадров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и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научно-методического обеспечения со специалистами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  <w:shd w:val="clear" w:color="auto" w:fill="FFFFFF"/>
        </w:rPr>
        <w:t>Государственного бюджетного учреждения Саратовской области дополнительного образования «Областной центр экологии, краеведения и туризма» (ГБУ СОД</w:t>
      </w:r>
      <w:proofErr w:type="gramStart"/>
      <w:r w:rsidRPr="008A08DB">
        <w:rPr>
          <w:sz w:val="28"/>
          <w:szCs w:val="28"/>
          <w:shd w:val="clear" w:color="auto" w:fill="FFFFFF"/>
        </w:rPr>
        <w:t>О«</w:t>
      </w:r>
      <w:proofErr w:type="gramEnd"/>
      <w:r w:rsidRPr="008A08DB">
        <w:rPr>
          <w:sz w:val="28"/>
          <w:szCs w:val="28"/>
          <w:shd w:val="clear" w:color="auto" w:fill="FFFFFF"/>
        </w:rPr>
        <w:t>ОЦЭКИТ»), специалистами</w:t>
      </w:r>
      <w:r w:rsidRPr="008A08DB">
        <w:rPr>
          <w:sz w:val="28"/>
          <w:szCs w:val="28"/>
        </w:rPr>
        <w:t xml:space="preserve"> Управления образования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администрации</w:t>
      </w:r>
      <w:r w:rsidRPr="008A08DB">
        <w:rPr>
          <w:spacing w:val="1"/>
          <w:sz w:val="28"/>
          <w:szCs w:val="28"/>
        </w:rPr>
        <w:t xml:space="preserve"> Романовского муниципального </w:t>
      </w:r>
      <w:r w:rsidRPr="008A08DB">
        <w:rPr>
          <w:sz w:val="28"/>
          <w:szCs w:val="28"/>
        </w:rPr>
        <w:t>района Саратовской области,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учреждениями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дополнительного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образования,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координаторами, педагогическими работниками образовательных учреждений, занятых в</w:t>
      </w:r>
      <w:r w:rsidR="00DC57B3">
        <w:rPr>
          <w:sz w:val="28"/>
          <w:szCs w:val="28"/>
        </w:rPr>
        <w:t xml:space="preserve"> </w:t>
      </w:r>
      <w:r w:rsidRPr="008A08DB">
        <w:rPr>
          <w:sz w:val="28"/>
          <w:szCs w:val="28"/>
        </w:rPr>
        <w:t>работе по туризму и краеведению.</w:t>
      </w:r>
    </w:p>
    <w:p w:rsidR="004F1D14" w:rsidRPr="008A08DB" w:rsidRDefault="004F1D14" w:rsidP="004F1D14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D14" w:rsidRPr="008A08DB" w:rsidRDefault="004F1D14" w:rsidP="004F1D14">
      <w:pPr>
        <w:pStyle w:val="1"/>
        <w:tabs>
          <w:tab w:val="left" w:pos="1276"/>
        </w:tabs>
        <w:spacing w:line="240" w:lineRule="auto"/>
        <w:ind w:firstLine="740"/>
        <w:jc w:val="both"/>
        <w:rPr>
          <w:sz w:val="28"/>
          <w:szCs w:val="28"/>
        </w:rPr>
      </w:pPr>
    </w:p>
    <w:p w:rsidR="004F1D14" w:rsidRPr="008A08DB" w:rsidRDefault="004F1D14" w:rsidP="004F1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476" w:rsidRPr="00685AD1" w:rsidRDefault="00786476" w:rsidP="00685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6476" w:rsidRPr="00685AD1" w:rsidSect="00BF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AF" w:rsidRDefault="00F06FAF" w:rsidP="00697A79">
      <w:pPr>
        <w:spacing w:after="0" w:line="240" w:lineRule="auto"/>
      </w:pPr>
      <w:r>
        <w:separator/>
      </w:r>
    </w:p>
  </w:endnote>
  <w:endnote w:type="continuationSeparator" w:id="0">
    <w:p w:rsidR="00F06FAF" w:rsidRDefault="00F06FAF" w:rsidP="006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AF" w:rsidRDefault="00F06FAF" w:rsidP="00697A79">
      <w:pPr>
        <w:spacing w:after="0" w:line="240" w:lineRule="auto"/>
      </w:pPr>
      <w:r>
        <w:separator/>
      </w:r>
    </w:p>
  </w:footnote>
  <w:footnote w:type="continuationSeparator" w:id="0">
    <w:p w:rsidR="00F06FAF" w:rsidRDefault="00F06FAF" w:rsidP="0069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85F"/>
    <w:multiLevelType w:val="multilevel"/>
    <w:tmpl w:val="611E525E"/>
    <w:lvl w:ilvl="0">
      <w:start w:val="7"/>
      <w:numFmt w:val="decimal"/>
      <w:lvlText w:val="%1"/>
      <w:lvlJc w:val="left"/>
      <w:pPr>
        <w:ind w:left="10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494"/>
      </w:pPr>
      <w:rPr>
        <w:rFonts w:hint="default"/>
        <w:lang w:val="ru-RU" w:eastAsia="en-US" w:bidi="ar-SA"/>
      </w:rPr>
    </w:lvl>
  </w:abstractNum>
  <w:abstractNum w:abstractNumId="1">
    <w:nsid w:val="217B1B2C"/>
    <w:multiLevelType w:val="hybridMultilevel"/>
    <w:tmpl w:val="5674FAD6"/>
    <w:lvl w:ilvl="0" w:tplc="86B20214">
      <w:numFmt w:val="bullet"/>
      <w:lvlText w:val="-"/>
      <w:lvlJc w:val="left"/>
      <w:pPr>
        <w:ind w:left="61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A6EC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4C6C3AC">
      <w:numFmt w:val="bullet"/>
      <w:lvlText w:val="•"/>
      <w:lvlJc w:val="left"/>
      <w:pPr>
        <w:ind w:left="1613" w:hanging="164"/>
      </w:pPr>
      <w:rPr>
        <w:rFonts w:hint="default"/>
        <w:lang w:val="ru-RU" w:eastAsia="en-US" w:bidi="ar-SA"/>
      </w:rPr>
    </w:lvl>
    <w:lvl w:ilvl="3" w:tplc="51C0BFEC">
      <w:numFmt w:val="bullet"/>
      <w:lvlText w:val="•"/>
      <w:lvlJc w:val="left"/>
      <w:pPr>
        <w:ind w:left="2607" w:hanging="164"/>
      </w:pPr>
      <w:rPr>
        <w:rFonts w:hint="default"/>
        <w:lang w:val="ru-RU" w:eastAsia="en-US" w:bidi="ar-SA"/>
      </w:rPr>
    </w:lvl>
    <w:lvl w:ilvl="4" w:tplc="5B02B974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5" w:tplc="410A969A">
      <w:numFmt w:val="bullet"/>
      <w:lvlText w:val="•"/>
      <w:lvlJc w:val="left"/>
      <w:pPr>
        <w:ind w:left="4595" w:hanging="164"/>
      </w:pPr>
      <w:rPr>
        <w:rFonts w:hint="default"/>
        <w:lang w:val="ru-RU" w:eastAsia="en-US" w:bidi="ar-SA"/>
      </w:rPr>
    </w:lvl>
    <w:lvl w:ilvl="6" w:tplc="F8A4620C">
      <w:numFmt w:val="bullet"/>
      <w:lvlText w:val="•"/>
      <w:lvlJc w:val="left"/>
      <w:pPr>
        <w:ind w:left="5589" w:hanging="164"/>
      </w:pPr>
      <w:rPr>
        <w:rFonts w:hint="default"/>
        <w:lang w:val="ru-RU" w:eastAsia="en-US" w:bidi="ar-SA"/>
      </w:rPr>
    </w:lvl>
    <w:lvl w:ilvl="7" w:tplc="EBCCA3D8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8" w:tplc="0AFE0F62">
      <w:numFmt w:val="bullet"/>
      <w:lvlText w:val="•"/>
      <w:lvlJc w:val="left"/>
      <w:pPr>
        <w:ind w:left="7577" w:hanging="164"/>
      </w:pPr>
      <w:rPr>
        <w:rFonts w:hint="default"/>
        <w:lang w:val="ru-RU" w:eastAsia="en-US" w:bidi="ar-SA"/>
      </w:rPr>
    </w:lvl>
  </w:abstractNum>
  <w:abstractNum w:abstractNumId="2">
    <w:nsid w:val="24883FEF"/>
    <w:multiLevelType w:val="hybridMultilevel"/>
    <w:tmpl w:val="AC5CE69A"/>
    <w:lvl w:ilvl="0" w:tplc="77266FAC">
      <w:start w:val="1"/>
      <w:numFmt w:val="decimal"/>
      <w:lvlText w:val="%1."/>
      <w:lvlJc w:val="left"/>
      <w:pPr>
        <w:ind w:left="732" w:hanging="372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222D0"/>
    <w:multiLevelType w:val="multilevel"/>
    <w:tmpl w:val="6E0EAD8C"/>
    <w:lvl w:ilvl="0">
      <w:start w:val="5"/>
      <w:numFmt w:val="decimal"/>
      <w:lvlText w:val="%1"/>
      <w:lvlJc w:val="left"/>
      <w:pPr>
        <w:ind w:left="104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66"/>
      </w:pPr>
      <w:rPr>
        <w:rFonts w:hint="default"/>
        <w:lang w:val="ru-RU" w:eastAsia="en-US" w:bidi="ar-SA"/>
      </w:rPr>
    </w:lvl>
  </w:abstractNum>
  <w:abstractNum w:abstractNumId="4">
    <w:nsid w:val="2D0F6282"/>
    <w:multiLevelType w:val="hybridMultilevel"/>
    <w:tmpl w:val="A3440618"/>
    <w:lvl w:ilvl="0" w:tplc="48FA31FE">
      <w:numFmt w:val="bullet"/>
      <w:lvlText w:val="-"/>
      <w:lvlJc w:val="left"/>
      <w:pPr>
        <w:ind w:left="26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D8FFA0">
      <w:numFmt w:val="bullet"/>
      <w:lvlText w:val="•"/>
      <w:lvlJc w:val="left"/>
      <w:pPr>
        <w:ind w:left="1190" w:hanging="163"/>
      </w:pPr>
      <w:rPr>
        <w:rFonts w:hint="default"/>
        <w:lang w:val="ru-RU" w:eastAsia="en-US" w:bidi="ar-SA"/>
      </w:rPr>
    </w:lvl>
    <w:lvl w:ilvl="2" w:tplc="2E746B02">
      <w:numFmt w:val="bullet"/>
      <w:lvlText w:val="•"/>
      <w:lvlJc w:val="left"/>
      <w:pPr>
        <w:ind w:left="2121" w:hanging="163"/>
      </w:pPr>
      <w:rPr>
        <w:rFonts w:hint="default"/>
        <w:lang w:val="ru-RU" w:eastAsia="en-US" w:bidi="ar-SA"/>
      </w:rPr>
    </w:lvl>
    <w:lvl w:ilvl="3" w:tplc="CCB838D6">
      <w:numFmt w:val="bullet"/>
      <w:lvlText w:val="•"/>
      <w:lvlJc w:val="left"/>
      <w:pPr>
        <w:ind w:left="3051" w:hanging="163"/>
      </w:pPr>
      <w:rPr>
        <w:rFonts w:hint="default"/>
        <w:lang w:val="ru-RU" w:eastAsia="en-US" w:bidi="ar-SA"/>
      </w:rPr>
    </w:lvl>
    <w:lvl w:ilvl="4" w:tplc="B588AFBE">
      <w:numFmt w:val="bullet"/>
      <w:lvlText w:val="•"/>
      <w:lvlJc w:val="left"/>
      <w:pPr>
        <w:ind w:left="3982" w:hanging="163"/>
      </w:pPr>
      <w:rPr>
        <w:rFonts w:hint="default"/>
        <w:lang w:val="ru-RU" w:eastAsia="en-US" w:bidi="ar-SA"/>
      </w:rPr>
    </w:lvl>
    <w:lvl w:ilvl="5" w:tplc="C1A8BBFC">
      <w:numFmt w:val="bullet"/>
      <w:lvlText w:val="•"/>
      <w:lvlJc w:val="left"/>
      <w:pPr>
        <w:ind w:left="4912" w:hanging="163"/>
      </w:pPr>
      <w:rPr>
        <w:rFonts w:hint="default"/>
        <w:lang w:val="ru-RU" w:eastAsia="en-US" w:bidi="ar-SA"/>
      </w:rPr>
    </w:lvl>
    <w:lvl w:ilvl="6" w:tplc="48125316">
      <w:numFmt w:val="bullet"/>
      <w:lvlText w:val="•"/>
      <w:lvlJc w:val="left"/>
      <w:pPr>
        <w:ind w:left="5843" w:hanging="163"/>
      </w:pPr>
      <w:rPr>
        <w:rFonts w:hint="default"/>
        <w:lang w:val="ru-RU" w:eastAsia="en-US" w:bidi="ar-SA"/>
      </w:rPr>
    </w:lvl>
    <w:lvl w:ilvl="7" w:tplc="DDBC3870">
      <w:numFmt w:val="bullet"/>
      <w:lvlText w:val="•"/>
      <w:lvlJc w:val="left"/>
      <w:pPr>
        <w:ind w:left="6773" w:hanging="163"/>
      </w:pPr>
      <w:rPr>
        <w:rFonts w:hint="default"/>
        <w:lang w:val="ru-RU" w:eastAsia="en-US" w:bidi="ar-SA"/>
      </w:rPr>
    </w:lvl>
    <w:lvl w:ilvl="8" w:tplc="6E784938">
      <w:numFmt w:val="bullet"/>
      <w:lvlText w:val="•"/>
      <w:lvlJc w:val="left"/>
      <w:pPr>
        <w:ind w:left="7704" w:hanging="163"/>
      </w:pPr>
      <w:rPr>
        <w:rFonts w:hint="default"/>
        <w:lang w:val="ru-RU" w:eastAsia="en-US" w:bidi="ar-SA"/>
      </w:rPr>
    </w:lvl>
  </w:abstractNum>
  <w:abstractNum w:abstractNumId="5">
    <w:nsid w:val="36BA4D04"/>
    <w:multiLevelType w:val="hybridMultilevel"/>
    <w:tmpl w:val="CBC8518A"/>
    <w:lvl w:ilvl="0" w:tplc="B130F14E">
      <w:start w:val="1"/>
      <w:numFmt w:val="decimal"/>
      <w:lvlText w:val="%1."/>
      <w:lvlJc w:val="left"/>
      <w:pPr>
        <w:ind w:left="104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C083684">
      <w:start w:val="1"/>
      <w:numFmt w:val="decimal"/>
      <w:lvlText w:val="%2."/>
      <w:lvlJc w:val="left"/>
      <w:pPr>
        <w:ind w:left="3439" w:hanging="211"/>
        <w:jc w:val="right"/>
      </w:pPr>
      <w:rPr>
        <w:rFonts w:hint="default"/>
        <w:w w:val="100"/>
        <w:lang w:val="ru-RU" w:eastAsia="en-US" w:bidi="ar-SA"/>
      </w:rPr>
    </w:lvl>
    <w:lvl w:ilvl="2" w:tplc="DF4CFE94">
      <w:numFmt w:val="bullet"/>
      <w:lvlText w:val="•"/>
      <w:lvlJc w:val="left"/>
      <w:pPr>
        <w:ind w:left="4120" w:hanging="211"/>
      </w:pPr>
      <w:rPr>
        <w:rFonts w:hint="default"/>
        <w:lang w:val="ru-RU" w:eastAsia="en-US" w:bidi="ar-SA"/>
      </w:rPr>
    </w:lvl>
    <w:lvl w:ilvl="3" w:tplc="14DA44FE">
      <w:numFmt w:val="bullet"/>
      <w:lvlText w:val="•"/>
      <w:lvlJc w:val="left"/>
      <w:pPr>
        <w:ind w:left="4801" w:hanging="211"/>
      </w:pPr>
      <w:rPr>
        <w:rFonts w:hint="default"/>
        <w:lang w:val="ru-RU" w:eastAsia="en-US" w:bidi="ar-SA"/>
      </w:rPr>
    </w:lvl>
    <w:lvl w:ilvl="4" w:tplc="16C84870">
      <w:numFmt w:val="bullet"/>
      <w:lvlText w:val="•"/>
      <w:lvlJc w:val="left"/>
      <w:pPr>
        <w:ind w:left="5481" w:hanging="211"/>
      </w:pPr>
      <w:rPr>
        <w:rFonts w:hint="default"/>
        <w:lang w:val="ru-RU" w:eastAsia="en-US" w:bidi="ar-SA"/>
      </w:rPr>
    </w:lvl>
    <w:lvl w:ilvl="5" w:tplc="585C349C">
      <w:numFmt w:val="bullet"/>
      <w:lvlText w:val="•"/>
      <w:lvlJc w:val="left"/>
      <w:pPr>
        <w:ind w:left="6162" w:hanging="211"/>
      </w:pPr>
      <w:rPr>
        <w:rFonts w:hint="default"/>
        <w:lang w:val="ru-RU" w:eastAsia="en-US" w:bidi="ar-SA"/>
      </w:rPr>
    </w:lvl>
    <w:lvl w:ilvl="6" w:tplc="C19AEA62">
      <w:numFmt w:val="bullet"/>
      <w:lvlText w:val="•"/>
      <w:lvlJc w:val="left"/>
      <w:pPr>
        <w:ind w:left="6843" w:hanging="211"/>
      </w:pPr>
      <w:rPr>
        <w:rFonts w:hint="default"/>
        <w:lang w:val="ru-RU" w:eastAsia="en-US" w:bidi="ar-SA"/>
      </w:rPr>
    </w:lvl>
    <w:lvl w:ilvl="7" w:tplc="670823E4">
      <w:numFmt w:val="bullet"/>
      <w:lvlText w:val="•"/>
      <w:lvlJc w:val="left"/>
      <w:pPr>
        <w:ind w:left="7523" w:hanging="211"/>
      </w:pPr>
      <w:rPr>
        <w:rFonts w:hint="default"/>
        <w:lang w:val="ru-RU" w:eastAsia="en-US" w:bidi="ar-SA"/>
      </w:rPr>
    </w:lvl>
    <w:lvl w:ilvl="8" w:tplc="24F40276">
      <w:numFmt w:val="bullet"/>
      <w:lvlText w:val="•"/>
      <w:lvlJc w:val="left"/>
      <w:pPr>
        <w:ind w:left="8204" w:hanging="211"/>
      </w:pPr>
      <w:rPr>
        <w:rFonts w:hint="default"/>
        <w:lang w:val="ru-RU" w:eastAsia="en-US" w:bidi="ar-SA"/>
      </w:rPr>
    </w:lvl>
  </w:abstractNum>
  <w:abstractNum w:abstractNumId="6">
    <w:nsid w:val="670D1B73"/>
    <w:multiLevelType w:val="multilevel"/>
    <w:tmpl w:val="9B28C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DE63D17"/>
    <w:multiLevelType w:val="multilevel"/>
    <w:tmpl w:val="E73A4FE4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F2"/>
    <w:rsid w:val="00027CF2"/>
    <w:rsid w:val="00055C09"/>
    <w:rsid w:val="0007123A"/>
    <w:rsid w:val="000C1607"/>
    <w:rsid w:val="000C3289"/>
    <w:rsid w:val="00100E80"/>
    <w:rsid w:val="001D12AD"/>
    <w:rsid w:val="001F47C7"/>
    <w:rsid w:val="00241283"/>
    <w:rsid w:val="0027078A"/>
    <w:rsid w:val="002B4723"/>
    <w:rsid w:val="00362338"/>
    <w:rsid w:val="00386AEF"/>
    <w:rsid w:val="00396C0B"/>
    <w:rsid w:val="003A7238"/>
    <w:rsid w:val="003D782C"/>
    <w:rsid w:val="00453105"/>
    <w:rsid w:val="004F1D14"/>
    <w:rsid w:val="00541D9A"/>
    <w:rsid w:val="0055599F"/>
    <w:rsid w:val="006215C0"/>
    <w:rsid w:val="0063539C"/>
    <w:rsid w:val="006858B1"/>
    <w:rsid w:val="00685AD1"/>
    <w:rsid w:val="006923B9"/>
    <w:rsid w:val="00697A79"/>
    <w:rsid w:val="007011A7"/>
    <w:rsid w:val="007575B8"/>
    <w:rsid w:val="00786476"/>
    <w:rsid w:val="007B5393"/>
    <w:rsid w:val="007B7294"/>
    <w:rsid w:val="00816838"/>
    <w:rsid w:val="00830AEC"/>
    <w:rsid w:val="00876531"/>
    <w:rsid w:val="008D351C"/>
    <w:rsid w:val="00900DC8"/>
    <w:rsid w:val="0091648A"/>
    <w:rsid w:val="0093359A"/>
    <w:rsid w:val="00957829"/>
    <w:rsid w:val="00991AB8"/>
    <w:rsid w:val="009B28A0"/>
    <w:rsid w:val="009F298D"/>
    <w:rsid w:val="00A84DBF"/>
    <w:rsid w:val="00AA37C5"/>
    <w:rsid w:val="00B50966"/>
    <w:rsid w:val="00BC08B1"/>
    <w:rsid w:val="00BF0BDB"/>
    <w:rsid w:val="00BF661A"/>
    <w:rsid w:val="00D709E9"/>
    <w:rsid w:val="00DA28F6"/>
    <w:rsid w:val="00DC0457"/>
    <w:rsid w:val="00DC57B3"/>
    <w:rsid w:val="00EB377A"/>
    <w:rsid w:val="00F06FAF"/>
    <w:rsid w:val="00F10DEF"/>
    <w:rsid w:val="00F110DD"/>
    <w:rsid w:val="00F315F1"/>
    <w:rsid w:val="00F62B53"/>
    <w:rsid w:val="00FC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377A"/>
    <w:pPr>
      <w:ind w:left="720"/>
      <w:contextualSpacing/>
    </w:pPr>
  </w:style>
  <w:style w:type="paragraph" w:customStyle="1" w:styleId="ConsPlusTitle">
    <w:name w:val="ConsPlusTitle"/>
    <w:rsid w:val="00270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8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35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A79"/>
  </w:style>
  <w:style w:type="paragraph" w:styleId="a9">
    <w:name w:val="footer"/>
    <w:basedOn w:val="a"/>
    <w:link w:val="aa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A79"/>
  </w:style>
  <w:style w:type="character" w:customStyle="1" w:styleId="ab">
    <w:name w:val="Основной текст_"/>
    <w:basedOn w:val="a0"/>
    <w:link w:val="1"/>
    <w:rsid w:val="004F1D14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4F1D1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F1D14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4F1D14"/>
    <w:pPr>
      <w:widowControl w:val="0"/>
      <w:spacing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F1D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4F1D14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F1D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4F1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377A"/>
    <w:pPr>
      <w:ind w:left="720"/>
      <w:contextualSpacing/>
    </w:pPr>
  </w:style>
  <w:style w:type="paragraph" w:customStyle="1" w:styleId="ConsPlusTitle">
    <w:name w:val="ConsPlusTitle"/>
    <w:rsid w:val="00270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8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35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7A79"/>
  </w:style>
  <w:style w:type="paragraph" w:styleId="a9">
    <w:name w:val="footer"/>
    <w:basedOn w:val="a"/>
    <w:link w:val="aa"/>
    <w:uiPriority w:val="99"/>
    <w:unhideWhenUsed/>
    <w:rsid w:val="0069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7A79"/>
  </w:style>
  <w:style w:type="character" w:customStyle="1" w:styleId="ab">
    <w:name w:val="Основной текст_"/>
    <w:basedOn w:val="a0"/>
    <w:link w:val="1"/>
    <w:rsid w:val="004F1D14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4F1D1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b"/>
    <w:rsid w:val="004F1D14"/>
    <w:pPr>
      <w:widowControl w:val="0"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4F1D14"/>
    <w:pPr>
      <w:widowControl w:val="0"/>
      <w:spacing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F1D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4F1D14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F1D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4F1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2023-03-27T13:04:00Z</cp:lastPrinted>
  <dcterms:created xsi:type="dcterms:W3CDTF">2023-03-28T08:12:00Z</dcterms:created>
  <dcterms:modified xsi:type="dcterms:W3CDTF">2023-03-28T08:12:00Z</dcterms:modified>
</cp:coreProperties>
</file>