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7501" w:rsidRDefault="008C7501" w:rsidP="008C7501">
      <w:pPr>
        <w:jc w:val="center"/>
      </w:pPr>
      <w:r>
        <w:rPr>
          <w:noProof/>
        </w:rPr>
        <w:drawing>
          <wp:inline distT="0" distB="0" distL="0" distR="0">
            <wp:extent cx="685800" cy="7429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lum bright="24000"/>
                      <a:extLst>
                        <a:ext uri="{28A0092B-C50C-407E-A947-70E740481C1C}">
                          <a14:useLocalDpi xmlns:a14="http://schemas.microsoft.com/office/drawing/2010/main" val="0"/>
                        </a:ext>
                      </a:extLst>
                    </a:blip>
                    <a:srcRect t="1804" r="15184"/>
                    <a:stretch>
                      <a:fillRect/>
                    </a:stretch>
                  </pic:blipFill>
                  <pic:spPr bwMode="auto">
                    <a:xfrm>
                      <a:off x="0" y="0"/>
                      <a:ext cx="685800" cy="742950"/>
                    </a:xfrm>
                    <a:prstGeom prst="rect">
                      <a:avLst/>
                    </a:prstGeom>
                    <a:noFill/>
                    <a:ln>
                      <a:noFill/>
                    </a:ln>
                  </pic:spPr>
                </pic:pic>
              </a:graphicData>
            </a:graphic>
          </wp:inline>
        </w:drawing>
      </w:r>
    </w:p>
    <w:p w:rsidR="008C7501" w:rsidRDefault="008C7501" w:rsidP="008C7501">
      <w:pPr>
        <w:jc w:val="center"/>
        <w:rPr>
          <w:sz w:val="28"/>
          <w:szCs w:val="28"/>
        </w:rPr>
      </w:pPr>
      <w:r>
        <w:rPr>
          <w:sz w:val="28"/>
          <w:szCs w:val="28"/>
        </w:rPr>
        <w:t>АДМИНИСТРАЦИЯ  РОМАНОВСКОГО  МУНИЦИПАЛЬНОГО РАЙОНА</w:t>
      </w:r>
    </w:p>
    <w:p w:rsidR="008C7501" w:rsidRDefault="008C7501" w:rsidP="008C7501">
      <w:pPr>
        <w:jc w:val="center"/>
        <w:rPr>
          <w:sz w:val="28"/>
          <w:szCs w:val="28"/>
        </w:rPr>
      </w:pPr>
      <w:r>
        <w:rPr>
          <w:sz w:val="28"/>
          <w:szCs w:val="28"/>
        </w:rPr>
        <w:t>САРАТОВСКОЙ ОБЛАСТИ</w:t>
      </w:r>
    </w:p>
    <w:p w:rsidR="008C7501" w:rsidRDefault="008C7501" w:rsidP="008C7501">
      <w:pPr>
        <w:tabs>
          <w:tab w:val="center" w:pos="4677"/>
          <w:tab w:val="right" w:pos="9355"/>
        </w:tabs>
        <w:jc w:val="center"/>
        <w:rPr>
          <w:b/>
          <w:sz w:val="28"/>
          <w:szCs w:val="28"/>
        </w:rPr>
      </w:pPr>
      <w:r>
        <w:rPr>
          <w:b/>
          <w:sz w:val="28"/>
          <w:szCs w:val="28"/>
        </w:rPr>
        <w:t>ПОСТАНОВЛЕНИЕ</w:t>
      </w:r>
    </w:p>
    <w:p w:rsidR="008C7501" w:rsidRDefault="008C7501" w:rsidP="008C7501">
      <w:pPr>
        <w:tabs>
          <w:tab w:val="center" w:pos="4677"/>
          <w:tab w:val="right" w:pos="9355"/>
        </w:tabs>
        <w:jc w:val="center"/>
        <w:rPr>
          <w:sz w:val="28"/>
          <w:szCs w:val="28"/>
        </w:rPr>
      </w:pPr>
      <w:r>
        <w:rPr>
          <w:sz w:val="28"/>
          <w:szCs w:val="28"/>
        </w:rPr>
        <w:t>от 29.12.2022    года № 774</w:t>
      </w:r>
    </w:p>
    <w:p w:rsidR="008C7501" w:rsidRDefault="008C7501" w:rsidP="008C7501">
      <w:pPr>
        <w:tabs>
          <w:tab w:val="center" w:pos="4677"/>
          <w:tab w:val="right" w:pos="9355"/>
        </w:tabs>
        <w:jc w:val="center"/>
        <w:rPr>
          <w:sz w:val="28"/>
          <w:szCs w:val="28"/>
        </w:rPr>
      </w:pPr>
      <w:proofErr w:type="spellStart"/>
      <w:r>
        <w:rPr>
          <w:sz w:val="28"/>
          <w:szCs w:val="28"/>
        </w:rPr>
        <w:t>р.п</w:t>
      </w:r>
      <w:proofErr w:type="spellEnd"/>
      <w:r>
        <w:rPr>
          <w:sz w:val="28"/>
          <w:szCs w:val="28"/>
        </w:rPr>
        <w:t>. Романовка</w:t>
      </w:r>
    </w:p>
    <w:p w:rsidR="004217D3" w:rsidRPr="004217D3" w:rsidRDefault="004217D3" w:rsidP="00666290">
      <w:pPr>
        <w:pStyle w:val="ConsPlusNonformat"/>
        <w:jc w:val="center"/>
        <w:rPr>
          <w:rFonts w:ascii="Times New Roman" w:eastAsia="Calibri" w:hAnsi="Times New Roman" w:cs="Times New Roman"/>
          <w:b/>
          <w:sz w:val="28"/>
          <w:szCs w:val="28"/>
          <w:lang w:eastAsia="en-US"/>
        </w:rPr>
      </w:pPr>
    </w:p>
    <w:p w:rsidR="00E54146" w:rsidRPr="00206181" w:rsidRDefault="00E54146" w:rsidP="00666290">
      <w:pPr>
        <w:pStyle w:val="ConsPlusNonformat"/>
        <w:rPr>
          <w:rFonts w:ascii="Times New Roman" w:eastAsia="Calibri" w:hAnsi="Times New Roman" w:cs="Times New Roman"/>
          <w:b/>
          <w:sz w:val="26"/>
          <w:szCs w:val="26"/>
          <w:lang w:eastAsia="en-US"/>
        </w:rPr>
      </w:pPr>
      <w:r w:rsidRPr="00206181">
        <w:rPr>
          <w:rFonts w:ascii="Times New Roman" w:eastAsia="Calibri" w:hAnsi="Times New Roman" w:cs="Times New Roman"/>
          <w:b/>
          <w:sz w:val="26"/>
          <w:szCs w:val="26"/>
          <w:lang w:eastAsia="en-US"/>
        </w:rPr>
        <w:t xml:space="preserve">О внесении изменений в постановление </w:t>
      </w:r>
    </w:p>
    <w:p w:rsidR="00B52A56" w:rsidRPr="00206181" w:rsidRDefault="00B52A56" w:rsidP="00666290">
      <w:pPr>
        <w:pStyle w:val="ConsPlusNonformat"/>
        <w:rPr>
          <w:rFonts w:ascii="Times New Roman" w:eastAsia="Calibri" w:hAnsi="Times New Roman" w:cs="Times New Roman"/>
          <w:b/>
          <w:sz w:val="26"/>
          <w:szCs w:val="26"/>
          <w:lang w:eastAsia="en-US"/>
        </w:rPr>
      </w:pPr>
      <w:r w:rsidRPr="00206181">
        <w:rPr>
          <w:rFonts w:ascii="Times New Roman" w:eastAsia="Calibri" w:hAnsi="Times New Roman" w:cs="Times New Roman"/>
          <w:b/>
          <w:sz w:val="26"/>
          <w:szCs w:val="26"/>
          <w:lang w:eastAsia="en-US"/>
        </w:rPr>
        <w:t xml:space="preserve">администрации Романовского муниципального района </w:t>
      </w:r>
    </w:p>
    <w:p w:rsidR="004217D3" w:rsidRPr="00206181" w:rsidRDefault="00B52A56" w:rsidP="009E5C10">
      <w:pPr>
        <w:pStyle w:val="ConsPlusNonformat"/>
        <w:rPr>
          <w:rFonts w:ascii="Times New Roman" w:eastAsia="Calibri" w:hAnsi="Times New Roman" w:cs="Times New Roman"/>
          <w:b/>
          <w:sz w:val="26"/>
          <w:szCs w:val="26"/>
          <w:lang w:eastAsia="en-US"/>
        </w:rPr>
      </w:pPr>
      <w:r w:rsidRPr="00206181">
        <w:rPr>
          <w:rFonts w:ascii="Times New Roman" w:eastAsia="Calibri" w:hAnsi="Times New Roman" w:cs="Times New Roman"/>
          <w:b/>
          <w:sz w:val="26"/>
          <w:szCs w:val="26"/>
          <w:lang w:eastAsia="en-US"/>
        </w:rPr>
        <w:t xml:space="preserve">Саратовской области </w:t>
      </w:r>
      <w:r w:rsidR="00F209AC" w:rsidRPr="00206181">
        <w:rPr>
          <w:rFonts w:ascii="Times New Roman" w:eastAsia="Calibri" w:hAnsi="Times New Roman" w:cs="Times New Roman"/>
          <w:b/>
          <w:sz w:val="26"/>
          <w:szCs w:val="26"/>
          <w:lang w:eastAsia="en-US"/>
        </w:rPr>
        <w:t xml:space="preserve"> от </w:t>
      </w:r>
      <w:r w:rsidR="00567361" w:rsidRPr="00206181">
        <w:rPr>
          <w:rFonts w:ascii="Times New Roman" w:eastAsia="Calibri" w:hAnsi="Times New Roman" w:cs="Times New Roman"/>
          <w:b/>
          <w:sz w:val="26"/>
          <w:szCs w:val="26"/>
          <w:lang w:eastAsia="en-US"/>
        </w:rPr>
        <w:t xml:space="preserve"> </w:t>
      </w:r>
      <w:r w:rsidR="00665EF8" w:rsidRPr="00206181">
        <w:rPr>
          <w:rFonts w:ascii="Times New Roman" w:eastAsia="Calibri" w:hAnsi="Times New Roman" w:cs="Times New Roman"/>
          <w:b/>
          <w:sz w:val="26"/>
          <w:szCs w:val="26"/>
          <w:lang w:eastAsia="en-US"/>
        </w:rPr>
        <w:t>1</w:t>
      </w:r>
      <w:r w:rsidR="00E00683" w:rsidRPr="00206181">
        <w:rPr>
          <w:rFonts w:ascii="Times New Roman" w:eastAsia="Calibri" w:hAnsi="Times New Roman" w:cs="Times New Roman"/>
          <w:b/>
          <w:sz w:val="26"/>
          <w:szCs w:val="26"/>
          <w:lang w:eastAsia="en-US"/>
        </w:rPr>
        <w:t>2</w:t>
      </w:r>
      <w:r w:rsidR="002A6B81" w:rsidRPr="00206181">
        <w:rPr>
          <w:rFonts w:ascii="Times New Roman" w:eastAsia="Calibri" w:hAnsi="Times New Roman" w:cs="Times New Roman"/>
          <w:b/>
          <w:sz w:val="26"/>
          <w:szCs w:val="26"/>
          <w:lang w:eastAsia="en-US"/>
        </w:rPr>
        <w:t>.</w:t>
      </w:r>
      <w:r w:rsidR="00665EF8" w:rsidRPr="00206181">
        <w:rPr>
          <w:rFonts w:ascii="Times New Roman" w:eastAsia="Calibri" w:hAnsi="Times New Roman" w:cs="Times New Roman"/>
          <w:b/>
          <w:sz w:val="26"/>
          <w:szCs w:val="26"/>
          <w:lang w:eastAsia="en-US"/>
        </w:rPr>
        <w:t>0</w:t>
      </w:r>
      <w:r w:rsidR="00E00683" w:rsidRPr="00206181">
        <w:rPr>
          <w:rFonts w:ascii="Times New Roman" w:eastAsia="Calibri" w:hAnsi="Times New Roman" w:cs="Times New Roman"/>
          <w:b/>
          <w:sz w:val="26"/>
          <w:szCs w:val="26"/>
          <w:lang w:eastAsia="en-US"/>
        </w:rPr>
        <w:t>2</w:t>
      </w:r>
      <w:r w:rsidR="002A6B81" w:rsidRPr="00206181">
        <w:rPr>
          <w:rFonts w:ascii="Times New Roman" w:eastAsia="Calibri" w:hAnsi="Times New Roman" w:cs="Times New Roman"/>
          <w:b/>
          <w:sz w:val="26"/>
          <w:szCs w:val="26"/>
          <w:lang w:eastAsia="en-US"/>
        </w:rPr>
        <w:t>.</w:t>
      </w:r>
      <w:r w:rsidR="00F209AC" w:rsidRPr="00206181">
        <w:rPr>
          <w:rFonts w:ascii="Times New Roman" w:eastAsia="Calibri" w:hAnsi="Times New Roman" w:cs="Times New Roman"/>
          <w:b/>
          <w:sz w:val="26"/>
          <w:szCs w:val="26"/>
          <w:lang w:eastAsia="en-US"/>
        </w:rPr>
        <w:t>201</w:t>
      </w:r>
      <w:r w:rsidR="00665EF8" w:rsidRPr="00206181">
        <w:rPr>
          <w:rFonts w:ascii="Times New Roman" w:eastAsia="Calibri" w:hAnsi="Times New Roman" w:cs="Times New Roman"/>
          <w:b/>
          <w:sz w:val="26"/>
          <w:szCs w:val="26"/>
          <w:lang w:eastAsia="en-US"/>
        </w:rPr>
        <w:t>6</w:t>
      </w:r>
      <w:r w:rsidR="00F209AC" w:rsidRPr="00206181">
        <w:rPr>
          <w:rFonts w:ascii="Times New Roman" w:eastAsia="Calibri" w:hAnsi="Times New Roman" w:cs="Times New Roman"/>
          <w:b/>
          <w:sz w:val="26"/>
          <w:szCs w:val="26"/>
          <w:lang w:eastAsia="en-US"/>
        </w:rPr>
        <w:t xml:space="preserve"> года №</w:t>
      </w:r>
      <w:r w:rsidR="006A0F80" w:rsidRPr="00206181">
        <w:rPr>
          <w:rFonts w:ascii="Times New Roman" w:eastAsia="Calibri" w:hAnsi="Times New Roman" w:cs="Times New Roman"/>
          <w:b/>
          <w:sz w:val="26"/>
          <w:szCs w:val="26"/>
          <w:lang w:eastAsia="en-US"/>
        </w:rPr>
        <w:t xml:space="preserve"> </w:t>
      </w:r>
      <w:r w:rsidR="00665EF8" w:rsidRPr="00206181">
        <w:rPr>
          <w:rFonts w:ascii="Times New Roman" w:eastAsia="Calibri" w:hAnsi="Times New Roman" w:cs="Times New Roman"/>
          <w:b/>
          <w:sz w:val="26"/>
          <w:szCs w:val="26"/>
          <w:lang w:eastAsia="en-US"/>
        </w:rPr>
        <w:t>49</w:t>
      </w:r>
    </w:p>
    <w:p w:rsidR="009E5C10" w:rsidRPr="00206181" w:rsidRDefault="009E5C10" w:rsidP="009E5C10">
      <w:pPr>
        <w:pStyle w:val="ConsPlusNonformat"/>
        <w:rPr>
          <w:rFonts w:ascii="Times New Roman" w:eastAsia="Calibri" w:hAnsi="Times New Roman" w:cs="Times New Roman"/>
          <w:b/>
          <w:sz w:val="26"/>
          <w:szCs w:val="26"/>
          <w:lang w:eastAsia="en-US"/>
        </w:rPr>
      </w:pPr>
    </w:p>
    <w:p w:rsidR="004217D3" w:rsidRPr="00206181" w:rsidRDefault="0091256C" w:rsidP="00925B66">
      <w:pPr>
        <w:pStyle w:val="ConsPlusNonformat"/>
        <w:ind w:firstLine="708"/>
        <w:jc w:val="both"/>
        <w:rPr>
          <w:rFonts w:ascii="Times New Roman" w:eastAsia="Calibri" w:hAnsi="Times New Roman" w:cs="Times New Roman"/>
          <w:b/>
          <w:sz w:val="26"/>
          <w:szCs w:val="26"/>
          <w:lang w:eastAsia="en-US"/>
        </w:rPr>
      </w:pPr>
      <w:r w:rsidRPr="00206181">
        <w:rPr>
          <w:rFonts w:ascii="Times New Roman" w:eastAsia="Calibri" w:hAnsi="Times New Roman" w:cs="Times New Roman"/>
          <w:sz w:val="26"/>
          <w:szCs w:val="26"/>
          <w:lang w:eastAsia="en-US"/>
        </w:rPr>
        <w:t xml:space="preserve">На основании </w:t>
      </w:r>
      <w:r w:rsidR="00ED5DCD" w:rsidRPr="00206181">
        <w:rPr>
          <w:rFonts w:ascii="Times New Roman" w:eastAsia="Calibri" w:hAnsi="Times New Roman" w:cs="Times New Roman"/>
          <w:sz w:val="26"/>
          <w:szCs w:val="26"/>
          <w:lang w:eastAsia="en-US"/>
        </w:rPr>
        <w:t>Федерального закона от 27.07.2010 № 210-ФЗ «</w:t>
      </w:r>
      <w:r w:rsidR="007F20B4" w:rsidRPr="00206181">
        <w:rPr>
          <w:rFonts w:ascii="Times New Roman" w:eastAsia="Calibri" w:hAnsi="Times New Roman" w:cs="Times New Roman"/>
          <w:sz w:val="26"/>
          <w:szCs w:val="26"/>
          <w:lang w:eastAsia="en-US"/>
        </w:rPr>
        <w:t>Об организации предоставления государственных и муниципальных услуг»,</w:t>
      </w:r>
      <w:r w:rsidR="00ED5DCD" w:rsidRPr="00206181">
        <w:rPr>
          <w:rFonts w:ascii="Times New Roman" w:eastAsia="Calibri" w:hAnsi="Times New Roman" w:cs="Times New Roman"/>
          <w:sz w:val="26"/>
          <w:szCs w:val="26"/>
          <w:lang w:eastAsia="en-US"/>
        </w:rPr>
        <w:t xml:space="preserve"> </w:t>
      </w:r>
      <w:r w:rsidRPr="00206181">
        <w:rPr>
          <w:rFonts w:ascii="Times New Roman" w:eastAsia="Calibri" w:hAnsi="Times New Roman" w:cs="Times New Roman"/>
          <w:sz w:val="26"/>
          <w:szCs w:val="26"/>
          <w:lang w:eastAsia="en-US"/>
        </w:rPr>
        <w:t xml:space="preserve"> </w:t>
      </w:r>
      <w:r w:rsidR="004217D3" w:rsidRPr="00206181">
        <w:rPr>
          <w:rFonts w:ascii="Times New Roman" w:eastAsia="Calibri" w:hAnsi="Times New Roman" w:cs="Times New Roman"/>
          <w:sz w:val="26"/>
          <w:szCs w:val="26"/>
          <w:lang w:eastAsia="en-US"/>
        </w:rPr>
        <w:t xml:space="preserve">Устава Романовского муниципального района Саратовской </w:t>
      </w:r>
      <w:r w:rsidR="001C1BB7" w:rsidRPr="00206181">
        <w:rPr>
          <w:rFonts w:ascii="Times New Roman" w:eastAsia="Calibri" w:hAnsi="Times New Roman" w:cs="Times New Roman"/>
          <w:sz w:val="26"/>
          <w:szCs w:val="26"/>
          <w:lang w:eastAsia="en-US"/>
        </w:rPr>
        <w:t>области администрация</w:t>
      </w:r>
      <w:r w:rsidR="004217D3" w:rsidRPr="00206181">
        <w:rPr>
          <w:rFonts w:ascii="Times New Roman" w:eastAsia="Calibri" w:hAnsi="Times New Roman" w:cs="Times New Roman"/>
          <w:sz w:val="26"/>
          <w:szCs w:val="26"/>
          <w:lang w:eastAsia="en-US"/>
        </w:rPr>
        <w:t xml:space="preserve"> Романовского муниципального района</w:t>
      </w:r>
      <w:r w:rsidR="00FE7A87" w:rsidRPr="00206181">
        <w:rPr>
          <w:rFonts w:ascii="Times New Roman" w:eastAsia="Calibri" w:hAnsi="Times New Roman" w:cs="Times New Roman"/>
          <w:sz w:val="26"/>
          <w:szCs w:val="26"/>
          <w:lang w:eastAsia="en-US"/>
        </w:rPr>
        <w:t xml:space="preserve"> </w:t>
      </w:r>
    </w:p>
    <w:p w:rsidR="004217D3" w:rsidRPr="00206181" w:rsidRDefault="004217D3" w:rsidP="00666290">
      <w:pPr>
        <w:pStyle w:val="ConsPlusNonformat"/>
        <w:jc w:val="center"/>
        <w:rPr>
          <w:rFonts w:ascii="Times New Roman" w:eastAsia="Calibri" w:hAnsi="Times New Roman" w:cs="Times New Roman"/>
          <w:b/>
          <w:sz w:val="26"/>
          <w:szCs w:val="26"/>
          <w:lang w:eastAsia="en-US"/>
        </w:rPr>
      </w:pPr>
      <w:r w:rsidRPr="00206181">
        <w:rPr>
          <w:rFonts w:ascii="Times New Roman" w:eastAsia="Calibri" w:hAnsi="Times New Roman" w:cs="Times New Roman"/>
          <w:b/>
          <w:sz w:val="26"/>
          <w:szCs w:val="26"/>
          <w:lang w:eastAsia="en-US"/>
        </w:rPr>
        <w:t>П</w:t>
      </w:r>
      <w:r w:rsidR="00E378A0" w:rsidRPr="00206181">
        <w:rPr>
          <w:rFonts w:ascii="Times New Roman" w:eastAsia="Calibri" w:hAnsi="Times New Roman" w:cs="Times New Roman"/>
          <w:b/>
          <w:sz w:val="26"/>
          <w:szCs w:val="26"/>
          <w:lang w:eastAsia="en-US"/>
        </w:rPr>
        <w:t>ОСТАНОВЛЯЕТ</w:t>
      </w:r>
      <w:r w:rsidRPr="00206181">
        <w:rPr>
          <w:rFonts w:ascii="Times New Roman" w:eastAsia="Calibri" w:hAnsi="Times New Roman" w:cs="Times New Roman"/>
          <w:b/>
          <w:sz w:val="26"/>
          <w:szCs w:val="26"/>
          <w:lang w:eastAsia="en-US"/>
        </w:rPr>
        <w:t>:</w:t>
      </w:r>
    </w:p>
    <w:p w:rsidR="00F235AA" w:rsidRPr="00206181" w:rsidRDefault="00F235AA" w:rsidP="00666290">
      <w:pPr>
        <w:pStyle w:val="ConsPlusNonformat"/>
        <w:jc w:val="center"/>
        <w:rPr>
          <w:rFonts w:ascii="Times New Roman" w:eastAsia="Calibri" w:hAnsi="Times New Roman" w:cs="Times New Roman"/>
          <w:sz w:val="26"/>
          <w:szCs w:val="26"/>
          <w:lang w:eastAsia="en-US"/>
        </w:rPr>
      </w:pPr>
    </w:p>
    <w:p w:rsidR="007F20B4" w:rsidRPr="00206181" w:rsidRDefault="00B52A56" w:rsidP="00925B66">
      <w:pPr>
        <w:suppressAutoHyphens/>
        <w:ind w:hanging="426"/>
        <w:jc w:val="both"/>
        <w:rPr>
          <w:b/>
          <w:sz w:val="26"/>
          <w:szCs w:val="26"/>
        </w:rPr>
      </w:pPr>
      <w:r w:rsidRPr="00206181">
        <w:rPr>
          <w:rFonts w:eastAsia="Calibri"/>
          <w:sz w:val="26"/>
          <w:szCs w:val="26"/>
          <w:lang w:eastAsia="en-US"/>
        </w:rPr>
        <w:tab/>
      </w:r>
      <w:r w:rsidR="00831467" w:rsidRPr="00206181">
        <w:rPr>
          <w:rFonts w:eastAsia="Calibri"/>
          <w:sz w:val="26"/>
          <w:szCs w:val="26"/>
          <w:lang w:eastAsia="en-US"/>
        </w:rPr>
        <w:t xml:space="preserve">        </w:t>
      </w:r>
      <w:r w:rsidR="004217D3" w:rsidRPr="00206181">
        <w:rPr>
          <w:rFonts w:eastAsia="Calibri"/>
          <w:sz w:val="26"/>
          <w:szCs w:val="26"/>
          <w:lang w:eastAsia="en-US"/>
        </w:rPr>
        <w:t xml:space="preserve">1. </w:t>
      </w:r>
      <w:r w:rsidR="009A4505" w:rsidRPr="00206181">
        <w:rPr>
          <w:rFonts w:eastAsia="Calibri"/>
          <w:sz w:val="26"/>
          <w:szCs w:val="26"/>
          <w:lang w:eastAsia="en-US"/>
        </w:rPr>
        <w:t xml:space="preserve">Внести в </w:t>
      </w:r>
      <w:r w:rsidR="004217D3" w:rsidRPr="00206181">
        <w:rPr>
          <w:rFonts w:eastAsia="Calibri"/>
          <w:sz w:val="26"/>
          <w:szCs w:val="26"/>
          <w:lang w:eastAsia="en-US"/>
        </w:rPr>
        <w:t>постановлени</w:t>
      </w:r>
      <w:r w:rsidR="009A4505" w:rsidRPr="00206181">
        <w:rPr>
          <w:rFonts w:eastAsia="Calibri"/>
          <w:sz w:val="26"/>
          <w:szCs w:val="26"/>
          <w:lang w:eastAsia="en-US"/>
        </w:rPr>
        <w:t>е</w:t>
      </w:r>
      <w:r w:rsidR="004217D3" w:rsidRPr="00206181">
        <w:rPr>
          <w:rFonts w:eastAsia="Calibri"/>
          <w:sz w:val="26"/>
          <w:szCs w:val="26"/>
          <w:lang w:eastAsia="en-US"/>
        </w:rPr>
        <w:t xml:space="preserve"> администрации Романовского муниципального района Саратовской области </w:t>
      </w:r>
      <w:r w:rsidR="00F209AC" w:rsidRPr="00206181">
        <w:rPr>
          <w:rFonts w:eastAsia="Calibri"/>
          <w:sz w:val="26"/>
          <w:szCs w:val="26"/>
          <w:lang w:eastAsia="en-US"/>
        </w:rPr>
        <w:t xml:space="preserve"> от </w:t>
      </w:r>
      <w:r w:rsidR="00FF5BF2" w:rsidRPr="00206181">
        <w:rPr>
          <w:rFonts w:eastAsia="Calibri"/>
          <w:b/>
          <w:sz w:val="26"/>
          <w:szCs w:val="26"/>
          <w:lang w:eastAsia="en-US"/>
        </w:rPr>
        <w:t xml:space="preserve"> </w:t>
      </w:r>
      <w:r w:rsidR="00665EF8" w:rsidRPr="00206181">
        <w:rPr>
          <w:rFonts w:eastAsia="Calibri"/>
          <w:sz w:val="26"/>
          <w:szCs w:val="26"/>
          <w:lang w:eastAsia="en-US"/>
        </w:rPr>
        <w:t>12</w:t>
      </w:r>
      <w:r w:rsidR="00A56B48" w:rsidRPr="00206181">
        <w:rPr>
          <w:rFonts w:eastAsia="Calibri"/>
          <w:sz w:val="26"/>
          <w:szCs w:val="26"/>
          <w:lang w:eastAsia="en-US"/>
        </w:rPr>
        <w:t>.</w:t>
      </w:r>
      <w:r w:rsidR="00665EF8" w:rsidRPr="00206181">
        <w:rPr>
          <w:rFonts w:eastAsia="Calibri"/>
          <w:sz w:val="26"/>
          <w:szCs w:val="26"/>
          <w:lang w:eastAsia="en-US"/>
        </w:rPr>
        <w:t>0</w:t>
      </w:r>
      <w:r w:rsidR="00E00683" w:rsidRPr="00206181">
        <w:rPr>
          <w:rFonts w:eastAsia="Calibri"/>
          <w:sz w:val="26"/>
          <w:szCs w:val="26"/>
          <w:lang w:eastAsia="en-US"/>
        </w:rPr>
        <w:t>2</w:t>
      </w:r>
      <w:r w:rsidR="00A56B48" w:rsidRPr="00206181">
        <w:rPr>
          <w:rFonts w:eastAsia="Calibri"/>
          <w:sz w:val="26"/>
          <w:szCs w:val="26"/>
          <w:lang w:eastAsia="en-US"/>
        </w:rPr>
        <w:t>.201</w:t>
      </w:r>
      <w:r w:rsidR="00665EF8" w:rsidRPr="00206181">
        <w:rPr>
          <w:rFonts w:eastAsia="Calibri"/>
          <w:sz w:val="26"/>
          <w:szCs w:val="26"/>
          <w:lang w:eastAsia="en-US"/>
        </w:rPr>
        <w:t>6</w:t>
      </w:r>
      <w:r w:rsidR="00A56B48" w:rsidRPr="00206181">
        <w:rPr>
          <w:rFonts w:eastAsia="Calibri"/>
          <w:sz w:val="26"/>
          <w:szCs w:val="26"/>
          <w:lang w:eastAsia="en-US"/>
        </w:rPr>
        <w:t xml:space="preserve"> года № </w:t>
      </w:r>
      <w:r w:rsidR="00665EF8" w:rsidRPr="00206181">
        <w:rPr>
          <w:rFonts w:eastAsia="Calibri"/>
          <w:sz w:val="26"/>
          <w:szCs w:val="26"/>
          <w:lang w:eastAsia="en-US"/>
        </w:rPr>
        <w:t>49</w:t>
      </w:r>
      <w:r w:rsidR="00A56B48" w:rsidRPr="00206181">
        <w:rPr>
          <w:rFonts w:eastAsia="Calibri"/>
          <w:sz w:val="26"/>
          <w:szCs w:val="26"/>
          <w:lang w:eastAsia="en-US"/>
        </w:rPr>
        <w:t xml:space="preserve">  </w:t>
      </w:r>
      <w:r w:rsidR="00665EF8" w:rsidRPr="00206181">
        <w:rPr>
          <w:color w:val="000000"/>
          <w:sz w:val="26"/>
          <w:szCs w:val="26"/>
        </w:rPr>
        <w:t>«Об  утверждении административного регламента по предоставлению муниципальной услуги «Установление сервитута в отношении земельных участков, находящихся в муниципальной собственности, земельных участков, государственная собственность на которые не разграничена»</w:t>
      </w:r>
      <w:r w:rsidR="00665EF8" w:rsidRPr="00206181">
        <w:rPr>
          <w:rFonts w:eastAsia="PMingLiU"/>
          <w:color w:val="000000"/>
          <w:sz w:val="26"/>
          <w:szCs w:val="26"/>
        </w:rPr>
        <w:t xml:space="preserve"> </w:t>
      </w:r>
      <w:r w:rsidR="00925B66" w:rsidRPr="00206181">
        <w:rPr>
          <w:rFonts w:eastAsia="Calibri"/>
          <w:sz w:val="26"/>
          <w:szCs w:val="26"/>
          <w:lang w:eastAsia="en-US"/>
        </w:rPr>
        <w:t xml:space="preserve">  следующ</w:t>
      </w:r>
      <w:r w:rsidR="00831467" w:rsidRPr="00206181">
        <w:rPr>
          <w:rFonts w:eastAsia="Calibri"/>
          <w:sz w:val="26"/>
          <w:szCs w:val="26"/>
          <w:lang w:eastAsia="en-US"/>
        </w:rPr>
        <w:t>и</w:t>
      </w:r>
      <w:r w:rsidR="00925B66" w:rsidRPr="00206181">
        <w:rPr>
          <w:rFonts w:eastAsia="Calibri"/>
          <w:sz w:val="26"/>
          <w:szCs w:val="26"/>
          <w:lang w:eastAsia="en-US"/>
        </w:rPr>
        <w:t>е изменени</w:t>
      </w:r>
      <w:r w:rsidR="00831467" w:rsidRPr="00206181">
        <w:rPr>
          <w:rFonts w:eastAsia="Calibri"/>
          <w:sz w:val="26"/>
          <w:szCs w:val="26"/>
          <w:lang w:eastAsia="en-US"/>
        </w:rPr>
        <w:t>я</w:t>
      </w:r>
      <w:r w:rsidR="00925B66" w:rsidRPr="00206181">
        <w:rPr>
          <w:rFonts w:eastAsia="Calibri"/>
          <w:sz w:val="26"/>
          <w:szCs w:val="26"/>
          <w:lang w:eastAsia="en-US"/>
        </w:rPr>
        <w:t>:</w:t>
      </w:r>
    </w:p>
    <w:p w:rsidR="002C5313" w:rsidRPr="00206181" w:rsidRDefault="002C5313" w:rsidP="002C5313">
      <w:pPr>
        <w:ind w:firstLine="709"/>
        <w:jc w:val="both"/>
        <w:rPr>
          <w:color w:val="000000"/>
          <w:sz w:val="26"/>
          <w:szCs w:val="26"/>
        </w:rPr>
      </w:pPr>
      <w:r w:rsidRPr="00206181">
        <w:rPr>
          <w:color w:val="000000"/>
          <w:sz w:val="26"/>
          <w:szCs w:val="26"/>
        </w:rPr>
        <w:t>Раздел I «Стандарт предоставления муниципальной услуги»</w:t>
      </w:r>
    </w:p>
    <w:p w:rsidR="00831467" w:rsidRPr="00206181" w:rsidRDefault="002C5313" w:rsidP="002C5313">
      <w:pPr>
        <w:autoSpaceDE w:val="0"/>
        <w:autoSpaceDN w:val="0"/>
        <w:adjustRightInd w:val="0"/>
        <w:ind w:firstLine="540"/>
        <w:jc w:val="both"/>
        <w:rPr>
          <w:b/>
          <w:color w:val="000000"/>
          <w:sz w:val="26"/>
          <w:szCs w:val="26"/>
        </w:rPr>
      </w:pPr>
      <w:r w:rsidRPr="00206181">
        <w:rPr>
          <w:b/>
          <w:color w:val="000000"/>
          <w:sz w:val="26"/>
          <w:szCs w:val="26"/>
        </w:rPr>
        <w:t>п.</w:t>
      </w:r>
      <w:r w:rsidR="00831467" w:rsidRPr="00206181">
        <w:rPr>
          <w:b/>
          <w:color w:val="000000"/>
          <w:sz w:val="26"/>
          <w:szCs w:val="26"/>
        </w:rPr>
        <w:t xml:space="preserve"> 1.</w:t>
      </w:r>
      <w:r w:rsidRPr="00206181">
        <w:rPr>
          <w:b/>
          <w:color w:val="000000"/>
          <w:sz w:val="26"/>
          <w:szCs w:val="26"/>
        </w:rPr>
        <w:t>2.</w:t>
      </w:r>
      <w:r w:rsidR="00FF5BF2" w:rsidRPr="00206181">
        <w:rPr>
          <w:b/>
          <w:color w:val="000000"/>
          <w:sz w:val="26"/>
          <w:szCs w:val="26"/>
        </w:rPr>
        <w:t xml:space="preserve"> </w:t>
      </w:r>
      <w:r w:rsidR="0013311D" w:rsidRPr="00206181">
        <w:rPr>
          <w:b/>
          <w:color w:val="000000"/>
          <w:sz w:val="26"/>
          <w:szCs w:val="26"/>
        </w:rPr>
        <w:t xml:space="preserve"> </w:t>
      </w:r>
      <w:r w:rsidR="00831467" w:rsidRPr="00206181">
        <w:rPr>
          <w:b/>
          <w:color w:val="000000"/>
          <w:sz w:val="26"/>
          <w:szCs w:val="26"/>
        </w:rPr>
        <w:t>изложить в новой редакции:</w:t>
      </w:r>
    </w:p>
    <w:p w:rsidR="00831467" w:rsidRPr="00206181" w:rsidRDefault="00831467" w:rsidP="00831467">
      <w:pPr>
        <w:autoSpaceDE w:val="0"/>
        <w:autoSpaceDN w:val="0"/>
        <w:adjustRightInd w:val="0"/>
        <w:ind w:firstLine="540"/>
        <w:jc w:val="both"/>
        <w:rPr>
          <w:color w:val="000000"/>
          <w:sz w:val="26"/>
          <w:szCs w:val="26"/>
        </w:rPr>
      </w:pPr>
      <w:r w:rsidRPr="00206181">
        <w:rPr>
          <w:color w:val="000000"/>
          <w:sz w:val="26"/>
          <w:szCs w:val="26"/>
        </w:rPr>
        <w:t>«Заявителями, имеющими право на получение муниципальной услуги, являются юридические лица (организации), перечисленные в ст. 39.40 Земельного кодекса Российской Федерации (далее – заявитель):</w:t>
      </w:r>
    </w:p>
    <w:p w:rsidR="00831467" w:rsidRPr="00206181" w:rsidRDefault="00831467" w:rsidP="00831467">
      <w:pPr>
        <w:autoSpaceDE w:val="0"/>
        <w:autoSpaceDN w:val="0"/>
        <w:adjustRightInd w:val="0"/>
        <w:ind w:firstLine="540"/>
        <w:jc w:val="both"/>
        <w:rPr>
          <w:color w:val="000000"/>
          <w:sz w:val="26"/>
          <w:szCs w:val="26"/>
        </w:rPr>
      </w:pPr>
      <w:r w:rsidRPr="00206181">
        <w:rPr>
          <w:color w:val="000000"/>
          <w:sz w:val="26"/>
          <w:szCs w:val="26"/>
        </w:rPr>
        <w:t>1) являющееся субъектом естественных монополий, - в случаях установления публичного сервитута для размещения, капитального ремонта инженерных сооружений, обеспечивающих деятельность этого субъекта,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w:t>
      </w:r>
    </w:p>
    <w:p w:rsidR="00831467" w:rsidRPr="00206181" w:rsidRDefault="00831467" w:rsidP="00831467">
      <w:pPr>
        <w:autoSpaceDE w:val="0"/>
        <w:autoSpaceDN w:val="0"/>
        <w:adjustRightInd w:val="0"/>
        <w:ind w:firstLine="540"/>
        <w:jc w:val="both"/>
        <w:rPr>
          <w:color w:val="000000"/>
          <w:sz w:val="26"/>
          <w:szCs w:val="26"/>
        </w:rPr>
      </w:pPr>
      <w:r w:rsidRPr="00206181">
        <w:rPr>
          <w:color w:val="000000"/>
          <w:sz w:val="26"/>
          <w:szCs w:val="26"/>
        </w:rPr>
        <w:t>2) являющееся организацией связи, - для размещения линий или сооружений связи, указанных в подпункте 1 статьи 39.37 Земельного кодекса Российской Федерации (далее – Земельного кодекса РФ),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rsidR="00831467" w:rsidRPr="00206181" w:rsidRDefault="00831467" w:rsidP="00831467">
      <w:pPr>
        <w:autoSpaceDE w:val="0"/>
        <w:autoSpaceDN w:val="0"/>
        <w:adjustRightInd w:val="0"/>
        <w:ind w:firstLine="540"/>
        <w:jc w:val="both"/>
        <w:rPr>
          <w:color w:val="000000"/>
          <w:sz w:val="26"/>
          <w:szCs w:val="26"/>
        </w:rPr>
      </w:pPr>
      <w:r w:rsidRPr="00206181">
        <w:rPr>
          <w:color w:val="000000"/>
          <w:sz w:val="26"/>
          <w:szCs w:val="26"/>
        </w:rPr>
        <w:t xml:space="preserve">3) </w:t>
      </w:r>
      <w:proofErr w:type="gramStart"/>
      <w:r w:rsidRPr="00206181">
        <w:rPr>
          <w:color w:val="000000"/>
          <w:sz w:val="26"/>
          <w:szCs w:val="26"/>
        </w:rPr>
        <w:t>являющееся</w:t>
      </w:r>
      <w:proofErr w:type="gramEnd"/>
      <w:r w:rsidRPr="00206181">
        <w:rPr>
          <w:color w:val="000000"/>
          <w:sz w:val="26"/>
          <w:szCs w:val="26"/>
        </w:rPr>
        <w:t xml:space="preserve"> владельцем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подпунктах 2 - 5 статьи 39.37 Земельного кодекса РФ;</w:t>
      </w:r>
    </w:p>
    <w:p w:rsidR="00831467" w:rsidRPr="00206181" w:rsidRDefault="00831467" w:rsidP="00831467">
      <w:pPr>
        <w:autoSpaceDE w:val="0"/>
        <w:autoSpaceDN w:val="0"/>
        <w:adjustRightInd w:val="0"/>
        <w:ind w:firstLine="540"/>
        <w:jc w:val="both"/>
        <w:rPr>
          <w:color w:val="000000"/>
          <w:sz w:val="26"/>
          <w:szCs w:val="26"/>
        </w:rPr>
      </w:pPr>
      <w:r w:rsidRPr="00206181">
        <w:rPr>
          <w:color w:val="000000"/>
          <w:sz w:val="26"/>
          <w:szCs w:val="26"/>
        </w:rPr>
        <w:t xml:space="preserve">4) предусмотренное пунктом 1 статьи 56.4 Земельного кодекса РФ и подавшее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w:t>
      </w:r>
      <w:r w:rsidRPr="00206181">
        <w:rPr>
          <w:color w:val="000000"/>
          <w:sz w:val="26"/>
          <w:szCs w:val="26"/>
        </w:rPr>
        <w:lastRenderedPageBreak/>
        <w:t>которое переносится в связи с изъятием такого земельного участка для государственных или муниципальных нужд;</w:t>
      </w:r>
    </w:p>
    <w:p w:rsidR="00831467" w:rsidRPr="00206181" w:rsidRDefault="00831467" w:rsidP="00831467">
      <w:pPr>
        <w:autoSpaceDE w:val="0"/>
        <w:autoSpaceDN w:val="0"/>
        <w:adjustRightInd w:val="0"/>
        <w:ind w:firstLine="540"/>
        <w:jc w:val="both"/>
        <w:rPr>
          <w:color w:val="000000"/>
          <w:sz w:val="26"/>
          <w:szCs w:val="26"/>
        </w:rPr>
      </w:pPr>
      <w:r w:rsidRPr="00206181">
        <w:rPr>
          <w:color w:val="000000"/>
          <w:sz w:val="26"/>
          <w:szCs w:val="26"/>
        </w:rPr>
        <w:t xml:space="preserve">5) </w:t>
      </w:r>
      <w:proofErr w:type="gramStart"/>
      <w:r w:rsidRPr="00206181">
        <w:rPr>
          <w:color w:val="000000"/>
          <w:sz w:val="26"/>
          <w:szCs w:val="26"/>
        </w:rPr>
        <w:t>являющееся</w:t>
      </w:r>
      <w:proofErr w:type="gramEnd"/>
      <w:r w:rsidRPr="00206181">
        <w:rPr>
          <w:color w:val="000000"/>
          <w:sz w:val="26"/>
          <w:szCs w:val="26"/>
        </w:rPr>
        <w:t xml:space="preserve"> единым оператором газификации, региональным оператором газификации, - в случае установления публичного сервитута для строительства, реконструкции, капитального ремонта и (или) эксплуатации линейных объектов систем газоснабжения, реконструкции или капитального ремонта их частей;</w:t>
      </w:r>
    </w:p>
    <w:p w:rsidR="00831467" w:rsidRPr="00206181" w:rsidRDefault="00831467" w:rsidP="00831467">
      <w:pPr>
        <w:autoSpaceDE w:val="0"/>
        <w:autoSpaceDN w:val="0"/>
        <w:adjustRightInd w:val="0"/>
        <w:ind w:firstLine="540"/>
        <w:jc w:val="both"/>
        <w:rPr>
          <w:color w:val="000000"/>
          <w:sz w:val="26"/>
          <w:szCs w:val="26"/>
        </w:rPr>
      </w:pPr>
      <w:proofErr w:type="gramStart"/>
      <w:r w:rsidRPr="00206181">
        <w:rPr>
          <w:color w:val="000000"/>
          <w:sz w:val="26"/>
          <w:szCs w:val="26"/>
        </w:rPr>
        <w:t>6) осуществляющее строительство, реконструкцию инженерного сооружения, являющегося линейным объектом, капитальный ремонт его участков (частей), реконструкцию, капитальный ремонт его участков (частей) в связи с планируемыми строительством, реконструкцией или капитальным ремонтом объектов капитального строительства;</w:t>
      </w:r>
      <w:proofErr w:type="gramEnd"/>
    </w:p>
    <w:p w:rsidR="00831467" w:rsidRPr="00206181" w:rsidRDefault="00831467" w:rsidP="00831467">
      <w:pPr>
        <w:autoSpaceDE w:val="0"/>
        <w:autoSpaceDN w:val="0"/>
        <w:adjustRightInd w:val="0"/>
        <w:ind w:firstLine="540"/>
        <w:jc w:val="both"/>
        <w:rPr>
          <w:color w:val="000000"/>
          <w:sz w:val="26"/>
          <w:szCs w:val="26"/>
        </w:rPr>
      </w:pPr>
      <w:r w:rsidRPr="00206181">
        <w:rPr>
          <w:color w:val="000000"/>
          <w:sz w:val="26"/>
          <w:szCs w:val="26"/>
        </w:rPr>
        <w:t>7) 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roofErr w:type="gramStart"/>
      <w:r w:rsidRPr="00206181">
        <w:rPr>
          <w:color w:val="000000"/>
          <w:sz w:val="26"/>
          <w:szCs w:val="26"/>
        </w:rPr>
        <w:t>.»</w:t>
      </w:r>
      <w:r w:rsidR="00CF432B" w:rsidRPr="00206181">
        <w:rPr>
          <w:color w:val="000000"/>
          <w:sz w:val="26"/>
          <w:szCs w:val="26"/>
        </w:rPr>
        <w:t>.</w:t>
      </w:r>
      <w:proofErr w:type="gramEnd"/>
    </w:p>
    <w:p w:rsidR="00BC7041" w:rsidRPr="00206181" w:rsidRDefault="00BC7041" w:rsidP="00831467">
      <w:pPr>
        <w:autoSpaceDE w:val="0"/>
        <w:autoSpaceDN w:val="0"/>
        <w:adjustRightInd w:val="0"/>
        <w:ind w:firstLine="540"/>
        <w:jc w:val="both"/>
        <w:rPr>
          <w:color w:val="000000"/>
          <w:sz w:val="26"/>
          <w:szCs w:val="26"/>
        </w:rPr>
      </w:pPr>
    </w:p>
    <w:p w:rsidR="00BC7041" w:rsidRPr="00206181" w:rsidRDefault="00CF4BD1" w:rsidP="00831467">
      <w:pPr>
        <w:autoSpaceDE w:val="0"/>
        <w:autoSpaceDN w:val="0"/>
        <w:adjustRightInd w:val="0"/>
        <w:ind w:firstLine="540"/>
        <w:jc w:val="both"/>
        <w:rPr>
          <w:color w:val="000000"/>
          <w:sz w:val="26"/>
          <w:szCs w:val="26"/>
        </w:rPr>
      </w:pPr>
      <w:r w:rsidRPr="00206181">
        <w:rPr>
          <w:color w:val="000000"/>
          <w:sz w:val="26"/>
          <w:szCs w:val="26"/>
        </w:rPr>
        <w:t>Раздел «II. Стандарт предоставления муниципальной услуги»</w:t>
      </w:r>
    </w:p>
    <w:p w:rsidR="000700D9" w:rsidRPr="00206181" w:rsidRDefault="000700D9" w:rsidP="00603ED6">
      <w:pPr>
        <w:autoSpaceDE w:val="0"/>
        <w:autoSpaceDN w:val="0"/>
        <w:adjustRightInd w:val="0"/>
        <w:ind w:firstLine="540"/>
        <w:jc w:val="both"/>
        <w:rPr>
          <w:b/>
          <w:color w:val="000000"/>
          <w:sz w:val="26"/>
          <w:szCs w:val="26"/>
        </w:rPr>
      </w:pPr>
      <w:r w:rsidRPr="00206181">
        <w:rPr>
          <w:b/>
          <w:color w:val="000000"/>
          <w:sz w:val="26"/>
          <w:szCs w:val="26"/>
        </w:rPr>
        <w:t xml:space="preserve">пункт 2.1. дополнить </w:t>
      </w:r>
      <w:r w:rsidR="00CF432B" w:rsidRPr="00206181">
        <w:rPr>
          <w:b/>
          <w:color w:val="000000"/>
          <w:sz w:val="26"/>
          <w:szCs w:val="26"/>
        </w:rPr>
        <w:t xml:space="preserve">абзацами </w:t>
      </w:r>
      <w:r w:rsidRPr="00206181">
        <w:rPr>
          <w:b/>
          <w:color w:val="000000"/>
          <w:sz w:val="26"/>
          <w:szCs w:val="26"/>
        </w:rPr>
        <w:t xml:space="preserve"> </w:t>
      </w:r>
      <w:proofErr w:type="spellStart"/>
      <w:r w:rsidRPr="00206181">
        <w:rPr>
          <w:b/>
          <w:color w:val="000000"/>
          <w:sz w:val="26"/>
          <w:szCs w:val="26"/>
        </w:rPr>
        <w:t>следуюшего</w:t>
      </w:r>
      <w:proofErr w:type="spellEnd"/>
      <w:r w:rsidRPr="00206181">
        <w:rPr>
          <w:b/>
          <w:color w:val="000000"/>
          <w:sz w:val="26"/>
          <w:szCs w:val="26"/>
        </w:rPr>
        <w:t xml:space="preserve"> содержания:</w:t>
      </w:r>
    </w:p>
    <w:p w:rsidR="000700D9" w:rsidRPr="00206181" w:rsidRDefault="000700D9" w:rsidP="000700D9">
      <w:pPr>
        <w:autoSpaceDE w:val="0"/>
        <w:autoSpaceDN w:val="0"/>
        <w:adjustRightInd w:val="0"/>
        <w:ind w:firstLine="540"/>
        <w:jc w:val="both"/>
        <w:rPr>
          <w:color w:val="000000"/>
          <w:sz w:val="26"/>
          <w:szCs w:val="26"/>
        </w:rPr>
      </w:pPr>
      <w:r w:rsidRPr="00206181">
        <w:rPr>
          <w:color w:val="000000"/>
          <w:sz w:val="26"/>
          <w:szCs w:val="26"/>
        </w:rPr>
        <w:t xml:space="preserve"> </w:t>
      </w:r>
      <w:r w:rsidR="00CF432B" w:rsidRPr="00206181">
        <w:rPr>
          <w:color w:val="000000"/>
          <w:sz w:val="26"/>
          <w:szCs w:val="26"/>
        </w:rPr>
        <w:t>«</w:t>
      </w:r>
      <w:r w:rsidRPr="00206181">
        <w:rPr>
          <w:color w:val="000000"/>
          <w:sz w:val="26"/>
          <w:szCs w:val="26"/>
        </w:rPr>
        <w:t>Установление публичного сервитута осуществляется независимо от формы собственности на земельный участок.</w:t>
      </w:r>
    </w:p>
    <w:p w:rsidR="000700D9" w:rsidRPr="00206181" w:rsidRDefault="000700D9" w:rsidP="000700D9">
      <w:pPr>
        <w:autoSpaceDE w:val="0"/>
        <w:autoSpaceDN w:val="0"/>
        <w:adjustRightInd w:val="0"/>
        <w:ind w:firstLine="540"/>
        <w:jc w:val="both"/>
        <w:rPr>
          <w:color w:val="000000"/>
          <w:sz w:val="26"/>
          <w:szCs w:val="26"/>
        </w:rPr>
      </w:pPr>
      <w:r w:rsidRPr="00206181">
        <w:rPr>
          <w:color w:val="000000"/>
          <w:sz w:val="26"/>
          <w:szCs w:val="26"/>
        </w:rPr>
        <w:t xml:space="preserve"> Не допускается установление публичного сервитута в целях, указанных в подпунктах 1 и 2 статьи 39.37 Земельного кодекса РФ, в отношении земельных участков, предоставленных или принадлежащих гражданам и предназначенных для индивидуального жилищного строительства, ведения садоводства, огородничества, личного подсобного хозяйства, за исключением случаев, если это требуется </w:t>
      </w:r>
      <w:proofErr w:type="gramStart"/>
      <w:r w:rsidRPr="00206181">
        <w:rPr>
          <w:color w:val="000000"/>
          <w:sz w:val="26"/>
          <w:szCs w:val="26"/>
        </w:rPr>
        <w:t>для</w:t>
      </w:r>
      <w:proofErr w:type="gramEnd"/>
      <w:r w:rsidRPr="00206181">
        <w:rPr>
          <w:color w:val="000000"/>
          <w:sz w:val="26"/>
          <w:szCs w:val="26"/>
        </w:rPr>
        <w:t>:</w:t>
      </w:r>
    </w:p>
    <w:p w:rsidR="000700D9" w:rsidRPr="00206181" w:rsidRDefault="000700D9" w:rsidP="000700D9">
      <w:pPr>
        <w:autoSpaceDE w:val="0"/>
        <w:autoSpaceDN w:val="0"/>
        <w:adjustRightInd w:val="0"/>
        <w:ind w:firstLine="540"/>
        <w:jc w:val="both"/>
        <w:rPr>
          <w:color w:val="000000"/>
          <w:sz w:val="26"/>
          <w:szCs w:val="26"/>
        </w:rPr>
      </w:pPr>
      <w:r w:rsidRPr="00206181">
        <w:rPr>
          <w:color w:val="000000"/>
          <w:sz w:val="26"/>
          <w:szCs w:val="26"/>
        </w:rPr>
        <w:t>1) подключения (технологического присоединения) зданий, сооружений, расположенных в границах элемента планировочной структуры, в границах которого находятся такие земельные участки, к сетям инженерно-технического обеспечения;</w:t>
      </w:r>
    </w:p>
    <w:p w:rsidR="000700D9" w:rsidRPr="00206181" w:rsidRDefault="000700D9" w:rsidP="000700D9">
      <w:pPr>
        <w:autoSpaceDE w:val="0"/>
        <w:autoSpaceDN w:val="0"/>
        <w:adjustRightInd w:val="0"/>
        <w:ind w:firstLine="540"/>
        <w:jc w:val="both"/>
        <w:rPr>
          <w:color w:val="000000"/>
          <w:sz w:val="26"/>
          <w:szCs w:val="26"/>
        </w:rPr>
      </w:pPr>
      <w:r w:rsidRPr="00206181">
        <w:rPr>
          <w:color w:val="000000"/>
          <w:sz w:val="26"/>
          <w:szCs w:val="26"/>
        </w:rPr>
        <w:t>2) эксплуатации, реконструкции существующих инженерных сооружений;</w:t>
      </w:r>
    </w:p>
    <w:p w:rsidR="000700D9" w:rsidRPr="00206181" w:rsidRDefault="000700D9" w:rsidP="000700D9">
      <w:pPr>
        <w:autoSpaceDE w:val="0"/>
        <w:autoSpaceDN w:val="0"/>
        <w:adjustRightInd w:val="0"/>
        <w:ind w:firstLine="540"/>
        <w:jc w:val="both"/>
        <w:rPr>
          <w:color w:val="000000"/>
          <w:sz w:val="26"/>
          <w:szCs w:val="26"/>
        </w:rPr>
      </w:pPr>
      <w:r w:rsidRPr="00206181">
        <w:rPr>
          <w:color w:val="000000"/>
          <w:sz w:val="26"/>
          <w:szCs w:val="26"/>
        </w:rPr>
        <w:t>3) размещения инженерных сооружений, которые переносятся с земельных участков, изымаемых для государственных или муниципальных нужд.</w:t>
      </w:r>
    </w:p>
    <w:p w:rsidR="000700D9" w:rsidRPr="00206181" w:rsidRDefault="000700D9" w:rsidP="000700D9">
      <w:pPr>
        <w:autoSpaceDE w:val="0"/>
        <w:autoSpaceDN w:val="0"/>
        <w:adjustRightInd w:val="0"/>
        <w:ind w:firstLine="540"/>
        <w:jc w:val="both"/>
        <w:rPr>
          <w:color w:val="000000"/>
          <w:sz w:val="26"/>
          <w:szCs w:val="26"/>
        </w:rPr>
      </w:pPr>
      <w:r w:rsidRPr="00206181">
        <w:rPr>
          <w:color w:val="000000"/>
          <w:sz w:val="26"/>
          <w:szCs w:val="26"/>
        </w:rPr>
        <w:t xml:space="preserve"> Настоящий административный регламент не применяется в случаях установления публичного сервитута в соответствии с подпунктами 1 - 7 пункта 4 статьи 23 Земельного кодекса РФ</w:t>
      </w:r>
      <w:proofErr w:type="gramStart"/>
      <w:r w:rsidRPr="00206181">
        <w:rPr>
          <w:color w:val="000000"/>
          <w:sz w:val="26"/>
          <w:szCs w:val="26"/>
        </w:rPr>
        <w:t>.</w:t>
      </w:r>
      <w:r w:rsidR="00CF432B" w:rsidRPr="00206181">
        <w:rPr>
          <w:color w:val="000000"/>
          <w:sz w:val="26"/>
          <w:szCs w:val="26"/>
        </w:rPr>
        <w:t>»;</w:t>
      </w:r>
      <w:proofErr w:type="gramEnd"/>
    </w:p>
    <w:p w:rsidR="00CF432B" w:rsidRPr="00206181" w:rsidRDefault="00CF4BD1" w:rsidP="00603ED6">
      <w:pPr>
        <w:autoSpaceDE w:val="0"/>
        <w:autoSpaceDN w:val="0"/>
        <w:adjustRightInd w:val="0"/>
        <w:ind w:firstLine="540"/>
        <w:jc w:val="both"/>
        <w:rPr>
          <w:b/>
          <w:color w:val="000000"/>
          <w:sz w:val="26"/>
          <w:szCs w:val="26"/>
        </w:rPr>
      </w:pPr>
      <w:r w:rsidRPr="00206181">
        <w:rPr>
          <w:b/>
          <w:color w:val="000000"/>
          <w:sz w:val="26"/>
          <w:szCs w:val="26"/>
        </w:rPr>
        <w:t xml:space="preserve">пункт 2.4. изложить в новой редакции: </w:t>
      </w:r>
    </w:p>
    <w:p w:rsidR="00603ED6" w:rsidRPr="00AF6101" w:rsidRDefault="00603ED6" w:rsidP="00603ED6">
      <w:pPr>
        <w:autoSpaceDE w:val="0"/>
        <w:autoSpaceDN w:val="0"/>
        <w:adjustRightInd w:val="0"/>
        <w:ind w:firstLine="540"/>
        <w:jc w:val="both"/>
        <w:rPr>
          <w:color w:val="000000"/>
          <w:sz w:val="26"/>
          <w:szCs w:val="26"/>
        </w:rPr>
      </w:pPr>
      <w:r w:rsidRPr="00AF6101">
        <w:rPr>
          <w:color w:val="000000"/>
          <w:sz w:val="26"/>
          <w:szCs w:val="26"/>
        </w:rPr>
        <w:t>«</w:t>
      </w:r>
      <w:r w:rsidR="00C721A9" w:rsidRPr="00AF6101">
        <w:rPr>
          <w:color w:val="000000"/>
          <w:sz w:val="26"/>
          <w:szCs w:val="26"/>
        </w:rPr>
        <w:t xml:space="preserve">2.4.1. </w:t>
      </w:r>
      <w:r w:rsidRPr="00AF6101">
        <w:rPr>
          <w:color w:val="000000"/>
          <w:sz w:val="26"/>
          <w:szCs w:val="26"/>
        </w:rPr>
        <w:t>Не более 20 календарных дней со дня поступления в Администрацию ходатайства об установлении публичного сервитута (далее – ходатайство) в целях, предусмотренных подпунктом 3 статьи 39.37 Земельного кодекса РФ;</w:t>
      </w:r>
    </w:p>
    <w:p w:rsidR="00603ED6" w:rsidRPr="00AF6101" w:rsidRDefault="00603ED6" w:rsidP="00603ED6">
      <w:pPr>
        <w:autoSpaceDE w:val="0"/>
        <w:autoSpaceDN w:val="0"/>
        <w:adjustRightInd w:val="0"/>
        <w:ind w:firstLine="540"/>
        <w:jc w:val="both"/>
        <w:rPr>
          <w:color w:val="000000"/>
          <w:sz w:val="26"/>
          <w:szCs w:val="26"/>
        </w:rPr>
      </w:pPr>
      <w:r w:rsidRPr="00AF6101">
        <w:rPr>
          <w:color w:val="000000"/>
          <w:sz w:val="26"/>
          <w:szCs w:val="26"/>
        </w:rPr>
        <w:t xml:space="preserve"> </w:t>
      </w:r>
      <w:r w:rsidR="00C721A9" w:rsidRPr="00AF6101">
        <w:rPr>
          <w:color w:val="000000"/>
          <w:sz w:val="26"/>
          <w:szCs w:val="26"/>
        </w:rPr>
        <w:t xml:space="preserve">2.4.2. </w:t>
      </w:r>
      <w:proofErr w:type="gramStart"/>
      <w:r w:rsidRPr="00AF6101">
        <w:rPr>
          <w:color w:val="000000"/>
          <w:sz w:val="26"/>
          <w:szCs w:val="26"/>
        </w:rPr>
        <w:t>Не более 30 календарных дней со дня поступления ходатайства об установлении публичного сервитута и прилагаемых к ходатайству документов в целях, предусмотренных подпунктами 1, 2, 4 и 5 статьи 39.37 Земельного кодекса РФ, но не ранее чем 15 календарных дней со дня опубликования сообщения о поступившем ходатайстве, предусмотренного подпунктом 1 пункта 3 статьи 39.42 Земельного кодекса РФ.</w:t>
      </w:r>
      <w:proofErr w:type="gramEnd"/>
    </w:p>
    <w:p w:rsidR="00E50D8A" w:rsidRPr="00206181" w:rsidRDefault="00603ED6" w:rsidP="00603ED6">
      <w:pPr>
        <w:autoSpaceDE w:val="0"/>
        <w:autoSpaceDN w:val="0"/>
        <w:adjustRightInd w:val="0"/>
        <w:ind w:firstLine="540"/>
        <w:jc w:val="both"/>
        <w:rPr>
          <w:color w:val="000000"/>
          <w:sz w:val="26"/>
          <w:szCs w:val="26"/>
        </w:rPr>
      </w:pPr>
      <w:r w:rsidRPr="00AF6101">
        <w:rPr>
          <w:color w:val="000000"/>
          <w:sz w:val="26"/>
          <w:szCs w:val="26"/>
        </w:rPr>
        <w:t xml:space="preserve"> </w:t>
      </w:r>
      <w:r w:rsidR="00C721A9" w:rsidRPr="00AF6101">
        <w:rPr>
          <w:color w:val="000000"/>
          <w:sz w:val="26"/>
          <w:szCs w:val="26"/>
        </w:rPr>
        <w:t>2.4.</w:t>
      </w:r>
      <w:r w:rsidR="009A4CD3" w:rsidRPr="00AF6101">
        <w:rPr>
          <w:color w:val="000000"/>
          <w:sz w:val="26"/>
          <w:szCs w:val="26"/>
        </w:rPr>
        <w:t>3</w:t>
      </w:r>
      <w:r w:rsidR="00C721A9" w:rsidRPr="00AF6101">
        <w:rPr>
          <w:color w:val="000000"/>
          <w:sz w:val="26"/>
          <w:szCs w:val="26"/>
        </w:rPr>
        <w:t>.</w:t>
      </w:r>
      <w:r w:rsidRPr="00AF6101">
        <w:rPr>
          <w:color w:val="000000"/>
          <w:sz w:val="26"/>
          <w:szCs w:val="26"/>
        </w:rPr>
        <w:t>Не более 20 дней со дня поступления ходатайства об установлении публичного сервитута и прилагаемых к ходатайству документов в целях установления публичного сервитута для капитального ремонта участков (частей) инженерных сооружений, предусмотренного подпунктом 6 статьи 39.37 настоящего Кодекса</w:t>
      </w:r>
      <w:proofErr w:type="gramStart"/>
      <w:r w:rsidRPr="00AF6101">
        <w:rPr>
          <w:color w:val="000000"/>
          <w:sz w:val="26"/>
          <w:szCs w:val="26"/>
        </w:rPr>
        <w:t>.»</w:t>
      </w:r>
      <w:r w:rsidR="008212A2" w:rsidRPr="00AF6101">
        <w:rPr>
          <w:color w:val="000000"/>
          <w:sz w:val="26"/>
          <w:szCs w:val="26"/>
        </w:rPr>
        <w:t>;</w:t>
      </w:r>
      <w:proofErr w:type="gramEnd"/>
    </w:p>
    <w:p w:rsidR="00E50D8A" w:rsidRPr="00206181" w:rsidRDefault="00E50D8A" w:rsidP="00603ED6">
      <w:pPr>
        <w:autoSpaceDE w:val="0"/>
        <w:autoSpaceDN w:val="0"/>
        <w:adjustRightInd w:val="0"/>
        <w:ind w:firstLine="540"/>
        <w:jc w:val="both"/>
        <w:rPr>
          <w:color w:val="000000"/>
          <w:sz w:val="26"/>
          <w:szCs w:val="26"/>
        </w:rPr>
      </w:pPr>
      <w:proofErr w:type="gramStart"/>
      <w:r w:rsidRPr="00AF6101">
        <w:rPr>
          <w:color w:val="000000"/>
          <w:sz w:val="26"/>
          <w:szCs w:val="26"/>
        </w:rPr>
        <w:t xml:space="preserve">Общий срок выполнения административных действий - не более 17 дней, а в случаях, предусмотренных подпунктами 1, 2, 4 и 5 статьи 39.37 Земельного кодекса РФ, а также в </w:t>
      </w:r>
      <w:r w:rsidRPr="00AF6101">
        <w:rPr>
          <w:color w:val="000000"/>
          <w:sz w:val="26"/>
          <w:szCs w:val="26"/>
        </w:rPr>
        <w:lastRenderedPageBreak/>
        <w:t>целях установления публичного сервитута для реконструкции участков (частей) инженерных сооружений, предусмотренного подпунктом 6 статьи 39.37 – не более 27 дней, но не ранее чем  12 дней со дня опубликования предусмотренного подпунктом 1 пункта 3</w:t>
      </w:r>
      <w:proofErr w:type="gramEnd"/>
      <w:r w:rsidRPr="00AF6101">
        <w:rPr>
          <w:color w:val="000000"/>
          <w:sz w:val="26"/>
          <w:szCs w:val="26"/>
        </w:rPr>
        <w:t xml:space="preserve"> статьи 39.42 Земельного кодекса РФ сообщения о поступившем ходатайстве.</w:t>
      </w:r>
    </w:p>
    <w:p w:rsidR="00E50D8A" w:rsidRPr="00206181" w:rsidRDefault="00E50D8A" w:rsidP="00603ED6">
      <w:pPr>
        <w:autoSpaceDE w:val="0"/>
        <w:autoSpaceDN w:val="0"/>
        <w:adjustRightInd w:val="0"/>
        <w:ind w:firstLine="540"/>
        <w:jc w:val="both"/>
        <w:rPr>
          <w:color w:val="000000"/>
          <w:sz w:val="26"/>
          <w:szCs w:val="26"/>
        </w:rPr>
      </w:pPr>
    </w:p>
    <w:p w:rsidR="00CF432B" w:rsidRPr="00206181" w:rsidRDefault="008212A2" w:rsidP="008212A2">
      <w:pPr>
        <w:autoSpaceDE w:val="0"/>
        <w:autoSpaceDN w:val="0"/>
        <w:adjustRightInd w:val="0"/>
        <w:ind w:firstLine="540"/>
        <w:jc w:val="both"/>
        <w:rPr>
          <w:b/>
          <w:color w:val="000000"/>
          <w:sz w:val="26"/>
          <w:szCs w:val="26"/>
        </w:rPr>
      </w:pPr>
      <w:r w:rsidRPr="00206181">
        <w:rPr>
          <w:b/>
          <w:color w:val="000000"/>
          <w:sz w:val="26"/>
          <w:szCs w:val="26"/>
        </w:rPr>
        <w:t xml:space="preserve">пункт 2.6. изложить в новой редакции: </w:t>
      </w:r>
    </w:p>
    <w:p w:rsidR="008212A2" w:rsidRPr="00206181" w:rsidRDefault="008212A2" w:rsidP="008212A2">
      <w:pPr>
        <w:autoSpaceDE w:val="0"/>
        <w:autoSpaceDN w:val="0"/>
        <w:adjustRightInd w:val="0"/>
        <w:ind w:firstLine="540"/>
        <w:jc w:val="both"/>
        <w:rPr>
          <w:color w:val="000000"/>
          <w:sz w:val="26"/>
          <w:szCs w:val="26"/>
        </w:rPr>
      </w:pPr>
      <w:r w:rsidRPr="00206181">
        <w:rPr>
          <w:color w:val="000000"/>
          <w:sz w:val="26"/>
          <w:szCs w:val="26"/>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8212A2" w:rsidRPr="00206181" w:rsidRDefault="008212A2" w:rsidP="008212A2">
      <w:pPr>
        <w:autoSpaceDE w:val="0"/>
        <w:autoSpaceDN w:val="0"/>
        <w:adjustRightInd w:val="0"/>
        <w:ind w:firstLine="540"/>
        <w:jc w:val="both"/>
        <w:rPr>
          <w:color w:val="000000"/>
          <w:sz w:val="26"/>
          <w:szCs w:val="26"/>
        </w:rPr>
      </w:pPr>
      <w:r w:rsidRPr="00206181">
        <w:rPr>
          <w:color w:val="000000"/>
          <w:sz w:val="26"/>
          <w:szCs w:val="26"/>
        </w:rPr>
        <w:t>1)     ходатайство об установлении публичного сервитута (Приложение 1 к административному регламенту).</w:t>
      </w:r>
    </w:p>
    <w:p w:rsidR="008212A2" w:rsidRPr="00206181" w:rsidRDefault="008212A2" w:rsidP="008212A2">
      <w:pPr>
        <w:autoSpaceDE w:val="0"/>
        <w:autoSpaceDN w:val="0"/>
        <w:adjustRightInd w:val="0"/>
        <w:ind w:firstLine="540"/>
        <w:jc w:val="both"/>
        <w:rPr>
          <w:color w:val="000000"/>
          <w:sz w:val="26"/>
          <w:szCs w:val="26"/>
        </w:rPr>
      </w:pPr>
      <w:r w:rsidRPr="00206181">
        <w:rPr>
          <w:color w:val="000000"/>
          <w:sz w:val="26"/>
          <w:szCs w:val="26"/>
        </w:rPr>
        <w:t>В ходатайстве должны быть указаны:</w:t>
      </w:r>
    </w:p>
    <w:p w:rsidR="008212A2" w:rsidRPr="00206181" w:rsidRDefault="008212A2" w:rsidP="008212A2">
      <w:pPr>
        <w:autoSpaceDE w:val="0"/>
        <w:autoSpaceDN w:val="0"/>
        <w:adjustRightInd w:val="0"/>
        <w:ind w:firstLine="540"/>
        <w:jc w:val="both"/>
        <w:rPr>
          <w:color w:val="000000"/>
          <w:sz w:val="26"/>
          <w:szCs w:val="26"/>
        </w:rPr>
      </w:pPr>
      <w:r w:rsidRPr="00206181">
        <w:rPr>
          <w:color w:val="000000"/>
          <w:sz w:val="26"/>
          <w:szCs w:val="26"/>
        </w:rPr>
        <w:t>-    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rsidR="008212A2" w:rsidRPr="00206181" w:rsidRDefault="008212A2" w:rsidP="008212A2">
      <w:pPr>
        <w:autoSpaceDE w:val="0"/>
        <w:autoSpaceDN w:val="0"/>
        <w:adjustRightInd w:val="0"/>
        <w:ind w:firstLine="540"/>
        <w:jc w:val="both"/>
        <w:rPr>
          <w:color w:val="000000"/>
          <w:sz w:val="26"/>
          <w:szCs w:val="26"/>
        </w:rPr>
      </w:pPr>
      <w:r w:rsidRPr="00206181">
        <w:rPr>
          <w:color w:val="000000"/>
          <w:sz w:val="26"/>
          <w:szCs w:val="26"/>
        </w:rPr>
        <w:t xml:space="preserve">-     </w:t>
      </w:r>
      <w:r w:rsidR="00715F34" w:rsidRPr="00206181">
        <w:rPr>
          <w:color w:val="000000"/>
          <w:sz w:val="26"/>
          <w:szCs w:val="26"/>
        </w:rPr>
        <w:t>це</w:t>
      </w:r>
      <w:r w:rsidRPr="00206181">
        <w:rPr>
          <w:color w:val="000000"/>
          <w:sz w:val="26"/>
          <w:szCs w:val="26"/>
        </w:rPr>
        <w:t>ль установления публичного сервитута в соответствии со статьей 39.37 Земельного кодекса РФ;</w:t>
      </w:r>
    </w:p>
    <w:p w:rsidR="008212A2" w:rsidRPr="00206181" w:rsidRDefault="008212A2" w:rsidP="008212A2">
      <w:pPr>
        <w:autoSpaceDE w:val="0"/>
        <w:autoSpaceDN w:val="0"/>
        <w:adjustRightInd w:val="0"/>
        <w:ind w:firstLine="540"/>
        <w:jc w:val="both"/>
        <w:rPr>
          <w:color w:val="000000"/>
          <w:sz w:val="26"/>
          <w:szCs w:val="26"/>
        </w:rPr>
      </w:pPr>
      <w:r w:rsidRPr="00206181">
        <w:rPr>
          <w:color w:val="000000"/>
          <w:sz w:val="26"/>
          <w:szCs w:val="26"/>
        </w:rPr>
        <w:t>-     испрашиваемый срок публичного сервитута;</w:t>
      </w:r>
    </w:p>
    <w:p w:rsidR="008212A2" w:rsidRPr="00206181" w:rsidRDefault="008212A2" w:rsidP="008212A2">
      <w:pPr>
        <w:autoSpaceDE w:val="0"/>
        <w:autoSpaceDN w:val="0"/>
        <w:adjustRightInd w:val="0"/>
        <w:ind w:firstLine="540"/>
        <w:jc w:val="both"/>
        <w:rPr>
          <w:color w:val="000000"/>
          <w:sz w:val="26"/>
          <w:szCs w:val="26"/>
        </w:rPr>
      </w:pPr>
      <w:r w:rsidRPr="00206181">
        <w:rPr>
          <w:color w:val="000000"/>
          <w:sz w:val="26"/>
          <w:szCs w:val="26"/>
        </w:rPr>
        <w:t xml:space="preserve">-     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w:t>
      </w:r>
      <w:proofErr w:type="gramStart"/>
      <w:r w:rsidRPr="00206181">
        <w:rPr>
          <w:color w:val="000000"/>
          <w:sz w:val="26"/>
          <w:szCs w:val="26"/>
        </w:rPr>
        <w:t>существенно затруднено</w:t>
      </w:r>
      <w:proofErr w:type="gramEnd"/>
      <w:r w:rsidRPr="00206181">
        <w:rPr>
          <w:color w:val="000000"/>
          <w:sz w:val="26"/>
          <w:szCs w:val="26"/>
        </w:rPr>
        <w:t xml:space="preserve"> в связи с осуществлением деятельности, для обеспечения которой устанавливается публичный сервитут (при возникновении таких обстоятельств). В указанный срок включается срок строительства, реконструкции, капитального или текущего ремонта инженерного сооружения;</w:t>
      </w:r>
    </w:p>
    <w:p w:rsidR="008212A2" w:rsidRPr="00206181" w:rsidRDefault="008212A2" w:rsidP="008212A2">
      <w:pPr>
        <w:autoSpaceDE w:val="0"/>
        <w:autoSpaceDN w:val="0"/>
        <w:adjustRightInd w:val="0"/>
        <w:ind w:firstLine="540"/>
        <w:jc w:val="both"/>
        <w:rPr>
          <w:color w:val="000000"/>
          <w:sz w:val="26"/>
          <w:szCs w:val="26"/>
        </w:rPr>
      </w:pPr>
      <w:r w:rsidRPr="00206181">
        <w:rPr>
          <w:color w:val="000000"/>
          <w:sz w:val="26"/>
          <w:szCs w:val="26"/>
        </w:rPr>
        <w:t>-        обоснование необходимости установления публичного сервитута;</w:t>
      </w:r>
    </w:p>
    <w:p w:rsidR="008212A2" w:rsidRPr="00206181" w:rsidRDefault="008212A2" w:rsidP="008212A2">
      <w:pPr>
        <w:autoSpaceDE w:val="0"/>
        <w:autoSpaceDN w:val="0"/>
        <w:adjustRightInd w:val="0"/>
        <w:ind w:firstLine="540"/>
        <w:jc w:val="both"/>
        <w:rPr>
          <w:color w:val="000000"/>
          <w:sz w:val="26"/>
          <w:szCs w:val="26"/>
        </w:rPr>
      </w:pPr>
      <w:r w:rsidRPr="00206181">
        <w:rPr>
          <w:color w:val="000000"/>
          <w:sz w:val="26"/>
          <w:szCs w:val="26"/>
        </w:rPr>
        <w:t>-    указание на 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его участка (части);</w:t>
      </w:r>
    </w:p>
    <w:p w:rsidR="008212A2" w:rsidRPr="00206181" w:rsidRDefault="008212A2" w:rsidP="008212A2">
      <w:pPr>
        <w:autoSpaceDE w:val="0"/>
        <w:autoSpaceDN w:val="0"/>
        <w:adjustRightInd w:val="0"/>
        <w:ind w:firstLine="540"/>
        <w:jc w:val="both"/>
        <w:rPr>
          <w:color w:val="000000"/>
          <w:sz w:val="26"/>
          <w:szCs w:val="26"/>
        </w:rPr>
      </w:pPr>
      <w:r w:rsidRPr="00206181">
        <w:rPr>
          <w:color w:val="000000"/>
          <w:sz w:val="26"/>
          <w:szCs w:val="26"/>
        </w:rPr>
        <w:t>-   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w:t>
      </w:r>
    </w:p>
    <w:p w:rsidR="008212A2" w:rsidRPr="00206181" w:rsidRDefault="008212A2" w:rsidP="008212A2">
      <w:pPr>
        <w:autoSpaceDE w:val="0"/>
        <w:autoSpaceDN w:val="0"/>
        <w:adjustRightInd w:val="0"/>
        <w:ind w:firstLine="540"/>
        <w:jc w:val="both"/>
        <w:rPr>
          <w:color w:val="000000"/>
          <w:sz w:val="26"/>
          <w:szCs w:val="26"/>
        </w:rPr>
      </w:pPr>
      <w:r w:rsidRPr="00206181">
        <w:rPr>
          <w:color w:val="000000"/>
          <w:sz w:val="26"/>
          <w:szCs w:val="26"/>
        </w:rPr>
        <w:t>-   кадастровые номера (при их наличии) земельных участков, в отношении которых подано ходатайство об установлении публичного сервитута, адреса или иное описание местоположения таких земельных участков;</w:t>
      </w:r>
    </w:p>
    <w:p w:rsidR="008212A2" w:rsidRPr="00206181" w:rsidRDefault="008212A2" w:rsidP="008212A2">
      <w:pPr>
        <w:autoSpaceDE w:val="0"/>
        <w:autoSpaceDN w:val="0"/>
        <w:adjustRightInd w:val="0"/>
        <w:ind w:firstLine="540"/>
        <w:jc w:val="both"/>
        <w:rPr>
          <w:color w:val="000000"/>
          <w:sz w:val="26"/>
          <w:szCs w:val="26"/>
        </w:rPr>
      </w:pPr>
      <w:r w:rsidRPr="00206181">
        <w:rPr>
          <w:color w:val="000000"/>
          <w:sz w:val="26"/>
          <w:szCs w:val="26"/>
        </w:rPr>
        <w:t>-    почтовый адрес и (или) адрес электронной почты для связи с заявителем.</w:t>
      </w:r>
    </w:p>
    <w:p w:rsidR="008212A2" w:rsidRPr="00206181" w:rsidRDefault="008212A2" w:rsidP="008212A2">
      <w:pPr>
        <w:autoSpaceDE w:val="0"/>
        <w:autoSpaceDN w:val="0"/>
        <w:adjustRightInd w:val="0"/>
        <w:ind w:firstLine="540"/>
        <w:jc w:val="both"/>
        <w:rPr>
          <w:color w:val="000000"/>
          <w:sz w:val="26"/>
          <w:szCs w:val="26"/>
        </w:rPr>
      </w:pPr>
      <w:r w:rsidRPr="00206181">
        <w:rPr>
          <w:color w:val="000000"/>
          <w:sz w:val="26"/>
          <w:szCs w:val="26"/>
        </w:rPr>
        <w:t>2) подготовленные в форме электронного документа сведения о границах территории, в отношении которой устанавливается публичный сервитут,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8212A2" w:rsidRPr="00206181" w:rsidRDefault="008212A2" w:rsidP="008212A2">
      <w:pPr>
        <w:autoSpaceDE w:val="0"/>
        <w:autoSpaceDN w:val="0"/>
        <w:adjustRightInd w:val="0"/>
        <w:ind w:firstLine="540"/>
        <w:jc w:val="both"/>
        <w:rPr>
          <w:color w:val="000000"/>
          <w:sz w:val="26"/>
          <w:szCs w:val="26"/>
        </w:rPr>
      </w:pPr>
      <w:proofErr w:type="gramStart"/>
      <w:r w:rsidRPr="00206181">
        <w:rPr>
          <w:color w:val="000000"/>
          <w:sz w:val="26"/>
          <w:szCs w:val="26"/>
        </w:rPr>
        <w:t>3) 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установлении публичного сервитута, об условиях реконструкции, в том числе переноса или сноса указанных линейного объекта, сооружения в случае, если осуществление публичного сервитута повлечет необходимость реконструкции или сноса указанных линейного объекта, сооружения;</w:t>
      </w:r>
      <w:proofErr w:type="gramEnd"/>
    </w:p>
    <w:p w:rsidR="008212A2" w:rsidRPr="00206181" w:rsidRDefault="008212A2" w:rsidP="008212A2">
      <w:pPr>
        <w:autoSpaceDE w:val="0"/>
        <w:autoSpaceDN w:val="0"/>
        <w:adjustRightInd w:val="0"/>
        <w:ind w:firstLine="540"/>
        <w:jc w:val="both"/>
        <w:rPr>
          <w:color w:val="000000"/>
          <w:sz w:val="26"/>
          <w:szCs w:val="26"/>
        </w:rPr>
      </w:pPr>
      <w:r w:rsidRPr="00206181">
        <w:rPr>
          <w:color w:val="000000"/>
          <w:sz w:val="26"/>
          <w:szCs w:val="26"/>
        </w:rPr>
        <w:t xml:space="preserve">4) копии документов, подтверждающих право на инженерное сооружение, если подано ходатайство об установлении публичного сервитута для реконструкции или </w:t>
      </w:r>
      <w:r w:rsidRPr="00206181">
        <w:rPr>
          <w:color w:val="000000"/>
          <w:sz w:val="26"/>
          <w:szCs w:val="26"/>
        </w:rPr>
        <w:lastRenderedPageBreak/>
        <w:t>эксплуатации указанного сооружения, при условии, что такое право не зарегистрировано в Едином государственном реестре недвижимости;</w:t>
      </w:r>
    </w:p>
    <w:p w:rsidR="008212A2" w:rsidRPr="00206181" w:rsidRDefault="008212A2" w:rsidP="008212A2">
      <w:pPr>
        <w:autoSpaceDE w:val="0"/>
        <w:autoSpaceDN w:val="0"/>
        <w:adjustRightInd w:val="0"/>
        <w:ind w:firstLine="540"/>
        <w:jc w:val="both"/>
        <w:rPr>
          <w:color w:val="000000"/>
          <w:sz w:val="26"/>
          <w:szCs w:val="26"/>
        </w:rPr>
      </w:pPr>
      <w:r w:rsidRPr="00206181">
        <w:rPr>
          <w:color w:val="000000"/>
          <w:sz w:val="26"/>
          <w:szCs w:val="26"/>
        </w:rPr>
        <w:t>5) кадастровый план территории либо его фрагмент, на котором приводится изображение сравнительных вариантов размещения инженерного сооружения;</w:t>
      </w:r>
    </w:p>
    <w:p w:rsidR="008212A2" w:rsidRPr="00206181" w:rsidRDefault="008212A2" w:rsidP="008212A2">
      <w:pPr>
        <w:autoSpaceDE w:val="0"/>
        <w:autoSpaceDN w:val="0"/>
        <w:adjustRightInd w:val="0"/>
        <w:ind w:firstLine="540"/>
        <w:jc w:val="both"/>
        <w:rPr>
          <w:color w:val="000000"/>
          <w:sz w:val="26"/>
          <w:szCs w:val="26"/>
        </w:rPr>
      </w:pPr>
      <w:r w:rsidRPr="00206181">
        <w:rPr>
          <w:color w:val="000000"/>
          <w:sz w:val="26"/>
          <w:szCs w:val="26"/>
        </w:rPr>
        <w:t>6) договор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с указанием сторон такого договора и сроков технологического присоединения, в целях исполнения которого требуется размещение инженерного сооружения;</w:t>
      </w:r>
    </w:p>
    <w:p w:rsidR="008212A2" w:rsidRPr="00206181" w:rsidRDefault="008212A2" w:rsidP="008212A2">
      <w:pPr>
        <w:autoSpaceDE w:val="0"/>
        <w:autoSpaceDN w:val="0"/>
        <w:adjustRightInd w:val="0"/>
        <w:ind w:firstLine="540"/>
        <w:jc w:val="both"/>
        <w:rPr>
          <w:color w:val="000000"/>
          <w:sz w:val="26"/>
          <w:szCs w:val="26"/>
        </w:rPr>
      </w:pPr>
      <w:r w:rsidRPr="00206181">
        <w:rPr>
          <w:color w:val="000000"/>
          <w:sz w:val="26"/>
          <w:szCs w:val="26"/>
        </w:rPr>
        <w:t>7) проект организации строительства объекта федерального, регионального или местного значения в случае установления публичного сервитута для целей, предусмотренных подпунктом 2 статьи 39.37 Земельного кодекса РФ;</w:t>
      </w:r>
    </w:p>
    <w:p w:rsidR="008212A2" w:rsidRPr="00AF6101" w:rsidRDefault="008212A2" w:rsidP="008212A2">
      <w:pPr>
        <w:autoSpaceDE w:val="0"/>
        <w:autoSpaceDN w:val="0"/>
        <w:adjustRightInd w:val="0"/>
        <w:ind w:firstLine="540"/>
        <w:jc w:val="both"/>
        <w:rPr>
          <w:color w:val="000000"/>
          <w:sz w:val="26"/>
          <w:szCs w:val="26"/>
        </w:rPr>
      </w:pPr>
      <w:r w:rsidRPr="00AF6101">
        <w:rPr>
          <w:color w:val="000000"/>
          <w:sz w:val="26"/>
          <w:szCs w:val="26"/>
        </w:rPr>
        <w:t>8) документ, удостоверяющий личность заявителя или представителя заявителя (предоставляется в случае личного обращения в Администрацию или МФЦ). В случае направления заявления посредством ЕПГУ/ПГУ СО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AF6101">
        <w:rPr>
          <w:color w:val="000000"/>
          <w:sz w:val="26"/>
          <w:szCs w:val="26"/>
        </w:rPr>
        <w:t>ии и ау</w:t>
      </w:r>
      <w:proofErr w:type="gramEnd"/>
      <w:r w:rsidRPr="00AF6101">
        <w:rPr>
          <w:color w:val="000000"/>
          <w:sz w:val="26"/>
          <w:szCs w:val="26"/>
        </w:rPr>
        <w:t>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8212A2" w:rsidRPr="00206181" w:rsidRDefault="008212A2" w:rsidP="008212A2">
      <w:pPr>
        <w:autoSpaceDE w:val="0"/>
        <w:autoSpaceDN w:val="0"/>
        <w:adjustRightInd w:val="0"/>
        <w:ind w:firstLine="540"/>
        <w:jc w:val="both"/>
        <w:rPr>
          <w:color w:val="000000"/>
          <w:sz w:val="26"/>
          <w:szCs w:val="26"/>
        </w:rPr>
      </w:pPr>
      <w:r w:rsidRPr="00AF6101">
        <w:rPr>
          <w:color w:val="000000"/>
          <w:sz w:val="26"/>
          <w:szCs w:val="26"/>
        </w:rPr>
        <w:t xml:space="preserve">9)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 При обращении посредством ЕПГУ/ПГУ </w:t>
      </w:r>
      <w:proofErr w:type="gramStart"/>
      <w:r w:rsidRPr="00AF6101">
        <w:rPr>
          <w:color w:val="000000"/>
          <w:sz w:val="26"/>
          <w:szCs w:val="26"/>
        </w:rPr>
        <w:t>СО</w:t>
      </w:r>
      <w:proofErr w:type="gramEnd"/>
      <w:r w:rsidRPr="00AF6101">
        <w:rPr>
          <w:color w:val="000000"/>
          <w:sz w:val="26"/>
          <w:szCs w:val="26"/>
        </w:rPr>
        <w:t xml:space="preserve">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r w:rsidR="00715F34" w:rsidRPr="00AF6101">
        <w:rPr>
          <w:color w:val="000000"/>
          <w:sz w:val="26"/>
          <w:szCs w:val="26"/>
        </w:rPr>
        <w:t>»</w:t>
      </w:r>
      <w:r w:rsidR="00CF432B" w:rsidRPr="00206181">
        <w:rPr>
          <w:color w:val="000000"/>
          <w:sz w:val="26"/>
          <w:szCs w:val="26"/>
        </w:rPr>
        <w:t>;</w:t>
      </w:r>
    </w:p>
    <w:p w:rsidR="00CF432B" w:rsidRPr="00206181" w:rsidRDefault="00CF432B" w:rsidP="008212A2">
      <w:pPr>
        <w:autoSpaceDE w:val="0"/>
        <w:autoSpaceDN w:val="0"/>
        <w:adjustRightInd w:val="0"/>
        <w:ind w:firstLine="540"/>
        <w:jc w:val="both"/>
        <w:rPr>
          <w:b/>
          <w:color w:val="000000"/>
          <w:sz w:val="26"/>
          <w:szCs w:val="26"/>
        </w:rPr>
      </w:pPr>
      <w:r w:rsidRPr="00206181">
        <w:rPr>
          <w:b/>
          <w:color w:val="000000"/>
          <w:sz w:val="26"/>
          <w:szCs w:val="26"/>
        </w:rPr>
        <w:t xml:space="preserve">дополнить пункт 2.21 </w:t>
      </w:r>
      <w:r w:rsidR="008C7501">
        <w:rPr>
          <w:b/>
          <w:color w:val="000000"/>
          <w:sz w:val="26"/>
          <w:szCs w:val="26"/>
        </w:rPr>
        <w:t xml:space="preserve"> абзацем </w:t>
      </w:r>
      <w:r w:rsidRPr="00206181">
        <w:rPr>
          <w:b/>
          <w:color w:val="000000"/>
          <w:sz w:val="26"/>
          <w:szCs w:val="26"/>
        </w:rPr>
        <w:t>следующего содержания:</w:t>
      </w:r>
    </w:p>
    <w:p w:rsidR="000700D9" w:rsidRDefault="00CF432B" w:rsidP="008212A2">
      <w:pPr>
        <w:autoSpaceDE w:val="0"/>
        <w:autoSpaceDN w:val="0"/>
        <w:adjustRightInd w:val="0"/>
        <w:ind w:firstLine="540"/>
        <w:jc w:val="both"/>
        <w:rPr>
          <w:color w:val="000000"/>
          <w:sz w:val="26"/>
          <w:szCs w:val="26"/>
        </w:rPr>
      </w:pPr>
      <w:r w:rsidRPr="00206181">
        <w:rPr>
          <w:color w:val="000000"/>
          <w:sz w:val="26"/>
          <w:szCs w:val="26"/>
        </w:rPr>
        <w:t>«При предоставлении муниципальной услуги в электронной форме идентификация и аутентификация могут осуществляться посредством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w:t>
      </w:r>
      <w:r w:rsidR="00C457D9">
        <w:rPr>
          <w:color w:val="000000"/>
          <w:sz w:val="26"/>
          <w:szCs w:val="26"/>
        </w:rPr>
        <w:t>льным данным физического лица</w:t>
      </w:r>
      <w:proofErr w:type="gramStart"/>
      <w:r w:rsidR="00C457D9">
        <w:rPr>
          <w:color w:val="000000"/>
          <w:sz w:val="26"/>
          <w:szCs w:val="26"/>
        </w:rPr>
        <w:t>.»</w:t>
      </w:r>
      <w:r w:rsidR="008C7501">
        <w:rPr>
          <w:color w:val="000000"/>
          <w:sz w:val="26"/>
          <w:szCs w:val="26"/>
        </w:rPr>
        <w:t>;</w:t>
      </w:r>
      <w:proofErr w:type="gramEnd"/>
    </w:p>
    <w:p w:rsidR="00C457D9" w:rsidRPr="00206181" w:rsidRDefault="00C457D9" w:rsidP="008212A2">
      <w:pPr>
        <w:autoSpaceDE w:val="0"/>
        <w:autoSpaceDN w:val="0"/>
        <w:adjustRightInd w:val="0"/>
        <w:ind w:firstLine="540"/>
        <w:jc w:val="both"/>
        <w:rPr>
          <w:color w:val="000000"/>
          <w:sz w:val="26"/>
          <w:szCs w:val="26"/>
        </w:rPr>
      </w:pPr>
    </w:p>
    <w:p w:rsidR="00BC7041" w:rsidRPr="00206181" w:rsidRDefault="000700D9" w:rsidP="00831467">
      <w:pPr>
        <w:autoSpaceDE w:val="0"/>
        <w:autoSpaceDN w:val="0"/>
        <w:adjustRightInd w:val="0"/>
        <w:ind w:firstLine="540"/>
        <w:jc w:val="both"/>
        <w:rPr>
          <w:color w:val="000000"/>
          <w:sz w:val="26"/>
          <w:szCs w:val="26"/>
        </w:rPr>
      </w:pPr>
      <w:r w:rsidRPr="00206181">
        <w:rPr>
          <w:color w:val="000000"/>
          <w:sz w:val="26"/>
          <w:szCs w:val="26"/>
        </w:rPr>
        <w:t>Раздел «III. Состав, последовательность и сроки выполнения административных процедур, требования к порядку их выполнения»</w:t>
      </w:r>
    </w:p>
    <w:p w:rsidR="00BC7041" w:rsidRPr="00206181" w:rsidRDefault="00CF432B" w:rsidP="00831467">
      <w:pPr>
        <w:autoSpaceDE w:val="0"/>
        <w:autoSpaceDN w:val="0"/>
        <w:adjustRightInd w:val="0"/>
        <w:ind w:firstLine="540"/>
        <w:jc w:val="both"/>
        <w:rPr>
          <w:b/>
          <w:color w:val="000000"/>
          <w:sz w:val="26"/>
          <w:szCs w:val="26"/>
        </w:rPr>
      </w:pPr>
      <w:r w:rsidRPr="00206181">
        <w:rPr>
          <w:b/>
          <w:color w:val="000000"/>
          <w:sz w:val="26"/>
          <w:szCs w:val="26"/>
        </w:rPr>
        <w:t>п</w:t>
      </w:r>
      <w:r w:rsidR="000700D9" w:rsidRPr="00206181">
        <w:rPr>
          <w:b/>
          <w:color w:val="000000"/>
          <w:sz w:val="26"/>
          <w:szCs w:val="26"/>
        </w:rPr>
        <w:t xml:space="preserve">ункт 3.1. </w:t>
      </w:r>
      <w:r w:rsidR="00C457D9">
        <w:rPr>
          <w:b/>
          <w:color w:val="000000"/>
          <w:sz w:val="26"/>
          <w:szCs w:val="26"/>
        </w:rPr>
        <w:t>дополнить пунктом 3.1.1</w:t>
      </w:r>
      <w:r w:rsidR="000700D9" w:rsidRPr="00206181">
        <w:rPr>
          <w:b/>
          <w:color w:val="000000"/>
          <w:sz w:val="26"/>
          <w:szCs w:val="26"/>
        </w:rPr>
        <w:t xml:space="preserve">: </w:t>
      </w:r>
    </w:p>
    <w:p w:rsidR="00E50D8A" w:rsidRPr="00206181" w:rsidRDefault="00E50D8A" w:rsidP="00E50D8A">
      <w:pPr>
        <w:autoSpaceDE w:val="0"/>
        <w:autoSpaceDN w:val="0"/>
        <w:adjustRightInd w:val="0"/>
        <w:ind w:firstLine="540"/>
        <w:jc w:val="both"/>
        <w:rPr>
          <w:color w:val="000000"/>
          <w:sz w:val="26"/>
          <w:szCs w:val="26"/>
        </w:rPr>
      </w:pPr>
      <w:r w:rsidRPr="00206181">
        <w:rPr>
          <w:color w:val="000000"/>
          <w:sz w:val="26"/>
          <w:szCs w:val="26"/>
        </w:rPr>
        <w:t>«Предоставление муниципальной услуги включает в себя следующие административные процедуры:</w:t>
      </w:r>
    </w:p>
    <w:p w:rsidR="00E50D8A" w:rsidRPr="00AF6101" w:rsidRDefault="00E50D8A" w:rsidP="00E50D8A">
      <w:pPr>
        <w:autoSpaceDE w:val="0"/>
        <w:autoSpaceDN w:val="0"/>
        <w:adjustRightInd w:val="0"/>
        <w:ind w:firstLine="540"/>
        <w:jc w:val="both"/>
        <w:rPr>
          <w:color w:val="000000"/>
          <w:sz w:val="26"/>
          <w:szCs w:val="26"/>
        </w:rPr>
      </w:pPr>
      <w:r w:rsidRPr="00AF6101">
        <w:rPr>
          <w:color w:val="000000"/>
          <w:sz w:val="26"/>
          <w:szCs w:val="26"/>
        </w:rPr>
        <w:t>1)   прием и регистрация ходатайства и документов о предоставлении муниципальной услуги - не более 1 дня.</w:t>
      </w:r>
    </w:p>
    <w:p w:rsidR="00E50D8A" w:rsidRPr="00AF6101" w:rsidRDefault="00E50D8A" w:rsidP="00E50D8A">
      <w:pPr>
        <w:autoSpaceDE w:val="0"/>
        <w:autoSpaceDN w:val="0"/>
        <w:adjustRightInd w:val="0"/>
        <w:ind w:firstLine="540"/>
        <w:jc w:val="both"/>
        <w:rPr>
          <w:color w:val="000000"/>
          <w:sz w:val="26"/>
          <w:szCs w:val="26"/>
        </w:rPr>
      </w:pPr>
      <w:r w:rsidRPr="00AF6101">
        <w:rPr>
          <w:color w:val="000000"/>
          <w:sz w:val="26"/>
          <w:szCs w:val="26"/>
        </w:rPr>
        <w:t>2)  рассмотрение ходатайства и документов о предоставлении муниципальной услуги:</w:t>
      </w:r>
    </w:p>
    <w:p w:rsidR="00E50D8A" w:rsidRPr="00AF6101" w:rsidRDefault="00E50D8A" w:rsidP="00E50D8A">
      <w:pPr>
        <w:autoSpaceDE w:val="0"/>
        <w:autoSpaceDN w:val="0"/>
        <w:adjustRightInd w:val="0"/>
        <w:ind w:firstLine="540"/>
        <w:jc w:val="both"/>
        <w:rPr>
          <w:color w:val="000000"/>
          <w:sz w:val="26"/>
          <w:szCs w:val="26"/>
        </w:rPr>
      </w:pPr>
      <w:r w:rsidRPr="00AF6101">
        <w:rPr>
          <w:color w:val="000000"/>
          <w:sz w:val="26"/>
          <w:szCs w:val="26"/>
        </w:rPr>
        <w:t>- в случаях, предусмотренных пунктами 2.4.1, 2.4.3 административного регламента - не более 17 дней;</w:t>
      </w:r>
    </w:p>
    <w:p w:rsidR="00E50D8A" w:rsidRPr="00AF6101" w:rsidRDefault="00E50D8A" w:rsidP="00E50D8A">
      <w:pPr>
        <w:autoSpaceDE w:val="0"/>
        <w:autoSpaceDN w:val="0"/>
        <w:adjustRightInd w:val="0"/>
        <w:ind w:firstLine="540"/>
        <w:jc w:val="both"/>
        <w:rPr>
          <w:color w:val="000000"/>
          <w:sz w:val="26"/>
          <w:szCs w:val="26"/>
        </w:rPr>
      </w:pPr>
      <w:r w:rsidRPr="00AF6101">
        <w:rPr>
          <w:color w:val="000000"/>
          <w:sz w:val="26"/>
          <w:szCs w:val="26"/>
        </w:rPr>
        <w:t>- в случае, предусмотренном п. 2.4.2 административного регламента – не более 27 дней.</w:t>
      </w:r>
    </w:p>
    <w:p w:rsidR="00E50D8A" w:rsidRPr="00AF6101" w:rsidRDefault="00E50D8A" w:rsidP="00E50D8A">
      <w:pPr>
        <w:autoSpaceDE w:val="0"/>
        <w:autoSpaceDN w:val="0"/>
        <w:adjustRightInd w:val="0"/>
        <w:ind w:firstLine="540"/>
        <w:jc w:val="both"/>
        <w:rPr>
          <w:color w:val="000000"/>
          <w:sz w:val="26"/>
          <w:szCs w:val="26"/>
        </w:rPr>
      </w:pPr>
      <w:r w:rsidRPr="00AF6101">
        <w:rPr>
          <w:color w:val="000000"/>
          <w:sz w:val="26"/>
          <w:szCs w:val="26"/>
        </w:rPr>
        <w:lastRenderedPageBreak/>
        <w:t>3)      принятие решения о предоставлении муниципальной услуги или об отказе в предоставлении муниципальной услуги – не более 1 дня.</w:t>
      </w:r>
    </w:p>
    <w:p w:rsidR="00BC7041" w:rsidRPr="00206181" w:rsidRDefault="00E50D8A" w:rsidP="00E50D8A">
      <w:pPr>
        <w:autoSpaceDE w:val="0"/>
        <w:autoSpaceDN w:val="0"/>
        <w:adjustRightInd w:val="0"/>
        <w:ind w:firstLine="540"/>
        <w:jc w:val="both"/>
        <w:rPr>
          <w:color w:val="000000"/>
          <w:sz w:val="26"/>
          <w:szCs w:val="26"/>
        </w:rPr>
      </w:pPr>
      <w:r w:rsidRPr="00AF6101">
        <w:rPr>
          <w:color w:val="000000"/>
          <w:sz w:val="26"/>
          <w:szCs w:val="26"/>
        </w:rPr>
        <w:t>4)     выдача результата предоставления муниципальной услуги - не более 1 дня</w:t>
      </w:r>
      <w:proofErr w:type="gramStart"/>
      <w:r w:rsidRPr="00AF6101">
        <w:rPr>
          <w:color w:val="000000"/>
          <w:sz w:val="26"/>
          <w:szCs w:val="26"/>
        </w:rPr>
        <w:t>.».</w:t>
      </w:r>
      <w:proofErr w:type="gramEnd"/>
    </w:p>
    <w:p w:rsidR="00CF432B" w:rsidRPr="00206181" w:rsidRDefault="00CF432B" w:rsidP="00E50D8A">
      <w:pPr>
        <w:autoSpaceDE w:val="0"/>
        <w:autoSpaceDN w:val="0"/>
        <w:adjustRightInd w:val="0"/>
        <w:ind w:firstLine="540"/>
        <w:jc w:val="both"/>
        <w:rPr>
          <w:color w:val="000000"/>
          <w:sz w:val="26"/>
          <w:szCs w:val="26"/>
        </w:rPr>
      </w:pPr>
    </w:p>
    <w:p w:rsidR="00E50D8A" w:rsidRPr="00206181" w:rsidRDefault="00E50D8A" w:rsidP="00E50D8A">
      <w:pPr>
        <w:autoSpaceDE w:val="0"/>
        <w:autoSpaceDN w:val="0"/>
        <w:adjustRightInd w:val="0"/>
        <w:ind w:firstLine="540"/>
        <w:jc w:val="both"/>
        <w:rPr>
          <w:color w:val="000000"/>
          <w:sz w:val="26"/>
          <w:szCs w:val="26"/>
        </w:rPr>
      </w:pPr>
      <w:r w:rsidRPr="00206181">
        <w:rPr>
          <w:color w:val="000000"/>
          <w:sz w:val="26"/>
          <w:szCs w:val="26"/>
        </w:rPr>
        <w:t xml:space="preserve">По тексту </w:t>
      </w:r>
      <w:r w:rsidR="008C7501">
        <w:rPr>
          <w:color w:val="000000"/>
          <w:sz w:val="26"/>
          <w:szCs w:val="26"/>
        </w:rPr>
        <w:t xml:space="preserve">административного регламента </w:t>
      </w:r>
      <w:r w:rsidRPr="00206181">
        <w:rPr>
          <w:color w:val="000000"/>
          <w:sz w:val="26"/>
          <w:szCs w:val="26"/>
        </w:rPr>
        <w:t>слово «заявлени</w:t>
      </w:r>
      <w:r w:rsidR="00CF432B" w:rsidRPr="00206181">
        <w:rPr>
          <w:color w:val="000000"/>
          <w:sz w:val="26"/>
          <w:szCs w:val="26"/>
        </w:rPr>
        <w:t>е</w:t>
      </w:r>
      <w:r w:rsidRPr="00206181">
        <w:rPr>
          <w:color w:val="000000"/>
          <w:sz w:val="26"/>
          <w:szCs w:val="26"/>
        </w:rPr>
        <w:t>» заменить словом «ходатайство» в соответствующих падежах.</w:t>
      </w:r>
    </w:p>
    <w:p w:rsidR="00E50D8A" w:rsidRPr="00206181" w:rsidRDefault="00E50D8A" w:rsidP="00E50D8A">
      <w:pPr>
        <w:autoSpaceDE w:val="0"/>
        <w:autoSpaceDN w:val="0"/>
        <w:adjustRightInd w:val="0"/>
        <w:ind w:firstLine="540"/>
        <w:jc w:val="both"/>
        <w:rPr>
          <w:color w:val="000000"/>
          <w:sz w:val="26"/>
          <w:szCs w:val="26"/>
        </w:rPr>
      </w:pPr>
      <w:r w:rsidRPr="00206181">
        <w:rPr>
          <w:color w:val="000000"/>
          <w:sz w:val="26"/>
          <w:szCs w:val="26"/>
        </w:rPr>
        <w:t>Приложение № 2 к административному регламенту  изложить в новой редакции</w:t>
      </w:r>
      <w:r w:rsidR="003327A1">
        <w:rPr>
          <w:color w:val="000000"/>
          <w:sz w:val="26"/>
          <w:szCs w:val="26"/>
        </w:rPr>
        <w:t xml:space="preserve"> согласно приложению к настоящему постановлению</w:t>
      </w:r>
      <w:r w:rsidRPr="00206181">
        <w:rPr>
          <w:color w:val="000000"/>
          <w:sz w:val="26"/>
          <w:szCs w:val="26"/>
        </w:rPr>
        <w:t>.</w:t>
      </w:r>
    </w:p>
    <w:p w:rsidR="00AE6451" w:rsidRPr="00206181" w:rsidRDefault="00AE6451" w:rsidP="00AE6451">
      <w:pPr>
        <w:autoSpaceDE w:val="0"/>
        <w:autoSpaceDN w:val="0"/>
        <w:adjustRightInd w:val="0"/>
        <w:ind w:firstLine="540"/>
        <w:jc w:val="both"/>
        <w:rPr>
          <w:color w:val="000000"/>
          <w:sz w:val="26"/>
          <w:szCs w:val="26"/>
        </w:rPr>
      </w:pPr>
      <w:r w:rsidRPr="00206181">
        <w:rPr>
          <w:color w:val="000000"/>
          <w:sz w:val="26"/>
          <w:szCs w:val="26"/>
        </w:rPr>
        <w:t>2. 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romanovka.sarmo.ru.</w:t>
      </w:r>
    </w:p>
    <w:p w:rsidR="00AE6451" w:rsidRPr="00206181" w:rsidRDefault="00AE6451" w:rsidP="00AE6451">
      <w:pPr>
        <w:autoSpaceDE w:val="0"/>
        <w:autoSpaceDN w:val="0"/>
        <w:adjustRightInd w:val="0"/>
        <w:ind w:firstLine="540"/>
        <w:jc w:val="both"/>
        <w:rPr>
          <w:color w:val="000000"/>
          <w:sz w:val="26"/>
          <w:szCs w:val="26"/>
        </w:rPr>
      </w:pPr>
      <w:r w:rsidRPr="00206181">
        <w:rPr>
          <w:color w:val="000000"/>
          <w:sz w:val="26"/>
          <w:szCs w:val="26"/>
        </w:rPr>
        <w:t xml:space="preserve">3. </w:t>
      </w:r>
      <w:proofErr w:type="gramStart"/>
      <w:r w:rsidRPr="00206181">
        <w:rPr>
          <w:color w:val="000000"/>
          <w:sz w:val="26"/>
          <w:szCs w:val="26"/>
        </w:rPr>
        <w:t>Контроль за</w:t>
      </w:r>
      <w:proofErr w:type="gramEnd"/>
      <w:r w:rsidRPr="00206181">
        <w:rPr>
          <w:color w:val="000000"/>
          <w:sz w:val="26"/>
          <w:szCs w:val="26"/>
        </w:rPr>
        <w:t xml:space="preserve"> исполнением настоящего постановления  возложить на первого заместителя главы администрации муниципального района  Рябинину Н.П.             </w:t>
      </w:r>
    </w:p>
    <w:p w:rsidR="00AE6451" w:rsidRPr="00206181" w:rsidRDefault="00AE6451" w:rsidP="00AE6451">
      <w:pPr>
        <w:autoSpaceDE w:val="0"/>
        <w:autoSpaceDN w:val="0"/>
        <w:adjustRightInd w:val="0"/>
        <w:ind w:firstLine="540"/>
        <w:jc w:val="both"/>
        <w:rPr>
          <w:color w:val="000000"/>
          <w:sz w:val="26"/>
          <w:szCs w:val="26"/>
        </w:rPr>
      </w:pPr>
    </w:p>
    <w:p w:rsidR="00AE6451" w:rsidRPr="00206181" w:rsidRDefault="00AE6451" w:rsidP="00E50D8A">
      <w:pPr>
        <w:autoSpaceDE w:val="0"/>
        <w:autoSpaceDN w:val="0"/>
        <w:adjustRightInd w:val="0"/>
        <w:ind w:firstLine="540"/>
        <w:jc w:val="both"/>
        <w:rPr>
          <w:color w:val="000000"/>
          <w:sz w:val="26"/>
          <w:szCs w:val="26"/>
        </w:rPr>
      </w:pPr>
    </w:p>
    <w:p w:rsidR="00E50D8A" w:rsidRPr="00206181" w:rsidRDefault="00E50D8A" w:rsidP="00E50D8A">
      <w:pPr>
        <w:autoSpaceDE w:val="0"/>
        <w:autoSpaceDN w:val="0"/>
        <w:adjustRightInd w:val="0"/>
        <w:ind w:firstLine="540"/>
        <w:jc w:val="both"/>
        <w:rPr>
          <w:color w:val="000000"/>
          <w:sz w:val="26"/>
          <w:szCs w:val="26"/>
        </w:rPr>
      </w:pPr>
    </w:p>
    <w:p w:rsidR="00AF6101" w:rsidRPr="00206181" w:rsidRDefault="00AF6101" w:rsidP="00AF6101">
      <w:pPr>
        <w:pStyle w:val="ConsPlusNonformat"/>
        <w:ind w:firstLine="708"/>
        <w:rPr>
          <w:rFonts w:ascii="Times New Roman" w:eastAsia="Calibri" w:hAnsi="Times New Roman" w:cs="Times New Roman"/>
          <w:b/>
          <w:sz w:val="26"/>
          <w:szCs w:val="26"/>
          <w:lang w:eastAsia="en-US"/>
        </w:rPr>
      </w:pPr>
      <w:r w:rsidRPr="00206181">
        <w:rPr>
          <w:rFonts w:ascii="Times New Roman" w:eastAsia="Calibri" w:hAnsi="Times New Roman" w:cs="Times New Roman"/>
          <w:b/>
          <w:sz w:val="26"/>
          <w:szCs w:val="26"/>
          <w:lang w:eastAsia="en-US"/>
        </w:rPr>
        <w:t>Глава</w:t>
      </w:r>
    </w:p>
    <w:p w:rsidR="00AF6101" w:rsidRPr="00206181" w:rsidRDefault="00AF6101" w:rsidP="00AF6101">
      <w:pPr>
        <w:pStyle w:val="ConsPlusNonformat"/>
        <w:ind w:firstLine="708"/>
        <w:rPr>
          <w:rFonts w:eastAsia="Calibri"/>
          <w:sz w:val="26"/>
          <w:szCs w:val="26"/>
          <w:lang w:eastAsia="en-US"/>
        </w:rPr>
      </w:pPr>
      <w:r w:rsidRPr="00206181">
        <w:rPr>
          <w:rFonts w:ascii="Times New Roman" w:eastAsia="Calibri" w:hAnsi="Times New Roman" w:cs="Times New Roman"/>
          <w:b/>
          <w:sz w:val="26"/>
          <w:szCs w:val="26"/>
          <w:lang w:eastAsia="en-US"/>
        </w:rPr>
        <w:t>муниципального  района                                                      А.И.Щербаков</w:t>
      </w:r>
    </w:p>
    <w:p w:rsidR="00206181" w:rsidRDefault="00206181" w:rsidP="00E50D8A">
      <w:pPr>
        <w:autoSpaceDE w:val="0"/>
        <w:autoSpaceDN w:val="0"/>
        <w:adjustRightInd w:val="0"/>
        <w:ind w:left="4820"/>
        <w:contextualSpacing/>
        <w:jc w:val="both"/>
        <w:rPr>
          <w:sz w:val="26"/>
          <w:szCs w:val="26"/>
        </w:rPr>
      </w:pPr>
    </w:p>
    <w:p w:rsidR="00206181" w:rsidRDefault="00206181" w:rsidP="00E50D8A">
      <w:pPr>
        <w:autoSpaceDE w:val="0"/>
        <w:autoSpaceDN w:val="0"/>
        <w:adjustRightInd w:val="0"/>
        <w:ind w:left="4820"/>
        <w:contextualSpacing/>
        <w:jc w:val="both"/>
        <w:rPr>
          <w:sz w:val="26"/>
          <w:szCs w:val="26"/>
        </w:rPr>
      </w:pPr>
    </w:p>
    <w:p w:rsidR="00206181" w:rsidRDefault="00206181" w:rsidP="00E50D8A">
      <w:pPr>
        <w:autoSpaceDE w:val="0"/>
        <w:autoSpaceDN w:val="0"/>
        <w:adjustRightInd w:val="0"/>
        <w:ind w:left="4820"/>
        <w:contextualSpacing/>
        <w:jc w:val="both"/>
        <w:rPr>
          <w:sz w:val="26"/>
          <w:szCs w:val="26"/>
        </w:rPr>
      </w:pPr>
    </w:p>
    <w:p w:rsidR="00206181" w:rsidRDefault="00206181" w:rsidP="00E50D8A">
      <w:pPr>
        <w:autoSpaceDE w:val="0"/>
        <w:autoSpaceDN w:val="0"/>
        <w:adjustRightInd w:val="0"/>
        <w:ind w:left="4820"/>
        <w:contextualSpacing/>
        <w:jc w:val="both"/>
        <w:rPr>
          <w:sz w:val="26"/>
          <w:szCs w:val="26"/>
        </w:rPr>
      </w:pPr>
    </w:p>
    <w:p w:rsidR="00206181" w:rsidRDefault="00206181" w:rsidP="00E50D8A">
      <w:pPr>
        <w:autoSpaceDE w:val="0"/>
        <w:autoSpaceDN w:val="0"/>
        <w:adjustRightInd w:val="0"/>
        <w:ind w:left="4820"/>
        <w:contextualSpacing/>
        <w:jc w:val="both"/>
        <w:rPr>
          <w:sz w:val="26"/>
          <w:szCs w:val="26"/>
        </w:rPr>
      </w:pPr>
    </w:p>
    <w:p w:rsidR="00206181" w:rsidRDefault="00206181" w:rsidP="00E50D8A">
      <w:pPr>
        <w:autoSpaceDE w:val="0"/>
        <w:autoSpaceDN w:val="0"/>
        <w:adjustRightInd w:val="0"/>
        <w:ind w:left="4820"/>
        <w:contextualSpacing/>
        <w:jc w:val="both"/>
        <w:rPr>
          <w:sz w:val="26"/>
          <w:szCs w:val="26"/>
        </w:rPr>
      </w:pPr>
    </w:p>
    <w:p w:rsidR="00206181" w:rsidRDefault="00206181" w:rsidP="00E50D8A">
      <w:pPr>
        <w:autoSpaceDE w:val="0"/>
        <w:autoSpaceDN w:val="0"/>
        <w:adjustRightInd w:val="0"/>
        <w:ind w:left="4820"/>
        <w:contextualSpacing/>
        <w:jc w:val="both"/>
        <w:rPr>
          <w:sz w:val="26"/>
          <w:szCs w:val="26"/>
        </w:rPr>
      </w:pPr>
    </w:p>
    <w:p w:rsidR="00206181" w:rsidRDefault="00206181" w:rsidP="00E50D8A">
      <w:pPr>
        <w:autoSpaceDE w:val="0"/>
        <w:autoSpaceDN w:val="0"/>
        <w:adjustRightInd w:val="0"/>
        <w:ind w:left="4820"/>
        <w:contextualSpacing/>
        <w:jc w:val="both"/>
        <w:rPr>
          <w:sz w:val="26"/>
          <w:szCs w:val="26"/>
        </w:rPr>
      </w:pPr>
    </w:p>
    <w:p w:rsidR="00206181" w:rsidRDefault="00206181" w:rsidP="00E50D8A">
      <w:pPr>
        <w:autoSpaceDE w:val="0"/>
        <w:autoSpaceDN w:val="0"/>
        <w:adjustRightInd w:val="0"/>
        <w:ind w:left="4820"/>
        <w:contextualSpacing/>
        <w:jc w:val="both"/>
        <w:rPr>
          <w:sz w:val="26"/>
          <w:szCs w:val="26"/>
        </w:rPr>
      </w:pPr>
    </w:p>
    <w:p w:rsidR="00206181" w:rsidRDefault="00206181" w:rsidP="00E50D8A">
      <w:pPr>
        <w:autoSpaceDE w:val="0"/>
        <w:autoSpaceDN w:val="0"/>
        <w:adjustRightInd w:val="0"/>
        <w:ind w:left="4820"/>
        <w:contextualSpacing/>
        <w:jc w:val="both"/>
        <w:rPr>
          <w:sz w:val="26"/>
          <w:szCs w:val="26"/>
        </w:rPr>
      </w:pPr>
    </w:p>
    <w:p w:rsidR="00206181" w:rsidRDefault="00206181" w:rsidP="00E50D8A">
      <w:pPr>
        <w:autoSpaceDE w:val="0"/>
        <w:autoSpaceDN w:val="0"/>
        <w:adjustRightInd w:val="0"/>
        <w:ind w:left="4820"/>
        <w:contextualSpacing/>
        <w:jc w:val="both"/>
        <w:rPr>
          <w:sz w:val="26"/>
          <w:szCs w:val="26"/>
        </w:rPr>
      </w:pPr>
    </w:p>
    <w:p w:rsidR="00206181" w:rsidRDefault="00206181" w:rsidP="00E50D8A">
      <w:pPr>
        <w:autoSpaceDE w:val="0"/>
        <w:autoSpaceDN w:val="0"/>
        <w:adjustRightInd w:val="0"/>
        <w:ind w:left="4820"/>
        <w:contextualSpacing/>
        <w:jc w:val="both"/>
        <w:rPr>
          <w:sz w:val="26"/>
          <w:szCs w:val="26"/>
        </w:rPr>
      </w:pPr>
    </w:p>
    <w:p w:rsidR="00206181" w:rsidRDefault="00206181" w:rsidP="00E50D8A">
      <w:pPr>
        <w:autoSpaceDE w:val="0"/>
        <w:autoSpaceDN w:val="0"/>
        <w:adjustRightInd w:val="0"/>
        <w:ind w:left="4820"/>
        <w:contextualSpacing/>
        <w:jc w:val="both"/>
        <w:rPr>
          <w:sz w:val="26"/>
          <w:szCs w:val="26"/>
        </w:rPr>
      </w:pPr>
      <w:bookmarkStart w:id="0" w:name="_GoBack"/>
      <w:bookmarkEnd w:id="0"/>
    </w:p>
    <w:p w:rsidR="00206181" w:rsidRDefault="00206181" w:rsidP="00E50D8A">
      <w:pPr>
        <w:autoSpaceDE w:val="0"/>
        <w:autoSpaceDN w:val="0"/>
        <w:adjustRightInd w:val="0"/>
        <w:ind w:left="4820"/>
        <w:contextualSpacing/>
        <w:jc w:val="both"/>
        <w:rPr>
          <w:sz w:val="26"/>
          <w:szCs w:val="26"/>
        </w:rPr>
      </w:pPr>
    </w:p>
    <w:p w:rsidR="00206181" w:rsidRDefault="00206181" w:rsidP="00E50D8A">
      <w:pPr>
        <w:autoSpaceDE w:val="0"/>
        <w:autoSpaceDN w:val="0"/>
        <w:adjustRightInd w:val="0"/>
        <w:ind w:left="4820"/>
        <w:contextualSpacing/>
        <w:jc w:val="both"/>
        <w:rPr>
          <w:sz w:val="26"/>
          <w:szCs w:val="26"/>
        </w:rPr>
      </w:pPr>
    </w:p>
    <w:p w:rsidR="00206181" w:rsidRDefault="00206181" w:rsidP="00E50D8A">
      <w:pPr>
        <w:autoSpaceDE w:val="0"/>
        <w:autoSpaceDN w:val="0"/>
        <w:adjustRightInd w:val="0"/>
        <w:ind w:left="4820"/>
        <w:contextualSpacing/>
        <w:jc w:val="both"/>
        <w:rPr>
          <w:sz w:val="26"/>
          <w:szCs w:val="26"/>
        </w:rPr>
      </w:pPr>
    </w:p>
    <w:p w:rsidR="00206181" w:rsidRDefault="00206181" w:rsidP="00E50D8A">
      <w:pPr>
        <w:autoSpaceDE w:val="0"/>
        <w:autoSpaceDN w:val="0"/>
        <w:adjustRightInd w:val="0"/>
        <w:ind w:left="4820"/>
        <w:contextualSpacing/>
        <w:jc w:val="both"/>
        <w:rPr>
          <w:sz w:val="26"/>
          <w:szCs w:val="26"/>
        </w:rPr>
      </w:pPr>
    </w:p>
    <w:p w:rsidR="00206181" w:rsidRDefault="00206181" w:rsidP="00E50D8A">
      <w:pPr>
        <w:autoSpaceDE w:val="0"/>
        <w:autoSpaceDN w:val="0"/>
        <w:adjustRightInd w:val="0"/>
        <w:ind w:left="4820"/>
        <w:contextualSpacing/>
        <w:jc w:val="both"/>
        <w:rPr>
          <w:sz w:val="26"/>
          <w:szCs w:val="26"/>
        </w:rPr>
      </w:pPr>
    </w:p>
    <w:p w:rsidR="00206181" w:rsidRDefault="00206181" w:rsidP="00E50D8A">
      <w:pPr>
        <w:autoSpaceDE w:val="0"/>
        <w:autoSpaceDN w:val="0"/>
        <w:adjustRightInd w:val="0"/>
        <w:ind w:left="4820"/>
        <w:contextualSpacing/>
        <w:jc w:val="both"/>
        <w:rPr>
          <w:sz w:val="26"/>
          <w:szCs w:val="26"/>
        </w:rPr>
      </w:pPr>
    </w:p>
    <w:p w:rsidR="00206181" w:rsidRDefault="00206181" w:rsidP="00E50D8A">
      <w:pPr>
        <w:autoSpaceDE w:val="0"/>
        <w:autoSpaceDN w:val="0"/>
        <w:adjustRightInd w:val="0"/>
        <w:ind w:left="4820"/>
        <w:contextualSpacing/>
        <w:jc w:val="both"/>
        <w:rPr>
          <w:sz w:val="26"/>
          <w:szCs w:val="26"/>
        </w:rPr>
      </w:pPr>
    </w:p>
    <w:p w:rsidR="00206181" w:rsidRDefault="00206181" w:rsidP="00E50D8A">
      <w:pPr>
        <w:autoSpaceDE w:val="0"/>
        <w:autoSpaceDN w:val="0"/>
        <w:adjustRightInd w:val="0"/>
        <w:ind w:left="4820"/>
        <w:contextualSpacing/>
        <w:jc w:val="both"/>
        <w:rPr>
          <w:sz w:val="26"/>
          <w:szCs w:val="26"/>
        </w:rPr>
      </w:pPr>
    </w:p>
    <w:p w:rsidR="00206181" w:rsidRDefault="00206181" w:rsidP="00E50D8A">
      <w:pPr>
        <w:autoSpaceDE w:val="0"/>
        <w:autoSpaceDN w:val="0"/>
        <w:adjustRightInd w:val="0"/>
        <w:ind w:left="4820"/>
        <w:contextualSpacing/>
        <w:jc w:val="both"/>
        <w:rPr>
          <w:sz w:val="26"/>
          <w:szCs w:val="26"/>
        </w:rPr>
      </w:pPr>
    </w:p>
    <w:p w:rsidR="00206181" w:rsidRDefault="00206181" w:rsidP="00E50D8A">
      <w:pPr>
        <w:autoSpaceDE w:val="0"/>
        <w:autoSpaceDN w:val="0"/>
        <w:adjustRightInd w:val="0"/>
        <w:ind w:left="4820"/>
        <w:contextualSpacing/>
        <w:jc w:val="both"/>
        <w:rPr>
          <w:sz w:val="26"/>
          <w:szCs w:val="26"/>
        </w:rPr>
      </w:pPr>
    </w:p>
    <w:p w:rsidR="00206181" w:rsidRDefault="00206181" w:rsidP="00E50D8A">
      <w:pPr>
        <w:autoSpaceDE w:val="0"/>
        <w:autoSpaceDN w:val="0"/>
        <w:adjustRightInd w:val="0"/>
        <w:ind w:left="4820"/>
        <w:contextualSpacing/>
        <w:jc w:val="both"/>
        <w:rPr>
          <w:sz w:val="26"/>
          <w:szCs w:val="26"/>
        </w:rPr>
      </w:pPr>
    </w:p>
    <w:p w:rsidR="00206181" w:rsidRDefault="00206181" w:rsidP="00E50D8A">
      <w:pPr>
        <w:autoSpaceDE w:val="0"/>
        <w:autoSpaceDN w:val="0"/>
        <w:adjustRightInd w:val="0"/>
        <w:ind w:left="4820"/>
        <w:contextualSpacing/>
        <w:jc w:val="both"/>
        <w:rPr>
          <w:sz w:val="26"/>
          <w:szCs w:val="26"/>
        </w:rPr>
      </w:pPr>
    </w:p>
    <w:p w:rsidR="00206181" w:rsidRDefault="00206181" w:rsidP="00E50D8A">
      <w:pPr>
        <w:autoSpaceDE w:val="0"/>
        <w:autoSpaceDN w:val="0"/>
        <w:adjustRightInd w:val="0"/>
        <w:ind w:left="4820"/>
        <w:contextualSpacing/>
        <w:jc w:val="both"/>
        <w:rPr>
          <w:sz w:val="26"/>
          <w:szCs w:val="26"/>
        </w:rPr>
      </w:pPr>
    </w:p>
    <w:p w:rsidR="00206181" w:rsidRDefault="00206181" w:rsidP="00E50D8A">
      <w:pPr>
        <w:autoSpaceDE w:val="0"/>
        <w:autoSpaceDN w:val="0"/>
        <w:adjustRightInd w:val="0"/>
        <w:ind w:left="4820"/>
        <w:contextualSpacing/>
        <w:jc w:val="both"/>
        <w:rPr>
          <w:sz w:val="26"/>
          <w:szCs w:val="26"/>
        </w:rPr>
      </w:pPr>
    </w:p>
    <w:p w:rsidR="00252560" w:rsidRDefault="00252560" w:rsidP="00E50D8A">
      <w:pPr>
        <w:autoSpaceDE w:val="0"/>
        <w:autoSpaceDN w:val="0"/>
        <w:adjustRightInd w:val="0"/>
        <w:ind w:left="4820"/>
        <w:contextualSpacing/>
        <w:jc w:val="both"/>
        <w:rPr>
          <w:sz w:val="26"/>
          <w:szCs w:val="26"/>
        </w:rPr>
      </w:pPr>
    </w:p>
    <w:p w:rsidR="00252560" w:rsidRDefault="00252560" w:rsidP="00E50D8A">
      <w:pPr>
        <w:autoSpaceDE w:val="0"/>
        <w:autoSpaceDN w:val="0"/>
        <w:adjustRightInd w:val="0"/>
        <w:ind w:left="4820"/>
        <w:contextualSpacing/>
        <w:jc w:val="both"/>
        <w:rPr>
          <w:sz w:val="26"/>
          <w:szCs w:val="26"/>
        </w:rPr>
      </w:pPr>
    </w:p>
    <w:p w:rsidR="00252560" w:rsidRDefault="00252560" w:rsidP="00E50D8A">
      <w:pPr>
        <w:autoSpaceDE w:val="0"/>
        <w:autoSpaceDN w:val="0"/>
        <w:adjustRightInd w:val="0"/>
        <w:ind w:left="4820"/>
        <w:contextualSpacing/>
        <w:jc w:val="both"/>
        <w:rPr>
          <w:sz w:val="26"/>
          <w:szCs w:val="26"/>
        </w:rPr>
      </w:pPr>
    </w:p>
    <w:p w:rsidR="00252560" w:rsidRDefault="00252560" w:rsidP="00E50D8A">
      <w:pPr>
        <w:autoSpaceDE w:val="0"/>
        <w:autoSpaceDN w:val="0"/>
        <w:adjustRightInd w:val="0"/>
        <w:ind w:left="4820"/>
        <w:contextualSpacing/>
        <w:jc w:val="both"/>
        <w:rPr>
          <w:sz w:val="26"/>
          <w:szCs w:val="26"/>
        </w:rPr>
      </w:pPr>
    </w:p>
    <w:p w:rsidR="00252560" w:rsidRDefault="00252560" w:rsidP="00E50D8A">
      <w:pPr>
        <w:autoSpaceDE w:val="0"/>
        <w:autoSpaceDN w:val="0"/>
        <w:adjustRightInd w:val="0"/>
        <w:ind w:left="4820"/>
        <w:contextualSpacing/>
        <w:jc w:val="both"/>
        <w:rPr>
          <w:sz w:val="26"/>
          <w:szCs w:val="26"/>
        </w:rPr>
      </w:pPr>
    </w:p>
    <w:p w:rsidR="00206181" w:rsidRDefault="00206181" w:rsidP="00E50D8A">
      <w:pPr>
        <w:autoSpaceDE w:val="0"/>
        <w:autoSpaceDN w:val="0"/>
        <w:adjustRightInd w:val="0"/>
        <w:ind w:left="4820"/>
        <w:contextualSpacing/>
        <w:jc w:val="both"/>
        <w:rPr>
          <w:sz w:val="26"/>
          <w:szCs w:val="26"/>
        </w:rPr>
      </w:pPr>
    </w:p>
    <w:p w:rsidR="008C7501" w:rsidRDefault="008C7501" w:rsidP="008C7501">
      <w:pPr>
        <w:autoSpaceDE w:val="0"/>
        <w:autoSpaceDN w:val="0"/>
        <w:adjustRightInd w:val="0"/>
        <w:ind w:left="5670"/>
        <w:contextualSpacing/>
      </w:pPr>
      <w:r>
        <w:t>Приложение к постановлению администрации Романовского муниципального района Саратовской области</w:t>
      </w:r>
    </w:p>
    <w:p w:rsidR="008C7501" w:rsidRDefault="008C7501" w:rsidP="008C7501">
      <w:pPr>
        <w:autoSpaceDE w:val="0"/>
        <w:autoSpaceDN w:val="0"/>
        <w:adjustRightInd w:val="0"/>
        <w:ind w:left="5670"/>
        <w:contextualSpacing/>
      </w:pPr>
      <w:r>
        <w:t>от 29.12.2022 года № 774</w:t>
      </w:r>
    </w:p>
    <w:p w:rsidR="008C7501" w:rsidRDefault="008C7501" w:rsidP="00E50D8A">
      <w:pPr>
        <w:autoSpaceDE w:val="0"/>
        <w:autoSpaceDN w:val="0"/>
        <w:adjustRightInd w:val="0"/>
        <w:ind w:left="4820"/>
        <w:contextualSpacing/>
        <w:jc w:val="both"/>
      </w:pPr>
    </w:p>
    <w:p w:rsidR="008C7501" w:rsidRDefault="008C7501" w:rsidP="00E50D8A">
      <w:pPr>
        <w:autoSpaceDE w:val="0"/>
        <w:autoSpaceDN w:val="0"/>
        <w:adjustRightInd w:val="0"/>
        <w:ind w:left="4820"/>
        <w:contextualSpacing/>
        <w:jc w:val="both"/>
      </w:pPr>
    </w:p>
    <w:p w:rsidR="00E50D8A" w:rsidRPr="008C7501" w:rsidRDefault="00E50D8A" w:rsidP="00E50D8A">
      <w:pPr>
        <w:autoSpaceDE w:val="0"/>
        <w:autoSpaceDN w:val="0"/>
        <w:adjustRightInd w:val="0"/>
        <w:ind w:left="4820"/>
        <w:contextualSpacing/>
        <w:jc w:val="both"/>
      </w:pPr>
      <w:r w:rsidRPr="008C7501">
        <w:t xml:space="preserve">Приложение № 2 к административному регламенту по предоставлению муниципальной услуги </w:t>
      </w:r>
    </w:p>
    <w:p w:rsidR="00E50D8A" w:rsidRPr="008C7501" w:rsidRDefault="00E50D8A" w:rsidP="00E50D8A">
      <w:pPr>
        <w:autoSpaceDE w:val="0"/>
        <w:autoSpaceDN w:val="0"/>
        <w:adjustRightInd w:val="0"/>
        <w:ind w:left="4820"/>
        <w:contextualSpacing/>
        <w:jc w:val="both"/>
      </w:pPr>
      <w:r w:rsidRPr="008C7501">
        <w:t>«Установление сервитута в отношении земельных участков, находящихся в муниципальной собственности, земельных участков, государственная собственность на которые не разграничена»</w:t>
      </w:r>
    </w:p>
    <w:p w:rsidR="00E50D8A" w:rsidRPr="00E50D8A" w:rsidRDefault="00E50D8A" w:rsidP="00E50D8A">
      <w:pPr>
        <w:ind w:firstLine="709"/>
        <w:jc w:val="center"/>
        <w:rPr>
          <w:rFonts w:eastAsia="Calibri"/>
          <w:sz w:val="26"/>
          <w:szCs w:val="26"/>
          <w:lang w:eastAsia="en-US"/>
        </w:rPr>
      </w:pPr>
      <w:r w:rsidRPr="00E50D8A">
        <w:rPr>
          <w:rFonts w:eastAsia="Calibri"/>
          <w:b/>
          <w:sz w:val="26"/>
          <w:szCs w:val="26"/>
          <w:lang w:eastAsia="en-US"/>
        </w:rPr>
        <w:t xml:space="preserve">                                                     </w:t>
      </w:r>
    </w:p>
    <w:tbl>
      <w:tblPr>
        <w:tblW w:w="9781" w:type="dxa"/>
        <w:tblInd w:w="-34" w:type="dxa"/>
        <w:tblLayout w:type="fixed"/>
        <w:tblLook w:val="04A0" w:firstRow="1" w:lastRow="0" w:firstColumn="1" w:lastColumn="0" w:noHBand="0" w:noVBand="1"/>
      </w:tblPr>
      <w:tblGrid>
        <w:gridCol w:w="4962"/>
        <w:gridCol w:w="4819"/>
      </w:tblGrid>
      <w:tr w:rsidR="00E50D8A" w:rsidRPr="00E50D8A" w:rsidTr="00A134CB">
        <w:tc>
          <w:tcPr>
            <w:tcW w:w="4962" w:type="dxa"/>
          </w:tcPr>
          <w:p w:rsidR="00E50D8A" w:rsidRPr="00E50D8A" w:rsidRDefault="00E50D8A" w:rsidP="00E50D8A">
            <w:pPr>
              <w:jc w:val="right"/>
              <w:rPr>
                <w:rFonts w:eastAsia="Calibri"/>
                <w:sz w:val="26"/>
                <w:szCs w:val="26"/>
                <w:lang w:eastAsia="en-US"/>
              </w:rPr>
            </w:pPr>
          </w:p>
        </w:tc>
        <w:tc>
          <w:tcPr>
            <w:tcW w:w="4819" w:type="dxa"/>
          </w:tcPr>
          <w:p w:rsidR="00E50D8A" w:rsidRPr="00E50D8A" w:rsidRDefault="00E50D8A" w:rsidP="00E50D8A">
            <w:pPr>
              <w:autoSpaceDE w:val="0"/>
              <w:autoSpaceDN w:val="0"/>
              <w:adjustRightInd w:val="0"/>
              <w:rPr>
                <w:rFonts w:eastAsia="Calibri"/>
                <w:b/>
                <w:sz w:val="26"/>
                <w:szCs w:val="26"/>
              </w:rPr>
            </w:pPr>
            <w:r w:rsidRPr="00E50D8A">
              <w:rPr>
                <w:rFonts w:eastAsia="Calibri"/>
                <w:b/>
                <w:sz w:val="26"/>
                <w:szCs w:val="26"/>
              </w:rPr>
              <w:t>Главе Романовского муниципального района</w:t>
            </w:r>
          </w:p>
          <w:p w:rsidR="00E50D8A" w:rsidRPr="00E50D8A" w:rsidRDefault="00E50D8A" w:rsidP="00E50D8A">
            <w:pPr>
              <w:autoSpaceDE w:val="0"/>
              <w:autoSpaceDN w:val="0"/>
              <w:adjustRightInd w:val="0"/>
              <w:rPr>
                <w:rFonts w:eastAsia="Calibri"/>
                <w:b/>
                <w:sz w:val="26"/>
                <w:szCs w:val="26"/>
              </w:rPr>
            </w:pPr>
            <w:r w:rsidRPr="00E50D8A">
              <w:rPr>
                <w:rFonts w:eastAsia="Calibri"/>
                <w:b/>
                <w:sz w:val="26"/>
                <w:szCs w:val="26"/>
              </w:rPr>
              <w:t>Саратовской области ____________</w:t>
            </w:r>
          </w:p>
          <w:p w:rsidR="00E50D8A" w:rsidRPr="00E50D8A" w:rsidRDefault="00E50D8A" w:rsidP="00E50D8A">
            <w:pPr>
              <w:autoSpaceDE w:val="0"/>
              <w:autoSpaceDN w:val="0"/>
              <w:adjustRightInd w:val="0"/>
              <w:rPr>
                <w:rFonts w:eastAsia="Calibri"/>
                <w:b/>
                <w:sz w:val="26"/>
                <w:szCs w:val="26"/>
              </w:rPr>
            </w:pPr>
            <w:r w:rsidRPr="00E50D8A">
              <w:rPr>
                <w:rFonts w:eastAsia="Calibri"/>
                <w:b/>
                <w:sz w:val="26"/>
                <w:szCs w:val="26"/>
              </w:rPr>
              <w:t>От______________________________</w:t>
            </w:r>
          </w:p>
          <w:p w:rsidR="00E50D8A" w:rsidRPr="00E50D8A" w:rsidRDefault="00E50D8A" w:rsidP="00E50D8A">
            <w:pPr>
              <w:autoSpaceDE w:val="0"/>
              <w:autoSpaceDN w:val="0"/>
              <w:adjustRightInd w:val="0"/>
              <w:rPr>
                <w:rFonts w:eastAsia="Calibri"/>
                <w:b/>
                <w:sz w:val="26"/>
                <w:szCs w:val="26"/>
              </w:rPr>
            </w:pPr>
            <w:r w:rsidRPr="00E50D8A">
              <w:rPr>
                <w:rFonts w:eastAsia="Calibri"/>
                <w:b/>
                <w:sz w:val="26"/>
                <w:szCs w:val="26"/>
              </w:rPr>
              <w:t>_________________________________</w:t>
            </w:r>
          </w:p>
          <w:p w:rsidR="00E50D8A" w:rsidRPr="00E50D8A" w:rsidRDefault="00E50D8A" w:rsidP="00E50D8A">
            <w:pPr>
              <w:autoSpaceDE w:val="0"/>
              <w:autoSpaceDN w:val="0"/>
              <w:adjustRightInd w:val="0"/>
              <w:rPr>
                <w:rFonts w:eastAsia="Calibri"/>
                <w:b/>
                <w:sz w:val="26"/>
                <w:szCs w:val="26"/>
              </w:rPr>
            </w:pPr>
            <w:r w:rsidRPr="00E50D8A">
              <w:rPr>
                <w:rFonts w:eastAsia="Calibri"/>
                <w:b/>
                <w:sz w:val="26"/>
                <w:szCs w:val="26"/>
              </w:rPr>
              <w:t>_________________________________</w:t>
            </w:r>
          </w:p>
          <w:p w:rsidR="00E50D8A" w:rsidRPr="00E50D8A" w:rsidRDefault="00E50D8A" w:rsidP="00E50D8A">
            <w:pPr>
              <w:autoSpaceDE w:val="0"/>
              <w:autoSpaceDN w:val="0"/>
              <w:adjustRightInd w:val="0"/>
              <w:rPr>
                <w:rFonts w:eastAsia="Calibri"/>
                <w:sz w:val="26"/>
                <w:szCs w:val="26"/>
              </w:rPr>
            </w:pPr>
            <w:r w:rsidRPr="00E50D8A">
              <w:rPr>
                <w:rFonts w:eastAsia="Calibri"/>
                <w:b/>
                <w:sz w:val="26"/>
                <w:szCs w:val="26"/>
              </w:rPr>
              <w:t>__________________________</w:t>
            </w:r>
          </w:p>
        </w:tc>
      </w:tr>
    </w:tbl>
    <w:p w:rsidR="00E50D8A" w:rsidRPr="00E50D8A" w:rsidRDefault="00E50D8A" w:rsidP="00E50D8A">
      <w:pPr>
        <w:autoSpaceDE w:val="0"/>
        <w:autoSpaceDN w:val="0"/>
        <w:adjustRightInd w:val="0"/>
        <w:ind w:left="4678"/>
        <w:jc w:val="both"/>
        <w:rPr>
          <w:rFonts w:eastAsia="Calibri"/>
          <w:sz w:val="26"/>
          <w:szCs w:val="26"/>
        </w:rPr>
      </w:pPr>
      <w:proofErr w:type="gramStart"/>
      <w:r w:rsidRPr="00E50D8A">
        <w:rPr>
          <w:rFonts w:eastAsia="Calibri"/>
          <w:sz w:val="26"/>
          <w:szCs w:val="26"/>
        </w:rPr>
        <w:t xml:space="preserve">(наименование юридического лица, </w:t>
      </w:r>
      <w:proofErr w:type="gramEnd"/>
    </w:p>
    <w:p w:rsidR="00E50D8A" w:rsidRPr="00E50D8A" w:rsidRDefault="00E50D8A" w:rsidP="00E50D8A">
      <w:pPr>
        <w:widowControl w:val="0"/>
        <w:autoSpaceDE w:val="0"/>
        <w:autoSpaceDN w:val="0"/>
        <w:jc w:val="both"/>
        <w:rPr>
          <w:sz w:val="26"/>
          <w:szCs w:val="26"/>
          <w:lang w:eastAsia="en-US"/>
        </w:rPr>
      </w:pPr>
      <w:r w:rsidRPr="00E50D8A">
        <w:rPr>
          <w:sz w:val="26"/>
          <w:szCs w:val="26"/>
          <w:lang w:eastAsia="en-US"/>
        </w:rPr>
        <w:t xml:space="preserve">                                                                     почтовый адрес, ОГРН, ИНН, </w:t>
      </w:r>
    </w:p>
    <w:p w:rsidR="00E50D8A" w:rsidRPr="00E50D8A" w:rsidRDefault="00E50D8A" w:rsidP="00E50D8A">
      <w:pPr>
        <w:widowControl w:val="0"/>
        <w:autoSpaceDE w:val="0"/>
        <w:autoSpaceDN w:val="0"/>
        <w:ind w:firstLine="4678"/>
        <w:jc w:val="both"/>
        <w:rPr>
          <w:sz w:val="26"/>
          <w:szCs w:val="26"/>
          <w:lang w:eastAsia="en-US"/>
        </w:rPr>
      </w:pPr>
      <w:r w:rsidRPr="00E50D8A">
        <w:rPr>
          <w:sz w:val="26"/>
          <w:szCs w:val="26"/>
          <w:lang w:eastAsia="en-US"/>
        </w:rPr>
        <w:t>телефон, факс, электронная почта)</w:t>
      </w:r>
    </w:p>
    <w:p w:rsidR="00E50D8A" w:rsidRPr="00E50D8A" w:rsidRDefault="00E50D8A" w:rsidP="00E50D8A">
      <w:pPr>
        <w:autoSpaceDE w:val="0"/>
        <w:autoSpaceDN w:val="0"/>
        <w:adjustRightInd w:val="0"/>
        <w:ind w:left="4678"/>
        <w:rPr>
          <w:rFonts w:eastAsia="Calibri"/>
          <w:sz w:val="26"/>
          <w:szCs w:val="26"/>
        </w:rPr>
      </w:pPr>
      <w:r w:rsidRPr="00E50D8A">
        <w:rPr>
          <w:rFonts w:eastAsia="Calibri"/>
          <w:sz w:val="26"/>
          <w:szCs w:val="26"/>
        </w:rPr>
        <w:t>(</w:t>
      </w:r>
      <w:proofErr w:type="spellStart"/>
      <w:r w:rsidRPr="00E50D8A">
        <w:rPr>
          <w:rFonts w:eastAsia="Calibri"/>
          <w:sz w:val="26"/>
          <w:szCs w:val="26"/>
        </w:rPr>
        <w:t>Ф.И.Офизического</w:t>
      </w:r>
      <w:proofErr w:type="spellEnd"/>
      <w:r w:rsidRPr="00E50D8A">
        <w:rPr>
          <w:rFonts w:eastAsia="Calibri"/>
          <w:sz w:val="26"/>
          <w:szCs w:val="26"/>
        </w:rPr>
        <w:t xml:space="preserve"> лица, паспортные </w:t>
      </w:r>
      <w:proofErr w:type="spellStart"/>
      <w:r w:rsidRPr="00E50D8A">
        <w:rPr>
          <w:rFonts w:eastAsia="Calibri"/>
          <w:sz w:val="26"/>
          <w:szCs w:val="26"/>
        </w:rPr>
        <w:t>данные</w:t>
      </w:r>
      <w:proofErr w:type="gramStart"/>
      <w:r w:rsidRPr="00E50D8A">
        <w:rPr>
          <w:rFonts w:eastAsia="Calibri"/>
          <w:sz w:val="26"/>
          <w:szCs w:val="26"/>
        </w:rPr>
        <w:t>,п</w:t>
      </w:r>
      <w:proofErr w:type="gramEnd"/>
      <w:r w:rsidRPr="00E50D8A">
        <w:rPr>
          <w:rFonts w:eastAsia="Calibri"/>
          <w:sz w:val="26"/>
          <w:szCs w:val="26"/>
        </w:rPr>
        <w:t>очтовый</w:t>
      </w:r>
      <w:proofErr w:type="spellEnd"/>
      <w:r w:rsidRPr="00E50D8A">
        <w:rPr>
          <w:rFonts w:eastAsia="Calibri"/>
          <w:sz w:val="26"/>
          <w:szCs w:val="26"/>
        </w:rPr>
        <w:t xml:space="preserve"> адрес, телефон, факс, электронная почта)</w:t>
      </w:r>
    </w:p>
    <w:p w:rsidR="00E50D8A" w:rsidRPr="00E50D8A" w:rsidRDefault="00E50D8A" w:rsidP="00E50D8A">
      <w:pPr>
        <w:ind w:firstLine="709"/>
        <w:jc w:val="right"/>
        <w:rPr>
          <w:rFonts w:eastAsia="Calibri"/>
          <w:sz w:val="26"/>
          <w:szCs w:val="26"/>
          <w:lang w:eastAsia="en-US"/>
        </w:rPr>
      </w:pPr>
    </w:p>
    <w:tbl>
      <w:tblPr>
        <w:tblW w:w="0" w:type="auto"/>
        <w:tblCellMar>
          <w:left w:w="0" w:type="dxa"/>
          <w:right w:w="0" w:type="dxa"/>
        </w:tblCellMar>
        <w:tblLook w:val="04A0" w:firstRow="1" w:lastRow="0" w:firstColumn="1" w:lastColumn="0" w:noHBand="0" w:noVBand="1"/>
      </w:tblPr>
      <w:tblGrid>
        <w:gridCol w:w="444"/>
        <w:gridCol w:w="2925"/>
        <w:gridCol w:w="822"/>
        <w:gridCol w:w="2080"/>
        <w:gridCol w:w="1345"/>
        <w:gridCol w:w="2714"/>
      </w:tblGrid>
      <w:tr w:rsidR="00E50D8A" w:rsidRPr="00E50D8A" w:rsidTr="00A134CB">
        <w:tc>
          <w:tcPr>
            <w:tcW w:w="70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50D8A" w:rsidRPr="00E50D8A" w:rsidRDefault="00E50D8A" w:rsidP="00E50D8A">
            <w:pPr>
              <w:ind w:firstLine="567"/>
              <w:jc w:val="center"/>
              <w:rPr>
                <w:sz w:val="26"/>
                <w:szCs w:val="26"/>
              </w:rPr>
            </w:pPr>
            <w:r w:rsidRPr="00E50D8A">
              <w:rPr>
                <w:rFonts w:ascii="PT Astra Serif" w:hAnsi="PT Astra Serif"/>
                <w:sz w:val="26"/>
                <w:szCs w:val="26"/>
              </w:rPr>
              <w:t> </w:t>
            </w:r>
          </w:p>
        </w:tc>
        <w:tc>
          <w:tcPr>
            <w:tcW w:w="8933" w:type="dxa"/>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50D8A" w:rsidRPr="00E50D8A" w:rsidRDefault="00E50D8A" w:rsidP="00E50D8A">
            <w:pPr>
              <w:ind w:firstLine="567"/>
              <w:jc w:val="center"/>
              <w:rPr>
                <w:sz w:val="26"/>
                <w:szCs w:val="26"/>
              </w:rPr>
            </w:pPr>
            <w:r w:rsidRPr="00E50D8A">
              <w:rPr>
                <w:rFonts w:ascii="PT Astra Serif" w:hAnsi="PT Astra Serif"/>
                <w:sz w:val="26"/>
                <w:szCs w:val="26"/>
              </w:rPr>
              <w:t>Ходатайство об установлении публичного сервитута</w:t>
            </w:r>
          </w:p>
        </w:tc>
      </w:tr>
      <w:tr w:rsidR="00E50D8A" w:rsidRPr="00E50D8A" w:rsidTr="00A134CB">
        <w:tc>
          <w:tcPr>
            <w:tcW w:w="70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50D8A" w:rsidRPr="00E50D8A" w:rsidRDefault="00E50D8A" w:rsidP="00E50D8A">
            <w:pPr>
              <w:ind w:firstLine="567"/>
              <w:jc w:val="center"/>
              <w:rPr>
                <w:sz w:val="26"/>
                <w:szCs w:val="26"/>
              </w:rPr>
            </w:pPr>
            <w:r w:rsidRPr="00E50D8A">
              <w:rPr>
                <w:rFonts w:ascii="PT Astra Serif" w:hAnsi="PT Astra Serif"/>
                <w:sz w:val="26"/>
                <w:szCs w:val="26"/>
              </w:rPr>
              <w:t>1</w:t>
            </w:r>
          </w:p>
        </w:tc>
        <w:tc>
          <w:tcPr>
            <w:tcW w:w="8933" w:type="dxa"/>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50D8A" w:rsidRPr="00E50D8A" w:rsidRDefault="00E50D8A" w:rsidP="00E50D8A">
            <w:pPr>
              <w:ind w:firstLine="567"/>
              <w:jc w:val="center"/>
              <w:rPr>
                <w:sz w:val="26"/>
                <w:szCs w:val="26"/>
              </w:rPr>
            </w:pPr>
            <w:r w:rsidRPr="00E50D8A">
              <w:rPr>
                <w:rFonts w:ascii="PT Astra Serif" w:hAnsi="PT Astra Serif"/>
                <w:sz w:val="26"/>
                <w:szCs w:val="26"/>
              </w:rPr>
              <w:t>______________________________________________________________</w:t>
            </w:r>
          </w:p>
          <w:p w:rsidR="00E50D8A" w:rsidRPr="00E50D8A" w:rsidRDefault="00E50D8A" w:rsidP="00E50D8A">
            <w:pPr>
              <w:ind w:firstLine="567"/>
              <w:jc w:val="center"/>
              <w:rPr>
                <w:sz w:val="26"/>
                <w:szCs w:val="26"/>
              </w:rPr>
            </w:pPr>
            <w:r w:rsidRPr="00E50D8A">
              <w:rPr>
                <w:rFonts w:ascii="PT Astra Serif" w:hAnsi="PT Astra Serif"/>
                <w:sz w:val="26"/>
                <w:szCs w:val="26"/>
              </w:rPr>
              <w:t>(наименование органа, принимающего решение об установлении публичного сервитута)</w:t>
            </w:r>
          </w:p>
        </w:tc>
      </w:tr>
      <w:tr w:rsidR="00E50D8A" w:rsidRPr="00E50D8A" w:rsidTr="00A134CB">
        <w:tc>
          <w:tcPr>
            <w:tcW w:w="70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50D8A" w:rsidRPr="00E50D8A" w:rsidRDefault="00E50D8A" w:rsidP="00E50D8A">
            <w:pPr>
              <w:ind w:firstLine="567"/>
              <w:jc w:val="center"/>
              <w:rPr>
                <w:sz w:val="26"/>
                <w:szCs w:val="26"/>
              </w:rPr>
            </w:pPr>
            <w:bookmarkStart w:id="1" w:name="Par5"/>
            <w:bookmarkEnd w:id="1"/>
            <w:r w:rsidRPr="00E50D8A">
              <w:rPr>
                <w:rFonts w:ascii="PT Astra Serif" w:hAnsi="PT Astra Serif"/>
                <w:sz w:val="26"/>
                <w:szCs w:val="26"/>
              </w:rPr>
              <w:t>2</w:t>
            </w:r>
          </w:p>
        </w:tc>
        <w:tc>
          <w:tcPr>
            <w:tcW w:w="8933" w:type="dxa"/>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50D8A" w:rsidRPr="00E50D8A" w:rsidRDefault="00E50D8A" w:rsidP="00E50D8A">
            <w:pPr>
              <w:ind w:firstLine="567"/>
              <w:jc w:val="center"/>
              <w:rPr>
                <w:sz w:val="26"/>
                <w:szCs w:val="26"/>
              </w:rPr>
            </w:pPr>
            <w:r w:rsidRPr="00E50D8A">
              <w:rPr>
                <w:rFonts w:ascii="PT Astra Serif" w:hAnsi="PT Astra Serif"/>
                <w:sz w:val="26"/>
                <w:szCs w:val="26"/>
              </w:rPr>
              <w:t>Сведения о лице, представившем ходатайство об установлении публичного сервитута</w:t>
            </w:r>
          </w:p>
          <w:p w:rsidR="00E50D8A" w:rsidRPr="00E50D8A" w:rsidRDefault="00E50D8A" w:rsidP="00E50D8A">
            <w:pPr>
              <w:ind w:firstLine="567"/>
              <w:jc w:val="center"/>
              <w:rPr>
                <w:sz w:val="26"/>
                <w:szCs w:val="26"/>
              </w:rPr>
            </w:pPr>
            <w:r w:rsidRPr="00E50D8A">
              <w:rPr>
                <w:rFonts w:ascii="PT Astra Serif" w:hAnsi="PT Astra Serif"/>
                <w:sz w:val="26"/>
                <w:szCs w:val="26"/>
              </w:rPr>
              <w:t>(далее - заявитель):</w:t>
            </w:r>
          </w:p>
        </w:tc>
      </w:tr>
      <w:tr w:rsidR="00E50D8A" w:rsidRPr="00E50D8A" w:rsidTr="00A134CB">
        <w:tc>
          <w:tcPr>
            <w:tcW w:w="70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50D8A" w:rsidRPr="00E50D8A" w:rsidRDefault="00E50D8A" w:rsidP="00E50D8A">
            <w:pPr>
              <w:ind w:firstLine="567"/>
              <w:jc w:val="center"/>
              <w:rPr>
                <w:sz w:val="26"/>
                <w:szCs w:val="26"/>
              </w:rPr>
            </w:pPr>
            <w:r w:rsidRPr="00E50D8A">
              <w:rPr>
                <w:rFonts w:ascii="PT Astra Serif" w:hAnsi="PT Astra Serif"/>
                <w:sz w:val="26"/>
                <w:szCs w:val="26"/>
              </w:rPr>
              <w:t>2.1</w:t>
            </w:r>
          </w:p>
        </w:tc>
        <w:tc>
          <w:tcPr>
            <w:tcW w:w="3269" w:type="dxa"/>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50D8A" w:rsidRPr="00E50D8A" w:rsidRDefault="00E50D8A" w:rsidP="00E50D8A">
            <w:pPr>
              <w:ind w:firstLine="567"/>
              <w:jc w:val="center"/>
              <w:rPr>
                <w:sz w:val="26"/>
                <w:szCs w:val="26"/>
              </w:rPr>
            </w:pPr>
            <w:r w:rsidRPr="00E50D8A">
              <w:rPr>
                <w:rFonts w:ascii="PT Astra Serif" w:hAnsi="PT Astra Serif"/>
                <w:sz w:val="26"/>
                <w:szCs w:val="26"/>
              </w:rPr>
              <w:t>Полное наименование</w:t>
            </w:r>
          </w:p>
        </w:tc>
        <w:tc>
          <w:tcPr>
            <w:tcW w:w="5664" w:type="dxa"/>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50D8A" w:rsidRPr="00E50D8A" w:rsidRDefault="00E50D8A" w:rsidP="00E50D8A">
            <w:pPr>
              <w:ind w:firstLine="567"/>
              <w:jc w:val="both"/>
              <w:rPr>
                <w:sz w:val="26"/>
                <w:szCs w:val="26"/>
              </w:rPr>
            </w:pPr>
            <w:r w:rsidRPr="00E50D8A">
              <w:rPr>
                <w:rFonts w:ascii="PT Astra Serif" w:hAnsi="PT Astra Serif"/>
                <w:sz w:val="26"/>
                <w:szCs w:val="26"/>
              </w:rPr>
              <w:t> </w:t>
            </w:r>
          </w:p>
        </w:tc>
      </w:tr>
      <w:tr w:rsidR="00E50D8A" w:rsidRPr="00E50D8A" w:rsidTr="00A134CB">
        <w:tc>
          <w:tcPr>
            <w:tcW w:w="70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50D8A" w:rsidRPr="00E50D8A" w:rsidRDefault="00E50D8A" w:rsidP="00E50D8A">
            <w:pPr>
              <w:ind w:firstLine="567"/>
              <w:jc w:val="center"/>
              <w:rPr>
                <w:sz w:val="26"/>
                <w:szCs w:val="26"/>
              </w:rPr>
            </w:pPr>
            <w:r w:rsidRPr="00E50D8A">
              <w:rPr>
                <w:rFonts w:ascii="PT Astra Serif" w:hAnsi="PT Astra Serif"/>
                <w:sz w:val="26"/>
                <w:szCs w:val="26"/>
              </w:rPr>
              <w:t>2.2</w:t>
            </w:r>
          </w:p>
        </w:tc>
        <w:tc>
          <w:tcPr>
            <w:tcW w:w="3269" w:type="dxa"/>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50D8A" w:rsidRPr="00E50D8A" w:rsidRDefault="00E50D8A" w:rsidP="00E50D8A">
            <w:pPr>
              <w:ind w:firstLine="567"/>
              <w:jc w:val="center"/>
              <w:rPr>
                <w:sz w:val="26"/>
                <w:szCs w:val="26"/>
              </w:rPr>
            </w:pPr>
            <w:r w:rsidRPr="00E50D8A">
              <w:rPr>
                <w:rFonts w:ascii="PT Astra Serif" w:hAnsi="PT Astra Serif"/>
                <w:sz w:val="26"/>
                <w:szCs w:val="26"/>
              </w:rPr>
              <w:t>Сокращенное наименование</w:t>
            </w:r>
          </w:p>
        </w:tc>
        <w:tc>
          <w:tcPr>
            <w:tcW w:w="5664" w:type="dxa"/>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50D8A" w:rsidRPr="00E50D8A" w:rsidRDefault="00E50D8A" w:rsidP="00E50D8A">
            <w:pPr>
              <w:ind w:firstLine="567"/>
              <w:jc w:val="both"/>
              <w:rPr>
                <w:sz w:val="26"/>
                <w:szCs w:val="26"/>
              </w:rPr>
            </w:pPr>
            <w:r w:rsidRPr="00E50D8A">
              <w:rPr>
                <w:rFonts w:ascii="PT Astra Serif" w:hAnsi="PT Astra Serif"/>
                <w:sz w:val="26"/>
                <w:szCs w:val="26"/>
              </w:rPr>
              <w:t> </w:t>
            </w:r>
          </w:p>
        </w:tc>
      </w:tr>
      <w:tr w:rsidR="00E50D8A" w:rsidRPr="00E50D8A" w:rsidTr="00A134CB">
        <w:tc>
          <w:tcPr>
            <w:tcW w:w="70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50D8A" w:rsidRPr="00E50D8A" w:rsidRDefault="00E50D8A" w:rsidP="00E50D8A">
            <w:pPr>
              <w:ind w:firstLine="567"/>
              <w:jc w:val="center"/>
              <w:rPr>
                <w:sz w:val="26"/>
                <w:szCs w:val="26"/>
              </w:rPr>
            </w:pPr>
            <w:r w:rsidRPr="00E50D8A">
              <w:rPr>
                <w:rFonts w:ascii="PT Astra Serif" w:hAnsi="PT Astra Serif"/>
                <w:sz w:val="26"/>
                <w:szCs w:val="26"/>
              </w:rPr>
              <w:t>2.3</w:t>
            </w:r>
          </w:p>
        </w:tc>
        <w:tc>
          <w:tcPr>
            <w:tcW w:w="3269" w:type="dxa"/>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50D8A" w:rsidRPr="00E50D8A" w:rsidRDefault="00E50D8A" w:rsidP="00E50D8A">
            <w:pPr>
              <w:ind w:firstLine="567"/>
              <w:jc w:val="center"/>
              <w:rPr>
                <w:sz w:val="26"/>
                <w:szCs w:val="26"/>
              </w:rPr>
            </w:pPr>
            <w:r w:rsidRPr="00E50D8A">
              <w:rPr>
                <w:rFonts w:ascii="PT Astra Serif" w:hAnsi="PT Astra Serif"/>
                <w:sz w:val="26"/>
                <w:szCs w:val="26"/>
              </w:rPr>
              <w:t>Организационно-правовая форма</w:t>
            </w:r>
          </w:p>
        </w:tc>
        <w:tc>
          <w:tcPr>
            <w:tcW w:w="5664" w:type="dxa"/>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50D8A" w:rsidRPr="00E50D8A" w:rsidRDefault="00E50D8A" w:rsidP="00E50D8A">
            <w:pPr>
              <w:ind w:firstLine="567"/>
              <w:jc w:val="both"/>
              <w:rPr>
                <w:sz w:val="26"/>
                <w:szCs w:val="26"/>
              </w:rPr>
            </w:pPr>
            <w:r w:rsidRPr="00E50D8A">
              <w:rPr>
                <w:rFonts w:ascii="PT Astra Serif" w:hAnsi="PT Astra Serif"/>
                <w:sz w:val="26"/>
                <w:szCs w:val="26"/>
              </w:rPr>
              <w:t> </w:t>
            </w:r>
          </w:p>
        </w:tc>
      </w:tr>
      <w:tr w:rsidR="00E50D8A" w:rsidRPr="00E50D8A" w:rsidTr="00A134CB">
        <w:tc>
          <w:tcPr>
            <w:tcW w:w="70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50D8A" w:rsidRPr="00E50D8A" w:rsidRDefault="00E50D8A" w:rsidP="00E50D8A">
            <w:pPr>
              <w:ind w:firstLine="567"/>
              <w:jc w:val="center"/>
              <w:rPr>
                <w:sz w:val="26"/>
                <w:szCs w:val="26"/>
              </w:rPr>
            </w:pPr>
            <w:r w:rsidRPr="00E50D8A">
              <w:rPr>
                <w:rFonts w:ascii="PT Astra Serif" w:hAnsi="PT Astra Serif"/>
                <w:sz w:val="26"/>
                <w:szCs w:val="26"/>
              </w:rPr>
              <w:t>2.4</w:t>
            </w:r>
          </w:p>
        </w:tc>
        <w:tc>
          <w:tcPr>
            <w:tcW w:w="3269" w:type="dxa"/>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50D8A" w:rsidRPr="00E50D8A" w:rsidRDefault="00E50D8A" w:rsidP="00E50D8A">
            <w:pPr>
              <w:ind w:firstLine="567"/>
              <w:jc w:val="center"/>
              <w:rPr>
                <w:sz w:val="26"/>
                <w:szCs w:val="26"/>
              </w:rPr>
            </w:pPr>
            <w:r w:rsidRPr="00E50D8A">
              <w:rPr>
                <w:rFonts w:ascii="PT Astra Serif" w:hAnsi="PT Astra Serif"/>
                <w:sz w:val="26"/>
                <w:szCs w:val="26"/>
              </w:rPr>
              <w:t>Почтовый адрес (индекс, субъект Российской Федерации, населенный пункт, улица, дом)</w:t>
            </w:r>
          </w:p>
        </w:tc>
        <w:tc>
          <w:tcPr>
            <w:tcW w:w="5664" w:type="dxa"/>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50D8A" w:rsidRPr="00E50D8A" w:rsidRDefault="00E50D8A" w:rsidP="00E50D8A">
            <w:pPr>
              <w:ind w:firstLine="567"/>
              <w:jc w:val="both"/>
              <w:rPr>
                <w:sz w:val="26"/>
                <w:szCs w:val="26"/>
              </w:rPr>
            </w:pPr>
            <w:r w:rsidRPr="00E50D8A">
              <w:rPr>
                <w:rFonts w:ascii="PT Astra Serif" w:hAnsi="PT Astra Serif"/>
                <w:sz w:val="26"/>
                <w:szCs w:val="26"/>
              </w:rPr>
              <w:t> </w:t>
            </w:r>
          </w:p>
        </w:tc>
      </w:tr>
      <w:tr w:rsidR="00E50D8A" w:rsidRPr="00E50D8A" w:rsidTr="00A134CB">
        <w:tc>
          <w:tcPr>
            <w:tcW w:w="70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50D8A" w:rsidRPr="00E50D8A" w:rsidRDefault="00E50D8A" w:rsidP="00E50D8A">
            <w:pPr>
              <w:ind w:firstLine="567"/>
              <w:jc w:val="center"/>
              <w:rPr>
                <w:sz w:val="26"/>
                <w:szCs w:val="26"/>
              </w:rPr>
            </w:pPr>
            <w:r w:rsidRPr="00E50D8A">
              <w:rPr>
                <w:rFonts w:ascii="PT Astra Serif" w:hAnsi="PT Astra Serif"/>
                <w:sz w:val="26"/>
                <w:szCs w:val="26"/>
              </w:rPr>
              <w:lastRenderedPageBreak/>
              <w:t>2.5</w:t>
            </w:r>
          </w:p>
        </w:tc>
        <w:tc>
          <w:tcPr>
            <w:tcW w:w="3269" w:type="dxa"/>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50D8A" w:rsidRPr="00E50D8A" w:rsidRDefault="00E50D8A" w:rsidP="00E50D8A">
            <w:pPr>
              <w:ind w:firstLine="567"/>
              <w:jc w:val="center"/>
              <w:rPr>
                <w:sz w:val="26"/>
                <w:szCs w:val="26"/>
              </w:rPr>
            </w:pPr>
            <w:r w:rsidRPr="00E50D8A">
              <w:rPr>
                <w:rFonts w:ascii="PT Astra Serif" w:hAnsi="PT Astra Serif"/>
                <w:sz w:val="26"/>
                <w:szCs w:val="26"/>
              </w:rPr>
              <w:t>Фактический адрес (индекс, субъект Российской Федерации, населенный пункт, улица, дом)</w:t>
            </w:r>
          </w:p>
        </w:tc>
        <w:tc>
          <w:tcPr>
            <w:tcW w:w="5664" w:type="dxa"/>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50D8A" w:rsidRPr="00E50D8A" w:rsidRDefault="00E50D8A" w:rsidP="00E50D8A">
            <w:pPr>
              <w:ind w:firstLine="567"/>
              <w:jc w:val="both"/>
              <w:rPr>
                <w:sz w:val="26"/>
                <w:szCs w:val="26"/>
              </w:rPr>
            </w:pPr>
            <w:r w:rsidRPr="00E50D8A">
              <w:rPr>
                <w:rFonts w:ascii="PT Astra Serif" w:hAnsi="PT Astra Serif"/>
                <w:sz w:val="26"/>
                <w:szCs w:val="26"/>
              </w:rPr>
              <w:t> </w:t>
            </w:r>
          </w:p>
        </w:tc>
      </w:tr>
      <w:tr w:rsidR="00E50D8A" w:rsidRPr="00E50D8A" w:rsidTr="00A134CB">
        <w:tc>
          <w:tcPr>
            <w:tcW w:w="70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50D8A" w:rsidRPr="00E50D8A" w:rsidRDefault="00E50D8A" w:rsidP="00E50D8A">
            <w:pPr>
              <w:ind w:firstLine="567"/>
              <w:jc w:val="center"/>
              <w:rPr>
                <w:sz w:val="26"/>
                <w:szCs w:val="26"/>
              </w:rPr>
            </w:pPr>
            <w:r w:rsidRPr="00E50D8A">
              <w:rPr>
                <w:rFonts w:ascii="PT Astra Serif" w:hAnsi="PT Astra Serif"/>
                <w:sz w:val="26"/>
                <w:szCs w:val="26"/>
              </w:rPr>
              <w:t>2.6</w:t>
            </w:r>
          </w:p>
        </w:tc>
        <w:tc>
          <w:tcPr>
            <w:tcW w:w="3269" w:type="dxa"/>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50D8A" w:rsidRPr="00E50D8A" w:rsidRDefault="00E50D8A" w:rsidP="00E50D8A">
            <w:pPr>
              <w:ind w:firstLine="567"/>
              <w:jc w:val="center"/>
              <w:rPr>
                <w:sz w:val="26"/>
                <w:szCs w:val="26"/>
              </w:rPr>
            </w:pPr>
            <w:r w:rsidRPr="00E50D8A">
              <w:rPr>
                <w:rFonts w:ascii="PT Astra Serif" w:hAnsi="PT Astra Serif"/>
                <w:sz w:val="26"/>
                <w:szCs w:val="26"/>
              </w:rPr>
              <w:t>Адрес электронной почты</w:t>
            </w:r>
          </w:p>
        </w:tc>
        <w:tc>
          <w:tcPr>
            <w:tcW w:w="5664" w:type="dxa"/>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50D8A" w:rsidRPr="00E50D8A" w:rsidRDefault="00E50D8A" w:rsidP="00E50D8A">
            <w:pPr>
              <w:ind w:firstLine="567"/>
              <w:jc w:val="both"/>
              <w:rPr>
                <w:sz w:val="26"/>
                <w:szCs w:val="26"/>
              </w:rPr>
            </w:pPr>
            <w:r w:rsidRPr="00E50D8A">
              <w:rPr>
                <w:rFonts w:ascii="PT Astra Serif" w:hAnsi="PT Astra Serif"/>
                <w:sz w:val="26"/>
                <w:szCs w:val="26"/>
              </w:rPr>
              <w:t> </w:t>
            </w:r>
          </w:p>
        </w:tc>
      </w:tr>
      <w:tr w:rsidR="00E50D8A" w:rsidRPr="00E50D8A" w:rsidTr="00A134CB">
        <w:tc>
          <w:tcPr>
            <w:tcW w:w="70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50D8A" w:rsidRPr="00E50D8A" w:rsidRDefault="00E50D8A" w:rsidP="00E50D8A">
            <w:pPr>
              <w:ind w:firstLine="567"/>
              <w:jc w:val="center"/>
              <w:rPr>
                <w:sz w:val="26"/>
                <w:szCs w:val="26"/>
              </w:rPr>
            </w:pPr>
            <w:r w:rsidRPr="00E50D8A">
              <w:rPr>
                <w:rFonts w:ascii="PT Astra Serif" w:hAnsi="PT Astra Serif"/>
                <w:sz w:val="26"/>
                <w:szCs w:val="26"/>
              </w:rPr>
              <w:t>2.7</w:t>
            </w:r>
          </w:p>
        </w:tc>
        <w:tc>
          <w:tcPr>
            <w:tcW w:w="3269" w:type="dxa"/>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50D8A" w:rsidRPr="00E50D8A" w:rsidRDefault="00E50D8A" w:rsidP="00E50D8A">
            <w:pPr>
              <w:ind w:firstLine="567"/>
              <w:jc w:val="center"/>
              <w:rPr>
                <w:sz w:val="26"/>
                <w:szCs w:val="26"/>
              </w:rPr>
            </w:pPr>
            <w:r w:rsidRPr="00E50D8A">
              <w:rPr>
                <w:rFonts w:ascii="PT Astra Serif" w:hAnsi="PT Astra Serif"/>
                <w:sz w:val="26"/>
                <w:szCs w:val="26"/>
              </w:rPr>
              <w:t>ОГРН</w:t>
            </w:r>
          </w:p>
        </w:tc>
        <w:tc>
          <w:tcPr>
            <w:tcW w:w="5664" w:type="dxa"/>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50D8A" w:rsidRPr="00E50D8A" w:rsidRDefault="00E50D8A" w:rsidP="00E50D8A">
            <w:pPr>
              <w:ind w:firstLine="567"/>
              <w:jc w:val="both"/>
              <w:rPr>
                <w:sz w:val="26"/>
                <w:szCs w:val="26"/>
              </w:rPr>
            </w:pPr>
            <w:r w:rsidRPr="00E50D8A">
              <w:rPr>
                <w:rFonts w:ascii="PT Astra Serif" w:hAnsi="PT Astra Serif"/>
                <w:sz w:val="26"/>
                <w:szCs w:val="26"/>
              </w:rPr>
              <w:t> </w:t>
            </w:r>
          </w:p>
        </w:tc>
      </w:tr>
      <w:tr w:rsidR="00E50D8A" w:rsidRPr="00E50D8A" w:rsidTr="00206181">
        <w:trPr>
          <w:trHeight w:val="412"/>
        </w:trPr>
        <w:tc>
          <w:tcPr>
            <w:tcW w:w="70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50D8A" w:rsidRPr="00E50D8A" w:rsidRDefault="00E50D8A" w:rsidP="00E50D8A">
            <w:pPr>
              <w:ind w:firstLine="567"/>
              <w:jc w:val="center"/>
              <w:rPr>
                <w:sz w:val="26"/>
                <w:szCs w:val="26"/>
              </w:rPr>
            </w:pPr>
            <w:r w:rsidRPr="00E50D8A">
              <w:rPr>
                <w:rFonts w:ascii="PT Astra Serif" w:hAnsi="PT Astra Serif"/>
                <w:sz w:val="26"/>
                <w:szCs w:val="26"/>
              </w:rPr>
              <w:t>2.8</w:t>
            </w:r>
          </w:p>
        </w:tc>
        <w:tc>
          <w:tcPr>
            <w:tcW w:w="3269" w:type="dxa"/>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50D8A" w:rsidRPr="00E50D8A" w:rsidRDefault="00E50D8A" w:rsidP="00E50D8A">
            <w:pPr>
              <w:ind w:firstLine="567"/>
              <w:jc w:val="center"/>
              <w:rPr>
                <w:sz w:val="26"/>
                <w:szCs w:val="26"/>
              </w:rPr>
            </w:pPr>
            <w:r w:rsidRPr="00E50D8A">
              <w:rPr>
                <w:rFonts w:ascii="PT Astra Serif" w:hAnsi="PT Astra Serif"/>
                <w:sz w:val="26"/>
                <w:szCs w:val="26"/>
              </w:rPr>
              <w:t>ИНН</w:t>
            </w:r>
          </w:p>
        </w:tc>
        <w:tc>
          <w:tcPr>
            <w:tcW w:w="5664" w:type="dxa"/>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50D8A" w:rsidRPr="00E50D8A" w:rsidRDefault="00E50D8A" w:rsidP="00E50D8A">
            <w:pPr>
              <w:ind w:firstLine="567"/>
              <w:jc w:val="both"/>
              <w:rPr>
                <w:sz w:val="26"/>
                <w:szCs w:val="26"/>
              </w:rPr>
            </w:pPr>
            <w:r w:rsidRPr="00E50D8A">
              <w:rPr>
                <w:rFonts w:ascii="PT Astra Serif" w:hAnsi="PT Astra Serif"/>
                <w:sz w:val="26"/>
                <w:szCs w:val="26"/>
              </w:rPr>
              <w:t> </w:t>
            </w:r>
          </w:p>
        </w:tc>
      </w:tr>
      <w:tr w:rsidR="00E50D8A" w:rsidRPr="00E50D8A" w:rsidTr="00A134CB">
        <w:tc>
          <w:tcPr>
            <w:tcW w:w="70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50D8A" w:rsidRPr="00E50D8A" w:rsidRDefault="00E50D8A" w:rsidP="00E50D8A">
            <w:pPr>
              <w:ind w:firstLine="567"/>
              <w:jc w:val="center"/>
              <w:rPr>
                <w:sz w:val="26"/>
                <w:szCs w:val="26"/>
              </w:rPr>
            </w:pPr>
            <w:r w:rsidRPr="00E50D8A">
              <w:rPr>
                <w:rFonts w:ascii="PT Astra Serif" w:hAnsi="PT Astra Serif"/>
                <w:sz w:val="26"/>
                <w:szCs w:val="26"/>
              </w:rPr>
              <w:t>3</w:t>
            </w:r>
          </w:p>
        </w:tc>
        <w:tc>
          <w:tcPr>
            <w:tcW w:w="8933" w:type="dxa"/>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50D8A" w:rsidRPr="00E50D8A" w:rsidRDefault="00E50D8A" w:rsidP="00E50D8A">
            <w:pPr>
              <w:ind w:firstLine="567"/>
              <w:jc w:val="center"/>
              <w:rPr>
                <w:sz w:val="26"/>
                <w:szCs w:val="26"/>
              </w:rPr>
            </w:pPr>
            <w:r w:rsidRPr="00E50D8A">
              <w:rPr>
                <w:rFonts w:ascii="PT Astra Serif" w:hAnsi="PT Astra Serif"/>
                <w:sz w:val="26"/>
                <w:szCs w:val="26"/>
              </w:rPr>
              <w:t>Сведения о представителе заявителя:</w:t>
            </w:r>
          </w:p>
        </w:tc>
      </w:tr>
      <w:tr w:rsidR="00E50D8A" w:rsidRPr="00E50D8A" w:rsidTr="00A134CB">
        <w:tc>
          <w:tcPr>
            <w:tcW w:w="706"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50D8A" w:rsidRPr="00E50D8A" w:rsidRDefault="00E50D8A" w:rsidP="00E50D8A">
            <w:pPr>
              <w:ind w:firstLine="567"/>
              <w:jc w:val="center"/>
              <w:rPr>
                <w:sz w:val="26"/>
                <w:szCs w:val="26"/>
              </w:rPr>
            </w:pPr>
            <w:r w:rsidRPr="00E50D8A">
              <w:rPr>
                <w:rFonts w:ascii="PT Astra Serif" w:hAnsi="PT Astra Serif"/>
                <w:sz w:val="26"/>
                <w:szCs w:val="26"/>
              </w:rPr>
              <w:t>3.1</w:t>
            </w:r>
          </w:p>
        </w:tc>
        <w:tc>
          <w:tcPr>
            <w:tcW w:w="3269" w:type="dxa"/>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50D8A" w:rsidRPr="00E50D8A" w:rsidRDefault="00E50D8A" w:rsidP="00E50D8A">
            <w:pPr>
              <w:ind w:firstLine="567"/>
              <w:jc w:val="center"/>
              <w:rPr>
                <w:sz w:val="26"/>
                <w:szCs w:val="26"/>
              </w:rPr>
            </w:pPr>
            <w:r w:rsidRPr="00E50D8A">
              <w:rPr>
                <w:rFonts w:ascii="PT Astra Serif" w:hAnsi="PT Astra Serif"/>
                <w:sz w:val="26"/>
                <w:szCs w:val="26"/>
              </w:rPr>
              <w:t>Фамилия</w:t>
            </w:r>
          </w:p>
        </w:tc>
        <w:tc>
          <w:tcPr>
            <w:tcW w:w="5664" w:type="dxa"/>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50D8A" w:rsidRPr="00E50D8A" w:rsidRDefault="00E50D8A" w:rsidP="00E50D8A">
            <w:pPr>
              <w:ind w:firstLine="567"/>
              <w:jc w:val="both"/>
              <w:rPr>
                <w:sz w:val="26"/>
                <w:szCs w:val="26"/>
              </w:rPr>
            </w:pPr>
            <w:r w:rsidRPr="00E50D8A">
              <w:rPr>
                <w:rFonts w:ascii="PT Astra Serif" w:hAnsi="PT Astra Serif"/>
                <w:sz w:val="26"/>
                <w:szCs w:val="26"/>
              </w:rPr>
              <w:t> </w:t>
            </w:r>
          </w:p>
        </w:tc>
      </w:tr>
      <w:tr w:rsidR="00E50D8A" w:rsidRPr="00E50D8A" w:rsidTr="00A134C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50D8A" w:rsidRPr="00E50D8A" w:rsidRDefault="00E50D8A" w:rsidP="00E50D8A">
            <w:pPr>
              <w:rPr>
                <w:sz w:val="26"/>
                <w:szCs w:val="26"/>
              </w:rPr>
            </w:pPr>
          </w:p>
        </w:tc>
        <w:tc>
          <w:tcPr>
            <w:tcW w:w="3269" w:type="dxa"/>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50D8A" w:rsidRPr="00E50D8A" w:rsidRDefault="00E50D8A" w:rsidP="00E50D8A">
            <w:pPr>
              <w:ind w:firstLine="567"/>
              <w:jc w:val="center"/>
              <w:rPr>
                <w:sz w:val="26"/>
                <w:szCs w:val="26"/>
              </w:rPr>
            </w:pPr>
            <w:r w:rsidRPr="00E50D8A">
              <w:rPr>
                <w:rFonts w:ascii="PT Astra Serif" w:hAnsi="PT Astra Serif"/>
                <w:sz w:val="26"/>
                <w:szCs w:val="26"/>
              </w:rPr>
              <w:t>Имя</w:t>
            </w:r>
          </w:p>
        </w:tc>
        <w:tc>
          <w:tcPr>
            <w:tcW w:w="5664" w:type="dxa"/>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50D8A" w:rsidRPr="00E50D8A" w:rsidRDefault="00E50D8A" w:rsidP="00E50D8A">
            <w:pPr>
              <w:ind w:firstLine="567"/>
              <w:jc w:val="both"/>
              <w:rPr>
                <w:sz w:val="26"/>
                <w:szCs w:val="26"/>
              </w:rPr>
            </w:pPr>
            <w:r w:rsidRPr="00E50D8A">
              <w:rPr>
                <w:rFonts w:ascii="PT Astra Serif" w:hAnsi="PT Astra Serif"/>
                <w:sz w:val="26"/>
                <w:szCs w:val="26"/>
              </w:rPr>
              <w:t> </w:t>
            </w:r>
          </w:p>
        </w:tc>
      </w:tr>
      <w:tr w:rsidR="00E50D8A" w:rsidRPr="00E50D8A" w:rsidTr="00A134C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50D8A" w:rsidRPr="00E50D8A" w:rsidRDefault="00E50D8A" w:rsidP="00E50D8A">
            <w:pPr>
              <w:rPr>
                <w:sz w:val="26"/>
                <w:szCs w:val="26"/>
              </w:rPr>
            </w:pPr>
          </w:p>
        </w:tc>
        <w:tc>
          <w:tcPr>
            <w:tcW w:w="3269" w:type="dxa"/>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50D8A" w:rsidRPr="00E50D8A" w:rsidRDefault="00E50D8A" w:rsidP="00E50D8A">
            <w:pPr>
              <w:ind w:firstLine="567"/>
              <w:jc w:val="center"/>
              <w:rPr>
                <w:sz w:val="26"/>
                <w:szCs w:val="26"/>
              </w:rPr>
            </w:pPr>
            <w:r w:rsidRPr="00E50D8A">
              <w:rPr>
                <w:rFonts w:ascii="PT Astra Serif" w:hAnsi="PT Astra Serif"/>
                <w:sz w:val="26"/>
                <w:szCs w:val="26"/>
              </w:rPr>
              <w:t>Отчество (при наличии)</w:t>
            </w:r>
          </w:p>
        </w:tc>
        <w:tc>
          <w:tcPr>
            <w:tcW w:w="5664" w:type="dxa"/>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50D8A" w:rsidRPr="00E50D8A" w:rsidRDefault="00E50D8A" w:rsidP="00E50D8A">
            <w:pPr>
              <w:ind w:firstLine="567"/>
              <w:jc w:val="both"/>
              <w:rPr>
                <w:sz w:val="26"/>
                <w:szCs w:val="26"/>
              </w:rPr>
            </w:pPr>
            <w:r w:rsidRPr="00E50D8A">
              <w:rPr>
                <w:rFonts w:ascii="PT Astra Serif" w:hAnsi="PT Astra Serif"/>
                <w:sz w:val="26"/>
                <w:szCs w:val="26"/>
              </w:rPr>
              <w:t> </w:t>
            </w:r>
          </w:p>
        </w:tc>
      </w:tr>
      <w:tr w:rsidR="00E50D8A" w:rsidRPr="00E50D8A" w:rsidTr="00A134CB">
        <w:tc>
          <w:tcPr>
            <w:tcW w:w="70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50D8A" w:rsidRPr="00E50D8A" w:rsidRDefault="00E50D8A" w:rsidP="00E50D8A">
            <w:pPr>
              <w:ind w:firstLine="567"/>
              <w:jc w:val="center"/>
              <w:rPr>
                <w:sz w:val="26"/>
                <w:szCs w:val="26"/>
              </w:rPr>
            </w:pPr>
            <w:r w:rsidRPr="00E50D8A">
              <w:rPr>
                <w:rFonts w:ascii="PT Astra Serif" w:hAnsi="PT Astra Serif"/>
                <w:sz w:val="26"/>
                <w:szCs w:val="26"/>
              </w:rPr>
              <w:t>3.2</w:t>
            </w:r>
          </w:p>
        </w:tc>
        <w:tc>
          <w:tcPr>
            <w:tcW w:w="3269" w:type="dxa"/>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50D8A" w:rsidRPr="00E50D8A" w:rsidRDefault="00E50D8A" w:rsidP="00E50D8A">
            <w:pPr>
              <w:ind w:firstLine="567"/>
              <w:jc w:val="center"/>
              <w:rPr>
                <w:sz w:val="26"/>
                <w:szCs w:val="26"/>
              </w:rPr>
            </w:pPr>
            <w:r w:rsidRPr="00E50D8A">
              <w:rPr>
                <w:rFonts w:ascii="PT Astra Serif" w:hAnsi="PT Astra Serif"/>
                <w:sz w:val="26"/>
                <w:szCs w:val="26"/>
              </w:rPr>
              <w:t>Адрес электронной почты</w:t>
            </w:r>
          </w:p>
        </w:tc>
        <w:tc>
          <w:tcPr>
            <w:tcW w:w="5664" w:type="dxa"/>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50D8A" w:rsidRPr="00E50D8A" w:rsidRDefault="00E50D8A" w:rsidP="00E50D8A">
            <w:pPr>
              <w:ind w:firstLine="567"/>
              <w:jc w:val="both"/>
              <w:rPr>
                <w:sz w:val="26"/>
                <w:szCs w:val="26"/>
              </w:rPr>
            </w:pPr>
            <w:r w:rsidRPr="00E50D8A">
              <w:rPr>
                <w:rFonts w:ascii="PT Astra Serif" w:hAnsi="PT Astra Serif"/>
                <w:sz w:val="26"/>
                <w:szCs w:val="26"/>
              </w:rPr>
              <w:t> </w:t>
            </w:r>
          </w:p>
        </w:tc>
      </w:tr>
      <w:tr w:rsidR="00E50D8A" w:rsidRPr="00E50D8A" w:rsidTr="00A134CB">
        <w:tc>
          <w:tcPr>
            <w:tcW w:w="70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50D8A" w:rsidRPr="00E50D8A" w:rsidRDefault="00E50D8A" w:rsidP="00E50D8A">
            <w:pPr>
              <w:ind w:firstLine="567"/>
              <w:jc w:val="center"/>
              <w:rPr>
                <w:sz w:val="26"/>
                <w:szCs w:val="26"/>
              </w:rPr>
            </w:pPr>
            <w:r w:rsidRPr="00E50D8A">
              <w:rPr>
                <w:rFonts w:ascii="PT Astra Serif" w:hAnsi="PT Astra Serif"/>
                <w:sz w:val="26"/>
                <w:szCs w:val="26"/>
              </w:rPr>
              <w:t>3.3</w:t>
            </w:r>
          </w:p>
        </w:tc>
        <w:tc>
          <w:tcPr>
            <w:tcW w:w="3269" w:type="dxa"/>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50D8A" w:rsidRPr="00E50D8A" w:rsidRDefault="00E50D8A" w:rsidP="00E50D8A">
            <w:pPr>
              <w:ind w:firstLine="567"/>
              <w:jc w:val="center"/>
              <w:rPr>
                <w:sz w:val="26"/>
                <w:szCs w:val="26"/>
              </w:rPr>
            </w:pPr>
            <w:r w:rsidRPr="00E50D8A">
              <w:rPr>
                <w:rFonts w:ascii="PT Astra Serif" w:hAnsi="PT Astra Serif"/>
                <w:sz w:val="26"/>
                <w:szCs w:val="26"/>
              </w:rPr>
              <w:t>Телефон</w:t>
            </w:r>
          </w:p>
        </w:tc>
        <w:tc>
          <w:tcPr>
            <w:tcW w:w="5664" w:type="dxa"/>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50D8A" w:rsidRPr="00E50D8A" w:rsidRDefault="00E50D8A" w:rsidP="00E50D8A">
            <w:pPr>
              <w:ind w:firstLine="567"/>
              <w:jc w:val="both"/>
              <w:rPr>
                <w:sz w:val="26"/>
                <w:szCs w:val="26"/>
              </w:rPr>
            </w:pPr>
            <w:r w:rsidRPr="00E50D8A">
              <w:rPr>
                <w:rFonts w:ascii="PT Astra Serif" w:hAnsi="PT Astra Serif"/>
                <w:sz w:val="26"/>
                <w:szCs w:val="26"/>
              </w:rPr>
              <w:t> </w:t>
            </w:r>
          </w:p>
        </w:tc>
      </w:tr>
      <w:tr w:rsidR="00E50D8A" w:rsidRPr="00E50D8A" w:rsidTr="00A134CB">
        <w:tc>
          <w:tcPr>
            <w:tcW w:w="70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50D8A" w:rsidRPr="00E50D8A" w:rsidRDefault="00E50D8A" w:rsidP="00E50D8A">
            <w:pPr>
              <w:ind w:firstLine="567"/>
              <w:jc w:val="center"/>
              <w:rPr>
                <w:sz w:val="26"/>
                <w:szCs w:val="26"/>
              </w:rPr>
            </w:pPr>
            <w:r w:rsidRPr="00E50D8A">
              <w:rPr>
                <w:rFonts w:ascii="PT Astra Serif" w:hAnsi="PT Astra Serif"/>
                <w:sz w:val="26"/>
                <w:szCs w:val="26"/>
              </w:rPr>
              <w:t>3.4</w:t>
            </w:r>
          </w:p>
        </w:tc>
        <w:tc>
          <w:tcPr>
            <w:tcW w:w="3269" w:type="dxa"/>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50D8A" w:rsidRPr="00E50D8A" w:rsidRDefault="00E50D8A" w:rsidP="00E50D8A">
            <w:pPr>
              <w:ind w:firstLine="567"/>
              <w:jc w:val="center"/>
              <w:rPr>
                <w:sz w:val="26"/>
                <w:szCs w:val="26"/>
              </w:rPr>
            </w:pPr>
            <w:r w:rsidRPr="00E50D8A">
              <w:rPr>
                <w:rFonts w:ascii="PT Astra Serif" w:hAnsi="PT Astra Serif"/>
                <w:sz w:val="26"/>
                <w:szCs w:val="26"/>
              </w:rPr>
              <w:t>Наименование и реквизиты документа, подтверждающего полномочия представителя заявителя</w:t>
            </w:r>
          </w:p>
        </w:tc>
        <w:tc>
          <w:tcPr>
            <w:tcW w:w="5664" w:type="dxa"/>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50D8A" w:rsidRPr="00E50D8A" w:rsidRDefault="00E50D8A" w:rsidP="00E50D8A">
            <w:pPr>
              <w:ind w:firstLine="567"/>
              <w:jc w:val="both"/>
              <w:rPr>
                <w:sz w:val="26"/>
                <w:szCs w:val="26"/>
              </w:rPr>
            </w:pPr>
            <w:r w:rsidRPr="00E50D8A">
              <w:rPr>
                <w:rFonts w:ascii="PT Astra Serif" w:hAnsi="PT Astra Serif"/>
                <w:sz w:val="26"/>
                <w:szCs w:val="26"/>
              </w:rPr>
              <w:t> </w:t>
            </w:r>
          </w:p>
        </w:tc>
      </w:tr>
      <w:tr w:rsidR="00E50D8A" w:rsidRPr="00E50D8A" w:rsidTr="00A134CB">
        <w:tc>
          <w:tcPr>
            <w:tcW w:w="70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50D8A" w:rsidRPr="00E50D8A" w:rsidRDefault="00E50D8A" w:rsidP="00E50D8A">
            <w:pPr>
              <w:ind w:firstLine="567"/>
              <w:jc w:val="center"/>
              <w:rPr>
                <w:sz w:val="26"/>
                <w:szCs w:val="26"/>
              </w:rPr>
            </w:pPr>
            <w:r w:rsidRPr="00E50D8A">
              <w:rPr>
                <w:rFonts w:ascii="PT Astra Serif" w:hAnsi="PT Astra Serif"/>
                <w:sz w:val="26"/>
                <w:szCs w:val="26"/>
              </w:rPr>
              <w:t>4</w:t>
            </w:r>
          </w:p>
        </w:tc>
        <w:tc>
          <w:tcPr>
            <w:tcW w:w="8933" w:type="dxa"/>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50D8A" w:rsidRPr="00E50D8A" w:rsidRDefault="00E50D8A" w:rsidP="00E50D8A">
            <w:pPr>
              <w:ind w:firstLine="567"/>
              <w:jc w:val="both"/>
              <w:rPr>
                <w:sz w:val="26"/>
                <w:szCs w:val="26"/>
              </w:rPr>
            </w:pPr>
            <w:r w:rsidRPr="00E50D8A">
              <w:rPr>
                <w:rFonts w:ascii="PT Astra Serif" w:hAnsi="PT Astra Serif"/>
                <w:sz w:val="26"/>
                <w:szCs w:val="26"/>
              </w:rPr>
              <w:t>Прошу установить публичный сервитут в отношении земель и (или) земельног</w:t>
            </w:r>
            <w:proofErr w:type="gramStart"/>
            <w:r w:rsidRPr="00E50D8A">
              <w:rPr>
                <w:rFonts w:ascii="PT Astra Serif" w:hAnsi="PT Astra Serif"/>
                <w:sz w:val="26"/>
                <w:szCs w:val="26"/>
              </w:rPr>
              <w:t>о(</w:t>
            </w:r>
            <w:proofErr w:type="spellStart"/>
            <w:proofErr w:type="gramEnd"/>
            <w:r w:rsidRPr="00E50D8A">
              <w:rPr>
                <w:rFonts w:ascii="PT Astra Serif" w:hAnsi="PT Astra Serif"/>
                <w:sz w:val="26"/>
                <w:szCs w:val="26"/>
              </w:rPr>
              <w:t>ых</w:t>
            </w:r>
            <w:proofErr w:type="spellEnd"/>
            <w:r w:rsidRPr="00E50D8A">
              <w:rPr>
                <w:rFonts w:ascii="PT Astra Serif" w:hAnsi="PT Astra Serif"/>
                <w:sz w:val="26"/>
                <w:szCs w:val="26"/>
              </w:rPr>
              <w:t>) участка(</w:t>
            </w:r>
            <w:proofErr w:type="spellStart"/>
            <w:r w:rsidRPr="00E50D8A">
              <w:rPr>
                <w:rFonts w:ascii="PT Astra Serif" w:hAnsi="PT Astra Serif"/>
                <w:sz w:val="26"/>
                <w:szCs w:val="26"/>
              </w:rPr>
              <w:t>ов</w:t>
            </w:r>
            <w:proofErr w:type="spellEnd"/>
            <w:r w:rsidRPr="00E50D8A">
              <w:rPr>
                <w:rFonts w:ascii="PT Astra Serif" w:hAnsi="PT Astra Serif"/>
                <w:sz w:val="26"/>
                <w:szCs w:val="26"/>
              </w:rPr>
              <w:t>) в целях (указываются цели, предусмотренные </w:t>
            </w:r>
            <w:hyperlink r:id="rId10" w:history="1">
              <w:r w:rsidRPr="00E50D8A">
                <w:rPr>
                  <w:rFonts w:ascii="PT Astra Serif" w:hAnsi="PT Astra Serif"/>
                  <w:color w:val="0000FF"/>
                  <w:sz w:val="26"/>
                  <w:szCs w:val="26"/>
                  <w:u w:val="single"/>
                </w:rPr>
                <w:t>статьей 39.37</w:t>
              </w:r>
            </w:hyperlink>
            <w:r w:rsidRPr="00E50D8A">
              <w:rPr>
                <w:rFonts w:ascii="PT Astra Serif" w:hAnsi="PT Astra Serif"/>
                <w:sz w:val="26"/>
                <w:szCs w:val="26"/>
              </w:rPr>
              <w:t> Земельного кодекса Российской Федерации или </w:t>
            </w:r>
            <w:hyperlink r:id="rId11" w:history="1">
              <w:r w:rsidRPr="00E50D8A">
                <w:rPr>
                  <w:rFonts w:ascii="PT Astra Serif" w:hAnsi="PT Astra Serif"/>
                  <w:color w:val="0000FF"/>
                  <w:sz w:val="26"/>
                  <w:szCs w:val="26"/>
                  <w:u w:val="single"/>
                </w:rPr>
                <w:t>статьей 3.6</w:t>
              </w:r>
            </w:hyperlink>
            <w:r w:rsidRPr="00E50D8A">
              <w:rPr>
                <w:rFonts w:ascii="PT Astra Serif" w:hAnsi="PT Astra Serif"/>
                <w:sz w:val="26"/>
                <w:szCs w:val="26"/>
              </w:rPr>
              <w:t> Федерального закона от 25 октября 2001 г. N 137-ФЗ "О введении в действие Земельного кодекса Российской Федерации"):</w:t>
            </w:r>
          </w:p>
          <w:p w:rsidR="00E50D8A" w:rsidRPr="00E50D8A" w:rsidRDefault="00E50D8A" w:rsidP="00E50D8A">
            <w:pPr>
              <w:ind w:firstLine="567"/>
              <w:jc w:val="both"/>
              <w:rPr>
                <w:sz w:val="26"/>
                <w:szCs w:val="26"/>
              </w:rPr>
            </w:pPr>
            <w:r w:rsidRPr="00E50D8A">
              <w:rPr>
                <w:rFonts w:ascii="PT Astra Serif" w:hAnsi="PT Astra Serif"/>
                <w:sz w:val="26"/>
                <w:szCs w:val="26"/>
              </w:rPr>
              <w:t>____________________________________________________________________</w:t>
            </w:r>
          </w:p>
        </w:tc>
      </w:tr>
      <w:tr w:rsidR="00E50D8A" w:rsidRPr="00E50D8A" w:rsidTr="00A134CB">
        <w:tc>
          <w:tcPr>
            <w:tcW w:w="70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50D8A" w:rsidRPr="00E50D8A" w:rsidRDefault="00E50D8A" w:rsidP="00E50D8A">
            <w:pPr>
              <w:ind w:firstLine="567"/>
              <w:jc w:val="center"/>
              <w:rPr>
                <w:sz w:val="26"/>
                <w:szCs w:val="26"/>
              </w:rPr>
            </w:pPr>
            <w:r w:rsidRPr="00E50D8A">
              <w:rPr>
                <w:rFonts w:ascii="PT Astra Serif" w:hAnsi="PT Astra Serif"/>
                <w:sz w:val="26"/>
                <w:szCs w:val="26"/>
              </w:rPr>
              <w:t>5</w:t>
            </w:r>
          </w:p>
        </w:tc>
        <w:tc>
          <w:tcPr>
            <w:tcW w:w="8933" w:type="dxa"/>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50D8A" w:rsidRPr="00E50D8A" w:rsidRDefault="00E50D8A" w:rsidP="00E50D8A">
            <w:pPr>
              <w:ind w:firstLine="567"/>
              <w:jc w:val="both"/>
              <w:rPr>
                <w:sz w:val="26"/>
                <w:szCs w:val="26"/>
              </w:rPr>
            </w:pPr>
            <w:r w:rsidRPr="00E50D8A">
              <w:rPr>
                <w:rFonts w:ascii="PT Astra Serif" w:hAnsi="PT Astra Serif"/>
                <w:sz w:val="26"/>
                <w:szCs w:val="26"/>
              </w:rPr>
              <w:t>Испрашиваемый срок публичного сервитута _______________________</w:t>
            </w:r>
          </w:p>
        </w:tc>
      </w:tr>
      <w:tr w:rsidR="00E50D8A" w:rsidRPr="00E50D8A" w:rsidTr="00A134CB">
        <w:tc>
          <w:tcPr>
            <w:tcW w:w="70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50D8A" w:rsidRPr="00E50D8A" w:rsidRDefault="00E50D8A" w:rsidP="00E50D8A">
            <w:pPr>
              <w:ind w:firstLine="567"/>
              <w:jc w:val="center"/>
              <w:rPr>
                <w:sz w:val="26"/>
                <w:szCs w:val="26"/>
              </w:rPr>
            </w:pPr>
            <w:r w:rsidRPr="00E50D8A">
              <w:rPr>
                <w:rFonts w:ascii="PT Astra Serif" w:hAnsi="PT Astra Serif"/>
                <w:sz w:val="26"/>
                <w:szCs w:val="26"/>
              </w:rPr>
              <w:t>6</w:t>
            </w:r>
          </w:p>
        </w:tc>
        <w:tc>
          <w:tcPr>
            <w:tcW w:w="8933" w:type="dxa"/>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50D8A" w:rsidRPr="00E50D8A" w:rsidRDefault="00E50D8A" w:rsidP="00E50D8A">
            <w:pPr>
              <w:ind w:firstLine="567"/>
              <w:jc w:val="both"/>
              <w:rPr>
                <w:sz w:val="26"/>
                <w:szCs w:val="26"/>
              </w:rPr>
            </w:pPr>
            <w:r w:rsidRPr="00E50D8A">
              <w:rPr>
                <w:rFonts w:ascii="PT Astra Serif" w:hAnsi="PT Astra Serif"/>
                <w:sz w:val="26"/>
                <w:szCs w:val="26"/>
              </w:rPr>
              <w:t>Срок, в течение которого в соответствии с расчетом заявителя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w:t>
            </w:r>
            <w:hyperlink r:id="rId12" w:history="1">
              <w:r w:rsidRPr="00E50D8A">
                <w:rPr>
                  <w:rFonts w:ascii="PT Astra Serif" w:hAnsi="PT Astra Serif"/>
                  <w:color w:val="0000FF"/>
                  <w:sz w:val="26"/>
                  <w:szCs w:val="26"/>
                  <w:u w:val="single"/>
                </w:rPr>
                <w:t>подпунктом 4 пункта 1 статьи 39.41</w:t>
              </w:r>
            </w:hyperlink>
            <w:r w:rsidRPr="00E50D8A">
              <w:rPr>
                <w:rFonts w:ascii="PT Astra Serif" w:hAnsi="PT Astra Serif"/>
                <w:sz w:val="26"/>
                <w:szCs w:val="26"/>
              </w:rPr>
              <w:t xml:space="preserve"> Земельного кодекса Российской Федерации невозможно или </w:t>
            </w:r>
            <w:proofErr w:type="gramStart"/>
            <w:r w:rsidRPr="00E50D8A">
              <w:rPr>
                <w:rFonts w:ascii="PT Astra Serif" w:hAnsi="PT Astra Serif"/>
                <w:sz w:val="26"/>
                <w:szCs w:val="26"/>
              </w:rPr>
              <w:t>существенно затруднено</w:t>
            </w:r>
            <w:proofErr w:type="gramEnd"/>
            <w:r w:rsidRPr="00E50D8A">
              <w:rPr>
                <w:rFonts w:ascii="PT Astra Serif" w:hAnsi="PT Astra Serif"/>
                <w:sz w:val="26"/>
                <w:szCs w:val="26"/>
              </w:rPr>
              <w:t xml:space="preserve"> (при возникновении таких обстоятельств)</w:t>
            </w:r>
          </w:p>
          <w:p w:rsidR="00E50D8A" w:rsidRPr="00E50D8A" w:rsidRDefault="00E50D8A" w:rsidP="00E50D8A">
            <w:pPr>
              <w:ind w:firstLine="567"/>
              <w:jc w:val="both"/>
              <w:rPr>
                <w:sz w:val="26"/>
                <w:szCs w:val="26"/>
              </w:rPr>
            </w:pPr>
            <w:r w:rsidRPr="00E50D8A">
              <w:rPr>
                <w:rFonts w:ascii="PT Astra Serif" w:hAnsi="PT Astra Serif"/>
                <w:sz w:val="26"/>
                <w:szCs w:val="26"/>
              </w:rPr>
              <w:t>________________________________</w:t>
            </w:r>
          </w:p>
        </w:tc>
      </w:tr>
      <w:tr w:rsidR="00E50D8A" w:rsidRPr="00E50D8A" w:rsidTr="00A134CB">
        <w:tc>
          <w:tcPr>
            <w:tcW w:w="70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50D8A" w:rsidRPr="00E50D8A" w:rsidRDefault="00E50D8A" w:rsidP="00E50D8A">
            <w:pPr>
              <w:ind w:firstLine="567"/>
              <w:jc w:val="center"/>
              <w:rPr>
                <w:sz w:val="26"/>
                <w:szCs w:val="26"/>
              </w:rPr>
            </w:pPr>
            <w:r w:rsidRPr="00E50D8A">
              <w:rPr>
                <w:rFonts w:ascii="PT Astra Serif" w:hAnsi="PT Astra Serif"/>
                <w:sz w:val="26"/>
                <w:szCs w:val="26"/>
              </w:rPr>
              <w:t>7</w:t>
            </w:r>
          </w:p>
        </w:tc>
        <w:tc>
          <w:tcPr>
            <w:tcW w:w="8933" w:type="dxa"/>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50D8A" w:rsidRPr="00E50D8A" w:rsidRDefault="00E50D8A" w:rsidP="00E50D8A">
            <w:pPr>
              <w:ind w:firstLine="567"/>
              <w:jc w:val="both"/>
              <w:rPr>
                <w:sz w:val="26"/>
                <w:szCs w:val="26"/>
              </w:rPr>
            </w:pPr>
            <w:r w:rsidRPr="00E50D8A">
              <w:rPr>
                <w:rFonts w:ascii="PT Astra Serif" w:hAnsi="PT Astra Serif"/>
                <w:sz w:val="26"/>
                <w:szCs w:val="26"/>
              </w:rPr>
              <w:t>Обоснование необходимости установления публичного сервитута ___________</w:t>
            </w:r>
          </w:p>
        </w:tc>
      </w:tr>
      <w:tr w:rsidR="00E50D8A" w:rsidRPr="00E50D8A" w:rsidTr="00A134CB">
        <w:tc>
          <w:tcPr>
            <w:tcW w:w="70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50D8A" w:rsidRPr="00E50D8A" w:rsidRDefault="00E50D8A" w:rsidP="00E50D8A">
            <w:pPr>
              <w:ind w:firstLine="567"/>
              <w:jc w:val="center"/>
              <w:rPr>
                <w:sz w:val="26"/>
                <w:szCs w:val="26"/>
              </w:rPr>
            </w:pPr>
            <w:r w:rsidRPr="00E50D8A">
              <w:rPr>
                <w:rFonts w:ascii="PT Astra Serif" w:hAnsi="PT Astra Serif"/>
                <w:sz w:val="26"/>
                <w:szCs w:val="26"/>
              </w:rPr>
              <w:t>8</w:t>
            </w:r>
          </w:p>
        </w:tc>
        <w:tc>
          <w:tcPr>
            <w:tcW w:w="8933" w:type="dxa"/>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50D8A" w:rsidRPr="00E50D8A" w:rsidRDefault="00E50D8A" w:rsidP="00E50D8A">
            <w:pPr>
              <w:ind w:firstLine="567"/>
              <w:jc w:val="both"/>
              <w:rPr>
                <w:sz w:val="26"/>
                <w:szCs w:val="26"/>
              </w:rPr>
            </w:pPr>
            <w:proofErr w:type="gramStart"/>
            <w:r w:rsidRPr="00E50D8A">
              <w:rPr>
                <w:rFonts w:ascii="PT Astra Serif" w:hAnsi="PT Astra Serif"/>
                <w:sz w:val="26"/>
                <w:szCs w:val="26"/>
              </w:rPr>
              <w:t xml:space="preserve">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w:t>
            </w:r>
            <w:r w:rsidRPr="00E50D8A">
              <w:rPr>
                <w:rFonts w:ascii="PT Astra Serif" w:hAnsi="PT Astra Serif"/>
                <w:sz w:val="26"/>
                <w:szCs w:val="26"/>
              </w:rPr>
              <w:lastRenderedPageBreak/>
              <w:t>случае, если заявитель не является собственником указанного инженерного сооружения (в данном случае указываются сведения в объеме, предусмотренном </w:t>
            </w:r>
            <w:hyperlink r:id="rId13" w:anchor="Par5" w:history="1">
              <w:r w:rsidRPr="00E50D8A">
                <w:rPr>
                  <w:rFonts w:ascii="PT Astra Serif" w:hAnsi="PT Astra Serif"/>
                  <w:color w:val="0000FF"/>
                  <w:sz w:val="26"/>
                  <w:szCs w:val="26"/>
                  <w:u w:val="single"/>
                </w:rPr>
                <w:t>пунктом 2</w:t>
              </w:r>
            </w:hyperlink>
            <w:r w:rsidRPr="00E50D8A">
              <w:rPr>
                <w:rFonts w:ascii="PT Astra Serif" w:hAnsi="PT Astra Serif"/>
                <w:sz w:val="26"/>
                <w:szCs w:val="26"/>
              </w:rPr>
              <w:t> ходатайства) (заполняется в случае, если ходатайство об установлении публичного сервитута подается с целью установления сервитута в целях реконструкции инженерного сооружения, которое переносится</w:t>
            </w:r>
            <w:proofErr w:type="gramEnd"/>
            <w:r w:rsidRPr="00E50D8A">
              <w:rPr>
                <w:rFonts w:ascii="PT Astra Serif" w:hAnsi="PT Astra Serif"/>
                <w:sz w:val="26"/>
                <w:szCs w:val="26"/>
              </w:rPr>
              <w:t xml:space="preserve"> в связи с изъятием такого земельного участка для государственных или муниципальных нужд)</w:t>
            </w:r>
          </w:p>
          <w:p w:rsidR="00E50D8A" w:rsidRPr="00E50D8A" w:rsidRDefault="00E50D8A" w:rsidP="00E50D8A">
            <w:pPr>
              <w:ind w:firstLine="567"/>
              <w:jc w:val="both"/>
              <w:rPr>
                <w:sz w:val="26"/>
                <w:szCs w:val="26"/>
              </w:rPr>
            </w:pPr>
            <w:r w:rsidRPr="00E50D8A">
              <w:rPr>
                <w:rFonts w:ascii="PT Astra Serif" w:hAnsi="PT Astra Serif"/>
                <w:sz w:val="26"/>
                <w:szCs w:val="26"/>
              </w:rPr>
              <w:t>________________________________________________________</w:t>
            </w:r>
          </w:p>
        </w:tc>
      </w:tr>
      <w:tr w:rsidR="00E50D8A" w:rsidRPr="00E50D8A" w:rsidTr="00A134CB">
        <w:tc>
          <w:tcPr>
            <w:tcW w:w="706"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50D8A" w:rsidRPr="00E50D8A" w:rsidRDefault="00E50D8A" w:rsidP="00E50D8A">
            <w:pPr>
              <w:ind w:firstLine="567"/>
              <w:jc w:val="center"/>
              <w:rPr>
                <w:sz w:val="26"/>
                <w:szCs w:val="26"/>
              </w:rPr>
            </w:pPr>
            <w:r w:rsidRPr="00E50D8A">
              <w:rPr>
                <w:rFonts w:ascii="PT Astra Serif" w:hAnsi="PT Astra Serif"/>
                <w:sz w:val="26"/>
                <w:szCs w:val="26"/>
              </w:rPr>
              <w:lastRenderedPageBreak/>
              <w:t>9</w:t>
            </w:r>
          </w:p>
        </w:tc>
        <w:tc>
          <w:tcPr>
            <w:tcW w:w="5218" w:type="dxa"/>
            <w:gridSpan w:val="3"/>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50D8A" w:rsidRPr="00E50D8A" w:rsidRDefault="00E50D8A" w:rsidP="00E50D8A">
            <w:pPr>
              <w:ind w:firstLine="567"/>
              <w:jc w:val="both"/>
              <w:rPr>
                <w:sz w:val="26"/>
                <w:szCs w:val="26"/>
              </w:rPr>
            </w:pPr>
            <w:r w:rsidRPr="00E50D8A">
              <w:rPr>
                <w:rFonts w:ascii="PT Astra Serif" w:hAnsi="PT Astra Serif"/>
                <w:sz w:val="26"/>
                <w:szCs w:val="26"/>
              </w:rPr>
              <w:t xml:space="preserve">Кадастровые номера земельных участков (при их наличии), в отношении которых испрашивается публичный </w:t>
            </w:r>
            <w:proofErr w:type="gramStart"/>
            <w:r w:rsidRPr="00E50D8A">
              <w:rPr>
                <w:rFonts w:ascii="PT Astra Serif" w:hAnsi="PT Astra Serif"/>
                <w:sz w:val="26"/>
                <w:szCs w:val="26"/>
              </w:rPr>
              <w:t>сервитут</w:t>
            </w:r>
            <w:proofErr w:type="gramEnd"/>
            <w:r w:rsidRPr="00E50D8A">
              <w:rPr>
                <w:rFonts w:ascii="PT Astra Serif" w:hAnsi="PT Astra Serif"/>
                <w:sz w:val="26"/>
                <w:szCs w:val="26"/>
              </w:rPr>
              <w:t xml:space="preserve"> и границы которых внесены в Единый государственный реестр недвижимости</w:t>
            </w:r>
          </w:p>
        </w:tc>
        <w:tc>
          <w:tcPr>
            <w:tcW w:w="3715" w:type="dxa"/>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50D8A" w:rsidRPr="00E50D8A" w:rsidRDefault="00E50D8A" w:rsidP="00E50D8A">
            <w:pPr>
              <w:ind w:firstLine="567"/>
              <w:jc w:val="both"/>
              <w:rPr>
                <w:sz w:val="26"/>
                <w:szCs w:val="26"/>
              </w:rPr>
            </w:pPr>
            <w:r w:rsidRPr="00E50D8A">
              <w:rPr>
                <w:rFonts w:ascii="PT Astra Serif" w:hAnsi="PT Astra Serif"/>
                <w:sz w:val="26"/>
                <w:szCs w:val="26"/>
              </w:rPr>
              <w:t> </w:t>
            </w:r>
          </w:p>
        </w:tc>
      </w:tr>
      <w:tr w:rsidR="00E50D8A" w:rsidRPr="00E50D8A" w:rsidTr="00A134C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50D8A" w:rsidRPr="00E50D8A" w:rsidRDefault="00E50D8A" w:rsidP="00E50D8A">
            <w:pPr>
              <w:rPr>
                <w:sz w:val="26"/>
                <w:szCs w:val="26"/>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rsidR="00E50D8A" w:rsidRPr="00E50D8A" w:rsidRDefault="00E50D8A" w:rsidP="00E50D8A">
            <w:pPr>
              <w:rPr>
                <w:sz w:val="26"/>
                <w:szCs w:val="26"/>
              </w:rPr>
            </w:pPr>
          </w:p>
        </w:tc>
        <w:tc>
          <w:tcPr>
            <w:tcW w:w="3715" w:type="dxa"/>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50D8A" w:rsidRPr="00E50D8A" w:rsidRDefault="00E50D8A" w:rsidP="00E50D8A">
            <w:pPr>
              <w:ind w:firstLine="567"/>
              <w:jc w:val="both"/>
              <w:rPr>
                <w:sz w:val="26"/>
                <w:szCs w:val="26"/>
              </w:rPr>
            </w:pPr>
            <w:r w:rsidRPr="00E50D8A">
              <w:rPr>
                <w:rFonts w:ascii="PT Astra Serif" w:hAnsi="PT Astra Serif"/>
                <w:sz w:val="26"/>
                <w:szCs w:val="26"/>
              </w:rPr>
              <w:t> </w:t>
            </w:r>
          </w:p>
        </w:tc>
      </w:tr>
      <w:tr w:rsidR="00E50D8A" w:rsidRPr="00E50D8A" w:rsidTr="00A134C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50D8A" w:rsidRPr="00E50D8A" w:rsidRDefault="00E50D8A" w:rsidP="00E50D8A">
            <w:pPr>
              <w:rPr>
                <w:sz w:val="26"/>
                <w:szCs w:val="26"/>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rsidR="00E50D8A" w:rsidRPr="00E50D8A" w:rsidRDefault="00E50D8A" w:rsidP="00E50D8A">
            <w:pPr>
              <w:rPr>
                <w:sz w:val="26"/>
                <w:szCs w:val="26"/>
              </w:rPr>
            </w:pPr>
          </w:p>
        </w:tc>
        <w:tc>
          <w:tcPr>
            <w:tcW w:w="3715" w:type="dxa"/>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50D8A" w:rsidRPr="00E50D8A" w:rsidRDefault="00E50D8A" w:rsidP="00E50D8A">
            <w:pPr>
              <w:ind w:firstLine="567"/>
              <w:jc w:val="both"/>
              <w:rPr>
                <w:sz w:val="26"/>
                <w:szCs w:val="26"/>
              </w:rPr>
            </w:pPr>
            <w:r w:rsidRPr="00E50D8A">
              <w:rPr>
                <w:rFonts w:ascii="PT Astra Serif" w:hAnsi="PT Astra Serif"/>
                <w:sz w:val="26"/>
                <w:szCs w:val="26"/>
              </w:rPr>
              <w:t> </w:t>
            </w:r>
          </w:p>
        </w:tc>
      </w:tr>
      <w:tr w:rsidR="00E50D8A" w:rsidRPr="00E50D8A" w:rsidTr="00A134CB">
        <w:tc>
          <w:tcPr>
            <w:tcW w:w="70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50D8A" w:rsidRPr="00E50D8A" w:rsidRDefault="00E50D8A" w:rsidP="00E50D8A">
            <w:pPr>
              <w:ind w:firstLine="567"/>
              <w:jc w:val="center"/>
              <w:rPr>
                <w:sz w:val="26"/>
                <w:szCs w:val="26"/>
              </w:rPr>
            </w:pPr>
            <w:r w:rsidRPr="00E50D8A">
              <w:rPr>
                <w:rFonts w:ascii="PT Astra Serif" w:hAnsi="PT Astra Serif"/>
                <w:sz w:val="26"/>
                <w:szCs w:val="26"/>
              </w:rPr>
              <w:t>10</w:t>
            </w:r>
          </w:p>
        </w:tc>
        <w:tc>
          <w:tcPr>
            <w:tcW w:w="8933" w:type="dxa"/>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50D8A" w:rsidRPr="00E50D8A" w:rsidRDefault="00E50D8A" w:rsidP="00E50D8A">
            <w:pPr>
              <w:ind w:firstLine="567"/>
              <w:jc w:val="both"/>
              <w:rPr>
                <w:sz w:val="26"/>
                <w:szCs w:val="26"/>
              </w:rPr>
            </w:pPr>
            <w:r w:rsidRPr="00E50D8A">
              <w:rPr>
                <w:rFonts w:ascii="PT Astra Serif" w:hAnsi="PT Astra Serif"/>
                <w:sz w:val="26"/>
                <w:szCs w:val="26"/>
              </w:rPr>
              <w:t>Вид права, на котором инженерное сооружение принадлежит заявителю (если подано ходатайство об установлении публичного сервитута в целях реконструкции или эксплуатации инженерного сооружения)</w:t>
            </w:r>
          </w:p>
        </w:tc>
      </w:tr>
      <w:tr w:rsidR="00E50D8A" w:rsidRPr="00E50D8A" w:rsidTr="00A134CB">
        <w:tc>
          <w:tcPr>
            <w:tcW w:w="706"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50D8A" w:rsidRPr="00E50D8A" w:rsidRDefault="00E50D8A" w:rsidP="00E50D8A">
            <w:pPr>
              <w:ind w:firstLine="567"/>
              <w:jc w:val="center"/>
              <w:rPr>
                <w:sz w:val="26"/>
                <w:szCs w:val="26"/>
              </w:rPr>
            </w:pPr>
            <w:r w:rsidRPr="00E50D8A">
              <w:rPr>
                <w:rFonts w:ascii="PT Astra Serif" w:hAnsi="PT Astra Serif"/>
                <w:sz w:val="26"/>
                <w:szCs w:val="26"/>
              </w:rPr>
              <w:t>11</w:t>
            </w:r>
          </w:p>
        </w:tc>
        <w:tc>
          <w:tcPr>
            <w:tcW w:w="8933" w:type="dxa"/>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50D8A" w:rsidRPr="00E50D8A" w:rsidRDefault="00E50D8A" w:rsidP="00E50D8A">
            <w:pPr>
              <w:ind w:firstLine="567"/>
              <w:jc w:val="both"/>
              <w:rPr>
                <w:sz w:val="26"/>
                <w:szCs w:val="26"/>
              </w:rPr>
            </w:pPr>
            <w:r w:rsidRPr="00E50D8A">
              <w:rPr>
                <w:rFonts w:ascii="PT Astra Serif" w:hAnsi="PT Astra Serif"/>
                <w:sz w:val="26"/>
                <w:szCs w:val="26"/>
              </w:rPr>
              <w:t>Сведения о способах представления результатов рассмотрения ходатайства:</w:t>
            </w:r>
          </w:p>
        </w:tc>
      </w:tr>
      <w:tr w:rsidR="00E50D8A" w:rsidRPr="00E50D8A" w:rsidTr="00A134CB">
        <w:trPr>
          <w:trHeight w:val="85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50D8A" w:rsidRPr="00E50D8A" w:rsidRDefault="00E50D8A" w:rsidP="00E50D8A">
            <w:pPr>
              <w:rPr>
                <w:sz w:val="26"/>
                <w:szCs w:val="26"/>
              </w:rPr>
            </w:pPr>
          </w:p>
        </w:tc>
        <w:tc>
          <w:tcPr>
            <w:tcW w:w="8933" w:type="dxa"/>
            <w:gridSpan w:val="5"/>
            <w:tcBorders>
              <w:top w:val="single" w:sz="6" w:space="0" w:color="000000"/>
              <w:left w:val="single" w:sz="6" w:space="0" w:color="000000"/>
              <w:right w:val="single" w:sz="6" w:space="0" w:color="000000"/>
            </w:tcBorders>
            <w:tcMar>
              <w:top w:w="102" w:type="dxa"/>
              <w:left w:w="62" w:type="dxa"/>
              <w:bottom w:w="102" w:type="dxa"/>
              <w:right w:w="62" w:type="dxa"/>
            </w:tcMar>
            <w:hideMark/>
          </w:tcPr>
          <w:p w:rsidR="00E50D8A" w:rsidRPr="00E50D8A" w:rsidRDefault="00E50D8A" w:rsidP="00E50D8A">
            <w:pPr>
              <w:shd w:val="clear" w:color="auto" w:fill="FFFFFF"/>
              <w:ind w:firstLine="567"/>
              <w:jc w:val="both"/>
              <w:rPr>
                <w:sz w:val="26"/>
                <w:szCs w:val="26"/>
              </w:rPr>
            </w:pPr>
            <w:r w:rsidRPr="00E50D8A">
              <w:rPr>
                <w:rFonts w:ascii="PT Astra Serif" w:hAnsi="PT Astra Serif"/>
                <w:sz w:val="26"/>
                <w:szCs w:val="26"/>
              </w:rPr>
              <w:t> </w:t>
            </w:r>
          </w:p>
          <w:tbl>
            <w:tblPr>
              <w:tblW w:w="9781" w:type="dxa"/>
              <w:tblInd w:w="108" w:type="dxa"/>
              <w:tblCellMar>
                <w:left w:w="0" w:type="dxa"/>
                <w:right w:w="0" w:type="dxa"/>
              </w:tblCellMar>
              <w:tblLook w:val="04A0" w:firstRow="1" w:lastRow="0" w:firstColumn="1" w:lastColumn="0" w:noHBand="0" w:noVBand="1"/>
            </w:tblPr>
            <w:tblGrid>
              <w:gridCol w:w="534"/>
              <w:gridCol w:w="9247"/>
            </w:tblGrid>
            <w:tr w:rsidR="00E50D8A" w:rsidRPr="00E50D8A" w:rsidTr="00A134CB">
              <w:tc>
                <w:tcPr>
                  <w:tcW w:w="5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50D8A" w:rsidRPr="00E50D8A" w:rsidRDefault="00E50D8A" w:rsidP="00E50D8A">
                  <w:pPr>
                    <w:shd w:val="clear" w:color="auto" w:fill="FFFFFF"/>
                    <w:ind w:firstLine="567"/>
                    <w:jc w:val="both"/>
                    <w:rPr>
                      <w:sz w:val="26"/>
                      <w:szCs w:val="26"/>
                    </w:rPr>
                  </w:pPr>
                  <w:r w:rsidRPr="00E50D8A">
                    <w:rPr>
                      <w:rFonts w:ascii="PT Astra Serif" w:hAnsi="PT Astra Serif"/>
                      <w:sz w:val="26"/>
                      <w:szCs w:val="26"/>
                    </w:rPr>
                    <w:t> </w:t>
                  </w:r>
                </w:p>
                <w:p w:rsidR="00E50D8A" w:rsidRPr="00E50D8A" w:rsidRDefault="00E50D8A" w:rsidP="00E50D8A">
                  <w:pPr>
                    <w:shd w:val="clear" w:color="auto" w:fill="FFFFFF"/>
                    <w:ind w:firstLine="567"/>
                    <w:jc w:val="both"/>
                    <w:rPr>
                      <w:sz w:val="26"/>
                      <w:szCs w:val="26"/>
                    </w:rPr>
                  </w:pPr>
                  <w:r w:rsidRPr="00E50D8A">
                    <w:rPr>
                      <w:rFonts w:ascii="PT Astra Serif" w:hAnsi="PT Astra Serif"/>
                      <w:sz w:val="26"/>
                      <w:szCs w:val="26"/>
                    </w:rPr>
                    <w:t> </w:t>
                  </w:r>
                </w:p>
              </w:tc>
              <w:tc>
                <w:tcPr>
                  <w:tcW w:w="9247" w:type="dxa"/>
                  <w:tcBorders>
                    <w:left w:val="single" w:sz="6" w:space="0" w:color="000000"/>
                  </w:tcBorders>
                  <w:tcMar>
                    <w:top w:w="0" w:type="dxa"/>
                    <w:left w:w="108" w:type="dxa"/>
                    <w:bottom w:w="0" w:type="dxa"/>
                    <w:right w:w="108" w:type="dxa"/>
                  </w:tcMar>
                  <w:vAlign w:val="center"/>
                  <w:hideMark/>
                </w:tcPr>
                <w:p w:rsidR="00E50D8A" w:rsidRPr="00E50D8A" w:rsidRDefault="00E50D8A" w:rsidP="00E50D8A">
                  <w:pPr>
                    <w:shd w:val="clear" w:color="auto" w:fill="FFFFFF"/>
                    <w:ind w:firstLine="567"/>
                    <w:jc w:val="both"/>
                    <w:rPr>
                      <w:sz w:val="26"/>
                      <w:szCs w:val="26"/>
                    </w:rPr>
                  </w:pPr>
                  <w:r w:rsidRPr="00E50D8A">
                    <w:rPr>
                      <w:rFonts w:ascii="PT Astra Serif" w:hAnsi="PT Astra Serif"/>
                      <w:sz w:val="26"/>
                      <w:szCs w:val="26"/>
                    </w:rPr>
                    <w:t>выдать на руки в Администрации</w:t>
                  </w:r>
                </w:p>
              </w:tc>
            </w:tr>
            <w:tr w:rsidR="00E50D8A" w:rsidRPr="00E50D8A" w:rsidTr="00A134CB">
              <w:tc>
                <w:tcPr>
                  <w:tcW w:w="5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50D8A" w:rsidRPr="00E50D8A" w:rsidRDefault="00E50D8A" w:rsidP="00E50D8A">
                  <w:pPr>
                    <w:shd w:val="clear" w:color="auto" w:fill="FFFFFF"/>
                    <w:ind w:firstLine="567"/>
                    <w:jc w:val="both"/>
                    <w:rPr>
                      <w:sz w:val="26"/>
                      <w:szCs w:val="26"/>
                    </w:rPr>
                  </w:pPr>
                  <w:r w:rsidRPr="00E50D8A">
                    <w:rPr>
                      <w:rFonts w:ascii="PT Astra Serif" w:hAnsi="PT Astra Serif"/>
                      <w:sz w:val="26"/>
                      <w:szCs w:val="26"/>
                    </w:rPr>
                    <w:t> </w:t>
                  </w:r>
                </w:p>
                <w:p w:rsidR="00E50D8A" w:rsidRPr="00E50D8A" w:rsidRDefault="00E50D8A" w:rsidP="00E50D8A">
                  <w:pPr>
                    <w:shd w:val="clear" w:color="auto" w:fill="FFFFFF"/>
                    <w:ind w:firstLine="567"/>
                    <w:jc w:val="both"/>
                    <w:rPr>
                      <w:sz w:val="26"/>
                      <w:szCs w:val="26"/>
                    </w:rPr>
                  </w:pPr>
                  <w:r w:rsidRPr="00E50D8A">
                    <w:rPr>
                      <w:rFonts w:ascii="PT Astra Serif" w:hAnsi="PT Astra Serif"/>
                      <w:sz w:val="26"/>
                      <w:szCs w:val="26"/>
                    </w:rPr>
                    <w:t> </w:t>
                  </w:r>
                </w:p>
              </w:tc>
              <w:tc>
                <w:tcPr>
                  <w:tcW w:w="9247" w:type="dxa"/>
                  <w:tcBorders>
                    <w:left w:val="single" w:sz="6" w:space="0" w:color="000000"/>
                  </w:tcBorders>
                  <w:tcMar>
                    <w:top w:w="0" w:type="dxa"/>
                    <w:left w:w="108" w:type="dxa"/>
                    <w:bottom w:w="0" w:type="dxa"/>
                    <w:right w:w="108" w:type="dxa"/>
                  </w:tcMar>
                  <w:vAlign w:val="center"/>
                  <w:hideMark/>
                </w:tcPr>
                <w:p w:rsidR="00E50D8A" w:rsidRPr="00E50D8A" w:rsidRDefault="00E50D8A" w:rsidP="00E50D8A">
                  <w:pPr>
                    <w:shd w:val="clear" w:color="auto" w:fill="FFFFFF"/>
                    <w:ind w:firstLine="567"/>
                    <w:jc w:val="both"/>
                    <w:rPr>
                      <w:sz w:val="26"/>
                      <w:szCs w:val="26"/>
                    </w:rPr>
                  </w:pPr>
                  <w:r w:rsidRPr="00E50D8A">
                    <w:rPr>
                      <w:rFonts w:ascii="PT Astra Serif" w:hAnsi="PT Astra Serif"/>
                      <w:sz w:val="26"/>
                      <w:szCs w:val="26"/>
                    </w:rPr>
                    <w:t xml:space="preserve">выдать на руки в МФЦ, </w:t>
                  </w:r>
                  <w:proofErr w:type="gramStart"/>
                  <w:r w:rsidRPr="00E50D8A">
                    <w:rPr>
                      <w:rFonts w:ascii="PT Astra Serif" w:hAnsi="PT Astra Serif"/>
                      <w:sz w:val="26"/>
                      <w:szCs w:val="26"/>
                    </w:rPr>
                    <w:t>расположенном</w:t>
                  </w:r>
                  <w:proofErr w:type="gramEnd"/>
                  <w:r w:rsidRPr="00E50D8A">
                    <w:rPr>
                      <w:rFonts w:ascii="PT Astra Serif" w:hAnsi="PT Astra Serif"/>
                      <w:sz w:val="26"/>
                      <w:szCs w:val="26"/>
                    </w:rPr>
                    <w:t xml:space="preserve"> по адресу:</w:t>
                  </w:r>
                </w:p>
              </w:tc>
            </w:tr>
            <w:tr w:rsidR="00E50D8A" w:rsidRPr="00E50D8A" w:rsidTr="00A134CB">
              <w:tc>
                <w:tcPr>
                  <w:tcW w:w="5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50D8A" w:rsidRPr="00E50D8A" w:rsidRDefault="00E50D8A" w:rsidP="00E50D8A">
                  <w:pPr>
                    <w:shd w:val="clear" w:color="auto" w:fill="FFFFFF"/>
                    <w:ind w:firstLine="567"/>
                    <w:jc w:val="both"/>
                    <w:rPr>
                      <w:sz w:val="26"/>
                      <w:szCs w:val="26"/>
                    </w:rPr>
                  </w:pPr>
                  <w:r w:rsidRPr="00E50D8A">
                    <w:rPr>
                      <w:rFonts w:ascii="PT Astra Serif" w:hAnsi="PT Astra Serif"/>
                      <w:sz w:val="26"/>
                      <w:szCs w:val="26"/>
                    </w:rPr>
                    <w:t> </w:t>
                  </w:r>
                </w:p>
                <w:p w:rsidR="00E50D8A" w:rsidRPr="00E50D8A" w:rsidRDefault="00E50D8A" w:rsidP="00E50D8A">
                  <w:pPr>
                    <w:shd w:val="clear" w:color="auto" w:fill="FFFFFF"/>
                    <w:ind w:firstLine="567"/>
                    <w:jc w:val="both"/>
                    <w:rPr>
                      <w:sz w:val="26"/>
                      <w:szCs w:val="26"/>
                    </w:rPr>
                  </w:pPr>
                  <w:r w:rsidRPr="00E50D8A">
                    <w:rPr>
                      <w:rFonts w:ascii="PT Astra Serif" w:hAnsi="PT Astra Serif"/>
                      <w:sz w:val="26"/>
                      <w:szCs w:val="26"/>
                    </w:rPr>
                    <w:t> </w:t>
                  </w:r>
                </w:p>
              </w:tc>
              <w:tc>
                <w:tcPr>
                  <w:tcW w:w="9247" w:type="dxa"/>
                  <w:tcBorders>
                    <w:left w:val="single" w:sz="6" w:space="0" w:color="000000"/>
                  </w:tcBorders>
                  <w:tcMar>
                    <w:top w:w="0" w:type="dxa"/>
                    <w:left w:w="108" w:type="dxa"/>
                    <w:bottom w:w="0" w:type="dxa"/>
                    <w:right w:w="108" w:type="dxa"/>
                  </w:tcMar>
                  <w:vAlign w:val="center"/>
                  <w:hideMark/>
                </w:tcPr>
                <w:p w:rsidR="00E50D8A" w:rsidRPr="00E50D8A" w:rsidRDefault="00E50D8A" w:rsidP="00E50D8A">
                  <w:pPr>
                    <w:shd w:val="clear" w:color="auto" w:fill="FFFFFF"/>
                    <w:ind w:firstLine="567"/>
                    <w:jc w:val="both"/>
                    <w:rPr>
                      <w:sz w:val="26"/>
                      <w:szCs w:val="26"/>
                    </w:rPr>
                  </w:pPr>
                  <w:r w:rsidRPr="00E50D8A">
                    <w:rPr>
                      <w:rFonts w:ascii="PT Astra Serif" w:hAnsi="PT Astra Serif"/>
                      <w:sz w:val="26"/>
                      <w:szCs w:val="26"/>
                    </w:rPr>
                    <w:t>направить по почте</w:t>
                  </w:r>
                </w:p>
              </w:tc>
            </w:tr>
            <w:tr w:rsidR="00E50D8A" w:rsidRPr="00E50D8A" w:rsidTr="00A134CB">
              <w:tc>
                <w:tcPr>
                  <w:tcW w:w="5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50D8A" w:rsidRPr="00E50D8A" w:rsidRDefault="00E50D8A" w:rsidP="00E50D8A">
                  <w:pPr>
                    <w:shd w:val="clear" w:color="auto" w:fill="FFFFFF"/>
                    <w:ind w:firstLine="567"/>
                    <w:jc w:val="both"/>
                    <w:rPr>
                      <w:sz w:val="26"/>
                      <w:szCs w:val="26"/>
                    </w:rPr>
                  </w:pPr>
                  <w:r w:rsidRPr="00E50D8A">
                    <w:rPr>
                      <w:rFonts w:ascii="PT Astra Serif" w:hAnsi="PT Astra Serif"/>
                      <w:b/>
                      <w:bCs/>
                      <w:sz w:val="26"/>
                      <w:szCs w:val="26"/>
                    </w:rPr>
                    <w:t> </w:t>
                  </w:r>
                </w:p>
                <w:p w:rsidR="00E50D8A" w:rsidRPr="00E50D8A" w:rsidRDefault="00E50D8A" w:rsidP="00E50D8A">
                  <w:pPr>
                    <w:shd w:val="clear" w:color="auto" w:fill="FFFFFF"/>
                    <w:ind w:firstLine="567"/>
                    <w:jc w:val="both"/>
                    <w:rPr>
                      <w:sz w:val="26"/>
                      <w:szCs w:val="26"/>
                    </w:rPr>
                  </w:pPr>
                  <w:r w:rsidRPr="00E50D8A">
                    <w:rPr>
                      <w:rFonts w:ascii="PT Astra Serif" w:hAnsi="PT Astra Serif"/>
                      <w:b/>
                      <w:bCs/>
                      <w:sz w:val="26"/>
                      <w:szCs w:val="26"/>
                    </w:rPr>
                    <w:t> </w:t>
                  </w:r>
                </w:p>
              </w:tc>
              <w:tc>
                <w:tcPr>
                  <w:tcW w:w="9247" w:type="dxa"/>
                  <w:tcBorders>
                    <w:left w:val="single" w:sz="6" w:space="0" w:color="000000"/>
                  </w:tcBorders>
                  <w:tcMar>
                    <w:top w:w="0" w:type="dxa"/>
                    <w:left w:w="108" w:type="dxa"/>
                    <w:bottom w:w="0" w:type="dxa"/>
                    <w:right w:w="108" w:type="dxa"/>
                  </w:tcMar>
                  <w:vAlign w:val="center"/>
                  <w:hideMark/>
                </w:tcPr>
                <w:p w:rsidR="00E50D8A" w:rsidRPr="00E50D8A" w:rsidRDefault="00E50D8A" w:rsidP="00E50D8A">
                  <w:pPr>
                    <w:shd w:val="clear" w:color="auto" w:fill="FFFFFF"/>
                    <w:ind w:firstLine="567"/>
                    <w:jc w:val="both"/>
                    <w:rPr>
                      <w:sz w:val="26"/>
                      <w:szCs w:val="26"/>
                    </w:rPr>
                  </w:pPr>
                  <w:r w:rsidRPr="00E50D8A">
                    <w:rPr>
                      <w:rFonts w:ascii="PT Astra Serif" w:hAnsi="PT Astra Serif"/>
                      <w:sz w:val="26"/>
                      <w:szCs w:val="26"/>
                    </w:rPr>
                    <w:t>направить в электронной форме в личный кабинет на ПГУ ЛО/ЕПГУ</w:t>
                  </w:r>
                </w:p>
              </w:tc>
            </w:tr>
          </w:tbl>
          <w:p w:rsidR="00E50D8A" w:rsidRPr="00E50D8A" w:rsidRDefault="00E50D8A" w:rsidP="00E50D8A">
            <w:pPr>
              <w:rPr>
                <w:sz w:val="26"/>
                <w:szCs w:val="26"/>
              </w:rPr>
            </w:pPr>
          </w:p>
        </w:tc>
      </w:tr>
      <w:tr w:rsidR="00E50D8A" w:rsidRPr="00E50D8A" w:rsidTr="00A134CB">
        <w:tc>
          <w:tcPr>
            <w:tcW w:w="70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50D8A" w:rsidRPr="00E50D8A" w:rsidRDefault="00E50D8A" w:rsidP="00E50D8A">
            <w:pPr>
              <w:ind w:firstLine="567"/>
              <w:jc w:val="center"/>
              <w:rPr>
                <w:sz w:val="26"/>
                <w:szCs w:val="26"/>
              </w:rPr>
            </w:pPr>
            <w:r w:rsidRPr="00E50D8A">
              <w:rPr>
                <w:rFonts w:ascii="PT Astra Serif" w:hAnsi="PT Astra Serif"/>
                <w:sz w:val="26"/>
                <w:szCs w:val="26"/>
              </w:rPr>
              <w:t>12</w:t>
            </w:r>
          </w:p>
        </w:tc>
        <w:tc>
          <w:tcPr>
            <w:tcW w:w="8933" w:type="dxa"/>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50D8A" w:rsidRPr="00E50D8A" w:rsidRDefault="00E50D8A" w:rsidP="00E50D8A">
            <w:pPr>
              <w:ind w:firstLine="567"/>
              <w:jc w:val="both"/>
              <w:rPr>
                <w:sz w:val="26"/>
                <w:szCs w:val="26"/>
              </w:rPr>
            </w:pPr>
            <w:r w:rsidRPr="00E50D8A">
              <w:rPr>
                <w:rFonts w:ascii="PT Astra Serif" w:hAnsi="PT Astra Serif"/>
                <w:sz w:val="26"/>
                <w:szCs w:val="26"/>
              </w:rPr>
              <w:t>Документы, прилагаемые к ходатайству: _________________________________</w:t>
            </w:r>
          </w:p>
        </w:tc>
      </w:tr>
      <w:tr w:rsidR="00E50D8A" w:rsidRPr="00E50D8A" w:rsidTr="00A134CB">
        <w:tc>
          <w:tcPr>
            <w:tcW w:w="70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50D8A" w:rsidRPr="00E50D8A" w:rsidRDefault="00E50D8A" w:rsidP="00E50D8A">
            <w:pPr>
              <w:ind w:firstLine="567"/>
              <w:jc w:val="center"/>
              <w:rPr>
                <w:sz w:val="26"/>
                <w:szCs w:val="26"/>
              </w:rPr>
            </w:pPr>
            <w:r w:rsidRPr="00E50D8A">
              <w:rPr>
                <w:rFonts w:ascii="PT Astra Serif" w:hAnsi="PT Astra Serif"/>
                <w:sz w:val="26"/>
                <w:szCs w:val="26"/>
              </w:rPr>
              <w:t>13</w:t>
            </w:r>
          </w:p>
        </w:tc>
        <w:tc>
          <w:tcPr>
            <w:tcW w:w="8933" w:type="dxa"/>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50D8A" w:rsidRPr="00E50D8A" w:rsidRDefault="00E50D8A" w:rsidP="00E50D8A">
            <w:pPr>
              <w:ind w:firstLine="567"/>
              <w:jc w:val="both"/>
              <w:rPr>
                <w:sz w:val="26"/>
                <w:szCs w:val="26"/>
              </w:rPr>
            </w:pPr>
            <w:proofErr w:type="gramStart"/>
            <w:r w:rsidRPr="00E50D8A">
              <w:rPr>
                <w:rFonts w:ascii="PT Astra Serif" w:hAnsi="PT Astra Serif"/>
                <w:sz w:val="26"/>
                <w:szCs w:val="26"/>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roofErr w:type="gramEnd"/>
          </w:p>
        </w:tc>
      </w:tr>
      <w:tr w:rsidR="00E50D8A" w:rsidRPr="00E50D8A" w:rsidTr="00A134CB">
        <w:tc>
          <w:tcPr>
            <w:tcW w:w="70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50D8A" w:rsidRPr="00E50D8A" w:rsidRDefault="00E50D8A" w:rsidP="00E50D8A">
            <w:pPr>
              <w:ind w:firstLine="567"/>
              <w:jc w:val="center"/>
              <w:rPr>
                <w:sz w:val="26"/>
                <w:szCs w:val="26"/>
              </w:rPr>
            </w:pPr>
            <w:r w:rsidRPr="00E50D8A">
              <w:rPr>
                <w:rFonts w:ascii="PT Astra Serif" w:hAnsi="PT Astra Serif"/>
                <w:sz w:val="26"/>
                <w:szCs w:val="26"/>
              </w:rPr>
              <w:t>14</w:t>
            </w:r>
          </w:p>
        </w:tc>
        <w:tc>
          <w:tcPr>
            <w:tcW w:w="8933" w:type="dxa"/>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50D8A" w:rsidRPr="00E50D8A" w:rsidRDefault="00E50D8A" w:rsidP="00E50D8A">
            <w:pPr>
              <w:ind w:firstLine="567"/>
              <w:jc w:val="both"/>
              <w:rPr>
                <w:sz w:val="26"/>
                <w:szCs w:val="26"/>
              </w:rPr>
            </w:pPr>
            <w:r w:rsidRPr="00E50D8A">
              <w:rPr>
                <w:rFonts w:ascii="PT Astra Serif" w:hAnsi="PT Astra Serif"/>
                <w:sz w:val="26"/>
                <w:szCs w:val="26"/>
              </w:rPr>
              <w:t>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 требованиям, установленным </w:t>
            </w:r>
            <w:hyperlink r:id="rId14" w:history="1">
              <w:r w:rsidRPr="00E50D8A">
                <w:rPr>
                  <w:rFonts w:ascii="PT Astra Serif" w:hAnsi="PT Astra Serif"/>
                  <w:color w:val="0000FF"/>
                  <w:sz w:val="26"/>
                  <w:szCs w:val="26"/>
                  <w:u w:val="single"/>
                </w:rPr>
                <w:t>статьей 39.41</w:t>
              </w:r>
            </w:hyperlink>
            <w:r w:rsidRPr="00E50D8A">
              <w:rPr>
                <w:rFonts w:ascii="PT Astra Serif" w:hAnsi="PT Astra Serif"/>
                <w:sz w:val="26"/>
                <w:szCs w:val="26"/>
              </w:rPr>
              <w:t> Земельного кодекса Российской Федерации</w:t>
            </w:r>
          </w:p>
        </w:tc>
      </w:tr>
      <w:tr w:rsidR="00E50D8A" w:rsidRPr="00E50D8A" w:rsidTr="00A134CB">
        <w:tc>
          <w:tcPr>
            <w:tcW w:w="70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50D8A" w:rsidRPr="00E50D8A" w:rsidRDefault="00E50D8A" w:rsidP="00E50D8A">
            <w:pPr>
              <w:ind w:firstLine="567"/>
              <w:jc w:val="center"/>
              <w:rPr>
                <w:sz w:val="26"/>
                <w:szCs w:val="26"/>
              </w:rPr>
            </w:pPr>
            <w:r w:rsidRPr="00E50D8A">
              <w:rPr>
                <w:rFonts w:ascii="PT Astra Serif" w:hAnsi="PT Astra Serif"/>
                <w:sz w:val="26"/>
                <w:szCs w:val="26"/>
              </w:rPr>
              <w:t>15</w:t>
            </w:r>
          </w:p>
        </w:tc>
        <w:tc>
          <w:tcPr>
            <w:tcW w:w="6490" w:type="dxa"/>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50D8A" w:rsidRPr="00E50D8A" w:rsidRDefault="00E50D8A" w:rsidP="00E50D8A">
            <w:pPr>
              <w:ind w:firstLine="567"/>
              <w:jc w:val="both"/>
              <w:rPr>
                <w:sz w:val="26"/>
                <w:szCs w:val="26"/>
              </w:rPr>
            </w:pPr>
            <w:r w:rsidRPr="00E50D8A">
              <w:rPr>
                <w:rFonts w:ascii="PT Astra Serif" w:hAnsi="PT Astra Serif"/>
                <w:sz w:val="26"/>
                <w:szCs w:val="26"/>
              </w:rPr>
              <w:t>Подпись:</w:t>
            </w:r>
          </w:p>
        </w:tc>
        <w:tc>
          <w:tcPr>
            <w:tcW w:w="244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50D8A" w:rsidRPr="00E50D8A" w:rsidRDefault="00E50D8A" w:rsidP="00E50D8A">
            <w:pPr>
              <w:ind w:firstLine="567"/>
              <w:jc w:val="center"/>
              <w:rPr>
                <w:sz w:val="26"/>
                <w:szCs w:val="26"/>
              </w:rPr>
            </w:pPr>
            <w:r w:rsidRPr="00E50D8A">
              <w:rPr>
                <w:rFonts w:ascii="PT Astra Serif" w:hAnsi="PT Astra Serif"/>
                <w:sz w:val="26"/>
                <w:szCs w:val="26"/>
              </w:rPr>
              <w:t>Дата:</w:t>
            </w:r>
          </w:p>
        </w:tc>
      </w:tr>
      <w:tr w:rsidR="00E50D8A" w:rsidRPr="00E50D8A" w:rsidTr="00A134CB">
        <w:tc>
          <w:tcPr>
            <w:tcW w:w="70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50D8A" w:rsidRPr="00E50D8A" w:rsidRDefault="00E50D8A" w:rsidP="00E50D8A">
            <w:pPr>
              <w:ind w:firstLine="567"/>
              <w:jc w:val="center"/>
              <w:rPr>
                <w:sz w:val="26"/>
                <w:szCs w:val="26"/>
              </w:rPr>
            </w:pPr>
            <w:r w:rsidRPr="00E50D8A">
              <w:rPr>
                <w:rFonts w:ascii="PT Astra Serif" w:hAnsi="PT Astra Serif"/>
                <w:sz w:val="26"/>
                <w:szCs w:val="26"/>
              </w:rPr>
              <w:t> </w:t>
            </w:r>
          </w:p>
        </w:tc>
        <w:tc>
          <w:tcPr>
            <w:tcW w:w="2551" w:type="dxa"/>
            <w:tcBorders>
              <w:top w:val="single" w:sz="6" w:space="0" w:color="000000"/>
              <w:left w:val="single" w:sz="6" w:space="0" w:color="000000"/>
              <w:bottom w:val="single" w:sz="6" w:space="0" w:color="000000"/>
            </w:tcBorders>
            <w:tcMar>
              <w:top w:w="102" w:type="dxa"/>
              <w:left w:w="62" w:type="dxa"/>
              <w:bottom w:w="102" w:type="dxa"/>
              <w:right w:w="62" w:type="dxa"/>
            </w:tcMar>
            <w:hideMark/>
          </w:tcPr>
          <w:p w:rsidR="00E50D8A" w:rsidRPr="00E50D8A" w:rsidRDefault="00E50D8A" w:rsidP="00E50D8A">
            <w:pPr>
              <w:ind w:firstLine="567"/>
              <w:jc w:val="center"/>
              <w:rPr>
                <w:sz w:val="26"/>
                <w:szCs w:val="26"/>
              </w:rPr>
            </w:pPr>
            <w:r w:rsidRPr="00E50D8A">
              <w:rPr>
                <w:rFonts w:ascii="PT Astra Serif" w:hAnsi="PT Astra Serif"/>
                <w:sz w:val="26"/>
                <w:szCs w:val="26"/>
              </w:rPr>
              <w:t>_________________</w:t>
            </w:r>
          </w:p>
          <w:p w:rsidR="00E50D8A" w:rsidRPr="00E50D8A" w:rsidRDefault="00E50D8A" w:rsidP="00E50D8A">
            <w:pPr>
              <w:ind w:firstLine="567"/>
              <w:jc w:val="center"/>
              <w:rPr>
                <w:sz w:val="26"/>
                <w:szCs w:val="26"/>
              </w:rPr>
            </w:pPr>
            <w:r w:rsidRPr="00E50D8A">
              <w:rPr>
                <w:rFonts w:ascii="PT Astra Serif" w:hAnsi="PT Astra Serif"/>
                <w:sz w:val="26"/>
                <w:szCs w:val="26"/>
              </w:rPr>
              <w:t>(подпись)</w:t>
            </w:r>
          </w:p>
        </w:tc>
        <w:tc>
          <w:tcPr>
            <w:tcW w:w="3939" w:type="dxa"/>
            <w:gridSpan w:val="3"/>
            <w:tcBorders>
              <w:top w:val="single" w:sz="6" w:space="0" w:color="000000"/>
              <w:bottom w:val="single" w:sz="6" w:space="0" w:color="000000"/>
              <w:right w:val="single" w:sz="6" w:space="0" w:color="000000"/>
            </w:tcBorders>
            <w:tcMar>
              <w:top w:w="102" w:type="dxa"/>
              <w:left w:w="62" w:type="dxa"/>
              <w:bottom w:w="102" w:type="dxa"/>
              <w:right w:w="62" w:type="dxa"/>
            </w:tcMar>
            <w:hideMark/>
          </w:tcPr>
          <w:p w:rsidR="00E50D8A" w:rsidRPr="00E50D8A" w:rsidRDefault="00E50D8A" w:rsidP="00E50D8A">
            <w:pPr>
              <w:ind w:firstLine="567"/>
              <w:jc w:val="center"/>
              <w:rPr>
                <w:sz w:val="26"/>
                <w:szCs w:val="26"/>
              </w:rPr>
            </w:pPr>
            <w:r w:rsidRPr="00E50D8A">
              <w:rPr>
                <w:rFonts w:ascii="PT Astra Serif" w:hAnsi="PT Astra Serif"/>
                <w:sz w:val="26"/>
                <w:szCs w:val="26"/>
              </w:rPr>
              <w:t>___________________________</w:t>
            </w:r>
          </w:p>
          <w:p w:rsidR="00E50D8A" w:rsidRPr="00E50D8A" w:rsidRDefault="00E50D8A" w:rsidP="00E50D8A">
            <w:pPr>
              <w:ind w:firstLine="567"/>
              <w:jc w:val="center"/>
              <w:rPr>
                <w:sz w:val="26"/>
                <w:szCs w:val="26"/>
              </w:rPr>
            </w:pPr>
            <w:r w:rsidRPr="00E50D8A">
              <w:rPr>
                <w:rFonts w:ascii="PT Astra Serif" w:hAnsi="PT Astra Serif"/>
                <w:sz w:val="26"/>
                <w:szCs w:val="26"/>
              </w:rPr>
              <w:t>(инициалы, фамилия)</w:t>
            </w:r>
          </w:p>
        </w:tc>
        <w:tc>
          <w:tcPr>
            <w:tcW w:w="244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50D8A" w:rsidRPr="00E50D8A" w:rsidRDefault="00E50D8A" w:rsidP="00E50D8A">
            <w:pPr>
              <w:ind w:firstLine="567"/>
              <w:jc w:val="both"/>
              <w:rPr>
                <w:sz w:val="26"/>
                <w:szCs w:val="26"/>
              </w:rPr>
            </w:pPr>
            <w:r w:rsidRPr="00E50D8A">
              <w:rPr>
                <w:rFonts w:ascii="PT Astra Serif" w:hAnsi="PT Astra Serif"/>
                <w:sz w:val="26"/>
                <w:szCs w:val="26"/>
              </w:rPr>
              <w:t xml:space="preserve">"__" ____ ____ </w:t>
            </w:r>
            <w:proofErr w:type="gramStart"/>
            <w:r w:rsidRPr="00E50D8A">
              <w:rPr>
                <w:rFonts w:ascii="PT Astra Serif" w:hAnsi="PT Astra Serif"/>
                <w:sz w:val="26"/>
                <w:szCs w:val="26"/>
              </w:rPr>
              <w:t>г</w:t>
            </w:r>
            <w:proofErr w:type="gramEnd"/>
            <w:r w:rsidRPr="00E50D8A">
              <w:rPr>
                <w:rFonts w:ascii="PT Astra Serif" w:hAnsi="PT Astra Serif"/>
                <w:sz w:val="26"/>
                <w:szCs w:val="26"/>
              </w:rPr>
              <w:t>.</w:t>
            </w:r>
          </w:p>
        </w:tc>
      </w:tr>
    </w:tbl>
    <w:p w:rsidR="002A6B81" w:rsidRPr="00206181" w:rsidRDefault="00E50D8A" w:rsidP="008C7501">
      <w:pPr>
        <w:shd w:val="clear" w:color="auto" w:fill="FFFFFF"/>
        <w:rPr>
          <w:rFonts w:eastAsia="Calibri"/>
          <w:b/>
          <w:sz w:val="26"/>
          <w:szCs w:val="26"/>
          <w:lang w:eastAsia="en-US"/>
        </w:rPr>
      </w:pPr>
      <w:r w:rsidRPr="00E50D8A">
        <w:rPr>
          <w:rFonts w:ascii="PT Astra Serif" w:hAnsi="PT Astra Serif"/>
          <w:sz w:val="26"/>
          <w:szCs w:val="26"/>
        </w:rPr>
        <w:t> </w:t>
      </w:r>
      <w:bookmarkStart w:id="2" w:name="Par300"/>
      <w:bookmarkEnd w:id="2"/>
    </w:p>
    <w:sectPr w:rsidR="002A6B81" w:rsidRPr="00206181" w:rsidSect="00206181">
      <w:headerReference w:type="default" r:id="rId15"/>
      <w:headerReference w:type="first" r:id="rId16"/>
      <w:pgSz w:w="11907" w:h="16840"/>
      <w:pgMar w:top="567" w:right="567" w:bottom="1134" w:left="1134" w:header="284"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F35" w:rsidRDefault="00A41F35">
      <w:r>
        <w:separator/>
      </w:r>
    </w:p>
  </w:endnote>
  <w:endnote w:type="continuationSeparator" w:id="0">
    <w:p w:rsidR="00A41F35" w:rsidRDefault="00A41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PT Astra Serif">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F35" w:rsidRDefault="00A41F35">
      <w:r>
        <w:separator/>
      </w:r>
    </w:p>
  </w:footnote>
  <w:footnote w:type="continuationSeparator" w:id="0">
    <w:p w:rsidR="00A41F35" w:rsidRDefault="00A41F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5DC" w:rsidRDefault="00A41F35">
    <w:pPr>
      <w:pStyle w:val="a3"/>
      <w:widowControl/>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5DC" w:rsidRPr="00C77219" w:rsidRDefault="00A41F35" w:rsidP="00C7721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A674B62"/>
    <w:multiLevelType w:val="hybridMultilevel"/>
    <w:tmpl w:val="B46AFAF0"/>
    <w:lvl w:ilvl="0" w:tplc="6D26DECC">
      <w:start w:val="1"/>
      <w:numFmt w:val="decimal"/>
      <w:lvlText w:val="%1."/>
      <w:lvlJc w:val="left"/>
      <w:pPr>
        <w:ind w:left="1818" w:hanging="405"/>
      </w:pPr>
    </w:lvl>
    <w:lvl w:ilvl="1" w:tplc="04190019">
      <w:start w:val="1"/>
      <w:numFmt w:val="decimal"/>
      <w:lvlText w:val="%2."/>
      <w:lvlJc w:val="left"/>
      <w:pPr>
        <w:tabs>
          <w:tab w:val="num" w:pos="2148"/>
        </w:tabs>
        <w:ind w:left="2148" w:hanging="360"/>
      </w:pPr>
    </w:lvl>
    <w:lvl w:ilvl="2" w:tplc="0419001B">
      <w:start w:val="1"/>
      <w:numFmt w:val="decimal"/>
      <w:lvlText w:val="%3."/>
      <w:lvlJc w:val="left"/>
      <w:pPr>
        <w:tabs>
          <w:tab w:val="num" w:pos="2868"/>
        </w:tabs>
        <w:ind w:left="2868" w:hanging="360"/>
      </w:pPr>
    </w:lvl>
    <w:lvl w:ilvl="3" w:tplc="0419000F">
      <w:start w:val="1"/>
      <w:numFmt w:val="decimal"/>
      <w:lvlText w:val="%4."/>
      <w:lvlJc w:val="left"/>
      <w:pPr>
        <w:tabs>
          <w:tab w:val="num" w:pos="3588"/>
        </w:tabs>
        <w:ind w:left="3588" w:hanging="360"/>
      </w:pPr>
    </w:lvl>
    <w:lvl w:ilvl="4" w:tplc="04190019">
      <w:start w:val="1"/>
      <w:numFmt w:val="decimal"/>
      <w:lvlText w:val="%5."/>
      <w:lvlJc w:val="left"/>
      <w:pPr>
        <w:tabs>
          <w:tab w:val="num" w:pos="4308"/>
        </w:tabs>
        <w:ind w:left="4308" w:hanging="360"/>
      </w:pPr>
    </w:lvl>
    <w:lvl w:ilvl="5" w:tplc="0419001B">
      <w:start w:val="1"/>
      <w:numFmt w:val="decimal"/>
      <w:lvlText w:val="%6."/>
      <w:lvlJc w:val="left"/>
      <w:pPr>
        <w:tabs>
          <w:tab w:val="num" w:pos="5028"/>
        </w:tabs>
        <w:ind w:left="5028" w:hanging="360"/>
      </w:pPr>
    </w:lvl>
    <w:lvl w:ilvl="6" w:tplc="0419000F">
      <w:start w:val="1"/>
      <w:numFmt w:val="decimal"/>
      <w:lvlText w:val="%7."/>
      <w:lvlJc w:val="left"/>
      <w:pPr>
        <w:tabs>
          <w:tab w:val="num" w:pos="5748"/>
        </w:tabs>
        <w:ind w:left="5748" w:hanging="360"/>
      </w:pPr>
    </w:lvl>
    <w:lvl w:ilvl="7" w:tplc="04190019">
      <w:start w:val="1"/>
      <w:numFmt w:val="decimal"/>
      <w:lvlText w:val="%8."/>
      <w:lvlJc w:val="left"/>
      <w:pPr>
        <w:tabs>
          <w:tab w:val="num" w:pos="6468"/>
        </w:tabs>
        <w:ind w:left="6468" w:hanging="360"/>
      </w:pPr>
    </w:lvl>
    <w:lvl w:ilvl="8" w:tplc="0419001B">
      <w:start w:val="1"/>
      <w:numFmt w:val="decimal"/>
      <w:lvlText w:val="%9."/>
      <w:lvlJc w:val="left"/>
      <w:pPr>
        <w:tabs>
          <w:tab w:val="num" w:pos="7188"/>
        </w:tabs>
        <w:ind w:left="7188"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979"/>
    <w:rsid w:val="0001200E"/>
    <w:rsid w:val="000335BC"/>
    <w:rsid w:val="00040075"/>
    <w:rsid w:val="0005431E"/>
    <w:rsid w:val="000574BA"/>
    <w:rsid w:val="000700D9"/>
    <w:rsid w:val="00074776"/>
    <w:rsid w:val="00091011"/>
    <w:rsid w:val="000A4F88"/>
    <w:rsid w:val="000D56A8"/>
    <w:rsid w:val="000E16B4"/>
    <w:rsid w:val="0010185F"/>
    <w:rsid w:val="001022A4"/>
    <w:rsid w:val="001176F6"/>
    <w:rsid w:val="00127A5D"/>
    <w:rsid w:val="0013311D"/>
    <w:rsid w:val="00135D31"/>
    <w:rsid w:val="00145BE5"/>
    <w:rsid w:val="00164F6E"/>
    <w:rsid w:val="00171449"/>
    <w:rsid w:val="001A1D7C"/>
    <w:rsid w:val="001C0E18"/>
    <w:rsid w:val="001C1BB7"/>
    <w:rsid w:val="001C34EA"/>
    <w:rsid w:val="001D0208"/>
    <w:rsid w:val="001E10EE"/>
    <w:rsid w:val="001E47AE"/>
    <w:rsid w:val="001F073F"/>
    <w:rsid w:val="001F3727"/>
    <w:rsid w:val="001F4A6C"/>
    <w:rsid w:val="00200ECF"/>
    <w:rsid w:val="00206181"/>
    <w:rsid w:val="0020767E"/>
    <w:rsid w:val="002211E0"/>
    <w:rsid w:val="00252560"/>
    <w:rsid w:val="00280627"/>
    <w:rsid w:val="00280FE2"/>
    <w:rsid w:val="002A6B81"/>
    <w:rsid w:val="002B1B5F"/>
    <w:rsid w:val="002C5313"/>
    <w:rsid w:val="002D1AFE"/>
    <w:rsid w:val="002D6FB0"/>
    <w:rsid w:val="002E0104"/>
    <w:rsid w:val="002E7CCE"/>
    <w:rsid w:val="002F3975"/>
    <w:rsid w:val="002F7E46"/>
    <w:rsid w:val="00327443"/>
    <w:rsid w:val="003327A1"/>
    <w:rsid w:val="00332819"/>
    <w:rsid w:val="00337B44"/>
    <w:rsid w:val="00341E1F"/>
    <w:rsid w:val="00372D97"/>
    <w:rsid w:val="0037368E"/>
    <w:rsid w:val="003A126C"/>
    <w:rsid w:val="003A1657"/>
    <w:rsid w:val="003A6BD7"/>
    <w:rsid w:val="003B2B40"/>
    <w:rsid w:val="003B31C0"/>
    <w:rsid w:val="003C6ACD"/>
    <w:rsid w:val="003D03D9"/>
    <w:rsid w:val="003D5073"/>
    <w:rsid w:val="003D72B8"/>
    <w:rsid w:val="003E1A8B"/>
    <w:rsid w:val="003E28E9"/>
    <w:rsid w:val="00410DEE"/>
    <w:rsid w:val="004217D3"/>
    <w:rsid w:val="00427B30"/>
    <w:rsid w:val="00431678"/>
    <w:rsid w:val="00463CB7"/>
    <w:rsid w:val="004A197B"/>
    <w:rsid w:val="004A761F"/>
    <w:rsid w:val="004B036C"/>
    <w:rsid w:val="004B30DD"/>
    <w:rsid w:val="005325CB"/>
    <w:rsid w:val="0055219E"/>
    <w:rsid w:val="00567361"/>
    <w:rsid w:val="00572692"/>
    <w:rsid w:val="00582D83"/>
    <w:rsid w:val="00591762"/>
    <w:rsid w:val="005A2C20"/>
    <w:rsid w:val="005B3DDF"/>
    <w:rsid w:val="005B7910"/>
    <w:rsid w:val="005C24BA"/>
    <w:rsid w:val="005F065D"/>
    <w:rsid w:val="005F790B"/>
    <w:rsid w:val="00603ED6"/>
    <w:rsid w:val="00605942"/>
    <w:rsid w:val="006144AC"/>
    <w:rsid w:val="00646B02"/>
    <w:rsid w:val="0065423A"/>
    <w:rsid w:val="00663B50"/>
    <w:rsid w:val="00665EA8"/>
    <w:rsid w:val="00665EF8"/>
    <w:rsid w:val="00666290"/>
    <w:rsid w:val="00671E60"/>
    <w:rsid w:val="006831CE"/>
    <w:rsid w:val="00694E34"/>
    <w:rsid w:val="006973E5"/>
    <w:rsid w:val="006A0F80"/>
    <w:rsid w:val="006A4C53"/>
    <w:rsid w:val="006B0E50"/>
    <w:rsid w:val="006C4D36"/>
    <w:rsid w:val="006D44C6"/>
    <w:rsid w:val="006E27D6"/>
    <w:rsid w:val="00704248"/>
    <w:rsid w:val="00713CA6"/>
    <w:rsid w:val="00715F34"/>
    <w:rsid w:val="00781C59"/>
    <w:rsid w:val="007A417C"/>
    <w:rsid w:val="007B042B"/>
    <w:rsid w:val="007B19C4"/>
    <w:rsid w:val="007B5352"/>
    <w:rsid w:val="007D082D"/>
    <w:rsid w:val="007F20B4"/>
    <w:rsid w:val="00806381"/>
    <w:rsid w:val="008212A2"/>
    <w:rsid w:val="0082317B"/>
    <w:rsid w:val="00824E28"/>
    <w:rsid w:val="008306C6"/>
    <w:rsid w:val="00831467"/>
    <w:rsid w:val="008600ED"/>
    <w:rsid w:val="0086263D"/>
    <w:rsid w:val="00867477"/>
    <w:rsid w:val="008757D1"/>
    <w:rsid w:val="008825B2"/>
    <w:rsid w:val="008A43F3"/>
    <w:rsid w:val="008C5879"/>
    <w:rsid w:val="008C7501"/>
    <w:rsid w:val="008E3228"/>
    <w:rsid w:val="008E3DDE"/>
    <w:rsid w:val="00900B9C"/>
    <w:rsid w:val="00903E7D"/>
    <w:rsid w:val="00910265"/>
    <w:rsid w:val="0091256C"/>
    <w:rsid w:val="00915AFC"/>
    <w:rsid w:val="00925B66"/>
    <w:rsid w:val="0092612F"/>
    <w:rsid w:val="00937828"/>
    <w:rsid w:val="00945D30"/>
    <w:rsid w:val="00952A82"/>
    <w:rsid w:val="00956BD0"/>
    <w:rsid w:val="0096400D"/>
    <w:rsid w:val="0097464E"/>
    <w:rsid w:val="009A4505"/>
    <w:rsid w:val="009A4CD3"/>
    <w:rsid w:val="009C7B38"/>
    <w:rsid w:val="009E5C10"/>
    <w:rsid w:val="009E646B"/>
    <w:rsid w:val="009E6CF5"/>
    <w:rsid w:val="009F230E"/>
    <w:rsid w:val="00A008E1"/>
    <w:rsid w:val="00A10309"/>
    <w:rsid w:val="00A15D14"/>
    <w:rsid w:val="00A34DEC"/>
    <w:rsid w:val="00A41F35"/>
    <w:rsid w:val="00A56B48"/>
    <w:rsid w:val="00A62495"/>
    <w:rsid w:val="00A668D4"/>
    <w:rsid w:val="00A709B4"/>
    <w:rsid w:val="00A73A99"/>
    <w:rsid w:val="00AB46EC"/>
    <w:rsid w:val="00AB7167"/>
    <w:rsid w:val="00AC0AE9"/>
    <w:rsid w:val="00AC740D"/>
    <w:rsid w:val="00AD28C3"/>
    <w:rsid w:val="00AE396C"/>
    <w:rsid w:val="00AE6451"/>
    <w:rsid w:val="00AF3805"/>
    <w:rsid w:val="00AF6101"/>
    <w:rsid w:val="00B01EE3"/>
    <w:rsid w:val="00B04CAE"/>
    <w:rsid w:val="00B10E7B"/>
    <w:rsid w:val="00B3374C"/>
    <w:rsid w:val="00B40C7E"/>
    <w:rsid w:val="00B412C3"/>
    <w:rsid w:val="00B52A56"/>
    <w:rsid w:val="00B54BD7"/>
    <w:rsid w:val="00B61BDA"/>
    <w:rsid w:val="00B64BEC"/>
    <w:rsid w:val="00B64D02"/>
    <w:rsid w:val="00B71E41"/>
    <w:rsid w:val="00B72BB6"/>
    <w:rsid w:val="00BB1A02"/>
    <w:rsid w:val="00BB6D8C"/>
    <w:rsid w:val="00BC7041"/>
    <w:rsid w:val="00BD4DC5"/>
    <w:rsid w:val="00BD5462"/>
    <w:rsid w:val="00C048E1"/>
    <w:rsid w:val="00C25158"/>
    <w:rsid w:val="00C27393"/>
    <w:rsid w:val="00C3464E"/>
    <w:rsid w:val="00C36B93"/>
    <w:rsid w:val="00C40399"/>
    <w:rsid w:val="00C43C80"/>
    <w:rsid w:val="00C457D9"/>
    <w:rsid w:val="00C53C36"/>
    <w:rsid w:val="00C576AF"/>
    <w:rsid w:val="00C609E4"/>
    <w:rsid w:val="00C66379"/>
    <w:rsid w:val="00C70C7F"/>
    <w:rsid w:val="00C721A9"/>
    <w:rsid w:val="00C8363F"/>
    <w:rsid w:val="00C83E96"/>
    <w:rsid w:val="00C83FE2"/>
    <w:rsid w:val="00C91298"/>
    <w:rsid w:val="00C91979"/>
    <w:rsid w:val="00C92289"/>
    <w:rsid w:val="00CA6052"/>
    <w:rsid w:val="00CA747A"/>
    <w:rsid w:val="00CB7492"/>
    <w:rsid w:val="00CC4B3F"/>
    <w:rsid w:val="00CC702B"/>
    <w:rsid w:val="00CD0275"/>
    <w:rsid w:val="00CE46DB"/>
    <w:rsid w:val="00CF432B"/>
    <w:rsid w:val="00CF4BD1"/>
    <w:rsid w:val="00CF4F19"/>
    <w:rsid w:val="00D0439F"/>
    <w:rsid w:val="00D20DB3"/>
    <w:rsid w:val="00D31607"/>
    <w:rsid w:val="00D3609C"/>
    <w:rsid w:val="00D4353A"/>
    <w:rsid w:val="00D72376"/>
    <w:rsid w:val="00D76568"/>
    <w:rsid w:val="00D86DB7"/>
    <w:rsid w:val="00D9749F"/>
    <w:rsid w:val="00DA2A11"/>
    <w:rsid w:val="00DC1ED8"/>
    <w:rsid w:val="00DC5D62"/>
    <w:rsid w:val="00DD142E"/>
    <w:rsid w:val="00DE7BE3"/>
    <w:rsid w:val="00E00683"/>
    <w:rsid w:val="00E03B3C"/>
    <w:rsid w:val="00E13AB6"/>
    <w:rsid w:val="00E303CC"/>
    <w:rsid w:val="00E30B51"/>
    <w:rsid w:val="00E378A0"/>
    <w:rsid w:val="00E50D8A"/>
    <w:rsid w:val="00E522AA"/>
    <w:rsid w:val="00E54146"/>
    <w:rsid w:val="00E54407"/>
    <w:rsid w:val="00E563F9"/>
    <w:rsid w:val="00E74228"/>
    <w:rsid w:val="00E941F9"/>
    <w:rsid w:val="00EA4DBB"/>
    <w:rsid w:val="00EB5FA5"/>
    <w:rsid w:val="00ED45D4"/>
    <w:rsid w:val="00ED5DCD"/>
    <w:rsid w:val="00EE0EE6"/>
    <w:rsid w:val="00EE1BC7"/>
    <w:rsid w:val="00EF00F2"/>
    <w:rsid w:val="00EF1426"/>
    <w:rsid w:val="00F036BC"/>
    <w:rsid w:val="00F209AC"/>
    <w:rsid w:val="00F235AA"/>
    <w:rsid w:val="00F23D3E"/>
    <w:rsid w:val="00F23E98"/>
    <w:rsid w:val="00F43A1C"/>
    <w:rsid w:val="00F47DDE"/>
    <w:rsid w:val="00F57762"/>
    <w:rsid w:val="00F608F8"/>
    <w:rsid w:val="00F7709B"/>
    <w:rsid w:val="00F81BCD"/>
    <w:rsid w:val="00FD7C86"/>
    <w:rsid w:val="00FE455F"/>
    <w:rsid w:val="00FE7A87"/>
    <w:rsid w:val="00FF0F8A"/>
    <w:rsid w:val="00FF5A9A"/>
    <w:rsid w:val="00FF5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97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4B036C"/>
    <w:pPr>
      <w:widowControl w:val="0"/>
      <w:autoSpaceDE w:val="0"/>
      <w:autoSpaceDN w:val="0"/>
      <w:adjustRightInd w:val="0"/>
      <w:spacing w:before="108" w:after="108"/>
      <w:jc w:val="center"/>
      <w:outlineLvl w:val="0"/>
    </w:pPr>
    <w:rPr>
      <w:rFonts w:ascii="Times New Roman CYR" w:hAnsi="Times New Roman CYR" w:cs="Times New Roman CYR"/>
      <w:b/>
      <w:bCs/>
      <w:color w:val="26282F"/>
    </w:rPr>
  </w:style>
  <w:style w:type="paragraph" w:styleId="9">
    <w:name w:val="heading 9"/>
    <w:basedOn w:val="a"/>
    <w:next w:val="a"/>
    <w:link w:val="90"/>
    <w:uiPriority w:val="9"/>
    <w:semiHidden/>
    <w:unhideWhenUsed/>
    <w:qFormat/>
    <w:rsid w:val="00925B6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91979"/>
    <w:pPr>
      <w:widowControl w:val="0"/>
      <w:tabs>
        <w:tab w:val="center" w:pos="4536"/>
        <w:tab w:val="right" w:pos="9072"/>
      </w:tabs>
    </w:pPr>
    <w:rPr>
      <w:sz w:val="20"/>
      <w:szCs w:val="20"/>
    </w:rPr>
  </w:style>
  <w:style w:type="character" w:customStyle="1" w:styleId="a4">
    <w:name w:val="Верхний колонтитул Знак"/>
    <w:basedOn w:val="a0"/>
    <w:link w:val="a3"/>
    <w:rsid w:val="00C91979"/>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C9197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Cell">
    <w:name w:val="ConsPlusCell"/>
    <w:rsid w:val="00C9197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C9197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footer"/>
    <w:basedOn w:val="a"/>
    <w:link w:val="a6"/>
    <w:unhideWhenUsed/>
    <w:rsid w:val="00C91979"/>
    <w:pPr>
      <w:tabs>
        <w:tab w:val="center" w:pos="4677"/>
        <w:tab w:val="right" w:pos="9355"/>
      </w:tabs>
    </w:pPr>
    <w:rPr>
      <w:rFonts w:ascii="Calibri" w:eastAsia="Calibri" w:hAnsi="Calibri"/>
      <w:sz w:val="22"/>
      <w:szCs w:val="22"/>
      <w:lang w:eastAsia="en-US"/>
    </w:rPr>
  </w:style>
  <w:style w:type="character" w:customStyle="1" w:styleId="a6">
    <w:name w:val="Нижний колонтитул Знак"/>
    <w:basedOn w:val="a0"/>
    <w:link w:val="a5"/>
    <w:rsid w:val="00C91979"/>
    <w:rPr>
      <w:rFonts w:ascii="Calibri" w:eastAsia="Calibri" w:hAnsi="Calibri" w:cs="Times New Roman"/>
    </w:rPr>
  </w:style>
  <w:style w:type="paragraph" w:customStyle="1" w:styleId="FORMATTEXT">
    <w:name w:val=".FORMATTEXT"/>
    <w:rsid w:val="00C9197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327443"/>
    <w:rPr>
      <w:rFonts w:ascii="Tahoma" w:hAnsi="Tahoma" w:cs="Tahoma"/>
      <w:sz w:val="16"/>
      <w:szCs w:val="16"/>
    </w:rPr>
  </w:style>
  <w:style w:type="character" w:customStyle="1" w:styleId="a8">
    <w:name w:val="Текст выноски Знак"/>
    <w:basedOn w:val="a0"/>
    <w:link w:val="a7"/>
    <w:uiPriority w:val="99"/>
    <w:semiHidden/>
    <w:rsid w:val="00327443"/>
    <w:rPr>
      <w:rFonts w:ascii="Tahoma" w:eastAsia="Times New Roman" w:hAnsi="Tahoma" w:cs="Tahoma"/>
      <w:sz w:val="16"/>
      <w:szCs w:val="16"/>
      <w:lang w:eastAsia="ru-RU"/>
    </w:rPr>
  </w:style>
  <w:style w:type="character" w:styleId="a9">
    <w:name w:val="Hyperlink"/>
    <w:basedOn w:val="a0"/>
    <w:uiPriority w:val="99"/>
    <w:unhideWhenUsed/>
    <w:rsid w:val="00E378A0"/>
    <w:rPr>
      <w:color w:val="0000FF" w:themeColor="hyperlink"/>
      <w:u w:val="single"/>
    </w:rPr>
  </w:style>
  <w:style w:type="paragraph" w:styleId="2">
    <w:name w:val="Body Text Indent 2"/>
    <w:basedOn w:val="a"/>
    <w:link w:val="20"/>
    <w:uiPriority w:val="99"/>
    <w:unhideWhenUsed/>
    <w:rsid w:val="009E646B"/>
    <w:pPr>
      <w:spacing w:after="120" w:line="480" w:lineRule="auto"/>
      <w:ind w:left="283"/>
    </w:pPr>
    <w:rPr>
      <w:sz w:val="20"/>
      <w:szCs w:val="20"/>
    </w:rPr>
  </w:style>
  <w:style w:type="character" w:customStyle="1" w:styleId="20">
    <w:name w:val="Основной текст с отступом 2 Знак"/>
    <w:basedOn w:val="a0"/>
    <w:link w:val="2"/>
    <w:uiPriority w:val="99"/>
    <w:rsid w:val="009E646B"/>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4B036C"/>
    <w:rPr>
      <w:rFonts w:ascii="Times New Roman CYR" w:eastAsia="Times New Roman" w:hAnsi="Times New Roman CYR" w:cs="Times New Roman CYR"/>
      <w:b/>
      <w:bCs/>
      <w:color w:val="26282F"/>
      <w:sz w:val="24"/>
      <w:szCs w:val="24"/>
      <w:lang w:eastAsia="ru-RU"/>
    </w:rPr>
  </w:style>
  <w:style w:type="paragraph" w:customStyle="1" w:styleId="aa">
    <w:name w:val="Таблицы (моноширинный)"/>
    <w:basedOn w:val="a"/>
    <w:next w:val="a"/>
    <w:uiPriority w:val="99"/>
    <w:rsid w:val="004B036C"/>
    <w:pPr>
      <w:widowControl w:val="0"/>
      <w:autoSpaceDE w:val="0"/>
      <w:autoSpaceDN w:val="0"/>
      <w:adjustRightInd w:val="0"/>
    </w:pPr>
    <w:rPr>
      <w:rFonts w:ascii="Courier New" w:hAnsi="Courier New" w:cs="Courier New"/>
    </w:rPr>
  </w:style>
  <w:style w:type="character" w:customStyle="1" w:styleId="ConsPlusNormal0">
    <w:name w:val="ConsPlusNormal Знак"/>
    <w:link w:val="ConsPlusNormal"/>
    <w:locked/>
    <w:rsid w:val="00C83FE2"/>
    <w:rPr>
      <w:rFonts w:ascii="Arial" w:eastAsia="Arial" w:hAnsi="Arial" w:cs="Arial"/>
      <w:sz w:val="20"/>
      <w:szCs w:val="20"/>
      <w:lang w:eastAsia="ar-SA"/>
    </w:rPr>
  </w:style>
  <w:style w:type="character" w:styleId="ab">
    <w:name w:val="Placeholder Text"/>
    <w:basedOn w:val="a0"/>
    <w:uiPriority w:val="99"/>
    <w:semiHidden/>
    <w:rsid w:val="00C83FE2"/>
    <w:rPr>
      <w:color w:val="808080"/>
    </w:rPr>
  </w:style>
  <w:style w:type="paragraph" w:customStyle="1" w:styleId="s1">
    <w:name w:val="s_1"/>
    <w:basedOn w:val="a"/>
    <w:rsid w:val="00F47DDE"/>
    <w:pPr>
      <w:spacing w:before="100" w:beforeAutospacing="1" w:after="100" w:afterAutospacing="1"/>
    </w:pPr>
  </w:style>
  <w:style w:type="paragraph" w:customStyle="1" w:styleId="normalweb">
    <w:name w:val="normalweb"/>
    <w:basedOn w:val="a"/>
    <w:rsid w:val="00F47DDE"/>
    <w:pPr>
      <w:spacing w:before="100" w:beforeAutospacing="1" w:after="100" w:afterAutospacing="1"/>
    </w:pPr>
  </w:style>
  <w:style w:type="character" w:customStyle="1" w:styleId="11">
    <w:name w:val="Гиперссылка1"/>
    <w:basedOn w:val="a0"/>
    <w:rsid w:val="00F47DDE"/>
  </w:style>
  <w:style w:type="paragraph" w:styleId="ac">
    <w:name w:val="No Spacing"/>
    <w:uiPriority w:val="1"/>
    <w:qFormat/>
    <w:rsid w:val="008600ED"/>
    <w:pPr>
      <w:spacing w:after="0" w:line="240" w:lineRule="auto"/>
    </w:pPr>
    <w:rPr>
      <w:rFonts w:ascii="Calibri" w:eastAsia="Calibri" w:hAnsi="Calibri" w:cs="Times New Roman"/>
    </w:rPr>
  </w:style>
  <w:style w:type="character" w:customStyle="1" w:styleId="90">
    <w:name w:val="Заголовок 9 Знак"/>
    <w:basedOn w:val="a0"/>
    <w:link w:val="9"/>
    <w:uiPriority w:val="9"/>
    <w:semiHidden/>
    <w:rsid w:val="00925B66"/>
    <w:rPr>
      <w:rFonts w:asciiTheme="majorHAnsi" w:eastAsiaTheme="majorEastAsia" w:hAnsiTheme="majorHAnsi" w:cstheme="majorBidi"/>
      <w:i/>
      <w:iCs/>
      <w:color w:val="272727" w:themeColor="text1" w:themeTint="D8"/>
      <w:sz w:val="21"/>
      <w:szCs w:val="21"/>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97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4B036C"/>
    <w:pPr>
      <w:widowControl w:val="0"/>
      <w:autoSpaceDE w:val="0"/>
      <w:autoSpaceDN w:val="0"/>
      <w:adjustRightInd w:val="0"/>
      <w:spacing w:before="108" w:after="108"/>
      <w:jc w:val="center"/>
      <w:outlineLvl w:val="0"/>
    </w:pPr>
    <w:rPr>
      <w:rFonts w:ascii="Times New Roman CYR" w:hAnsi="Times New Roman CYR" w:cs="Times New Roman CYR"/>
      <w:b/>
      <w:bCs/>
      <w:color w:val="26282F"/>
    </w:rPr>
  </w:style>
  <w:style w:type="paragraph" w:styleId="9">
    <w:name w:val="heading 9"/>
    <w:basedOn w:val="a"/>
    <w:next w:val="a"/>
    <w:link w:val="90"/>
    <w:uiPriority w:val="9"/>
    <w:semiHidden/>
    <w:unhideWhenUsed/>
    <w:qFormat/>
    <w:rsid w:val="00925B6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91979"/>
    <w:pPr>
      <w:widowControl w:val="0"/>
      <w:tabs>
        <w:tab w:val="center" w:pos="4536"/>
        <w:tab w:val="right" w:pos="9072"/>
      </w:tabs>
    </w:pPr>
    <w:rPr>
      <w:sz w:val="20"/>
      <w:szCs w:val="20"/>
    </w:rPr>
  </w:style>
  <w:style w:type="character" w:customStyle="1" w:styleId="a4">
    <w:name w:val="Верхний колонтитул Знак"/>
    <w:basedOn w:val="a0"/>
    <w:link w:val="a3"/>
    <w:rsid w:val="00C91979"/>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C9197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Cell">
    <w:name w:val="ConsPlusCell"/>
    <w:rsid w:val="00C9197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C9197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footer"/>
    <w:basedOn w:val="a"/>
    <w:link w:val="a6"/>
    <w:unhideWhenUsed/>
    <w:rsid w:val="00C91979"/>
    <w:pPr>
      <w:tabs>
        <w:tab w:val="center" w:pos="4677"/>
        <w:tab w:val="right" w:pos="9355"/>
      </w:tabs>
    </w:pPr>
    <w:rPr>
      <w:rFonts w:ascii="Calibri" w:eastAsia="Calibri" w:hAnsi="Calibri"/>
      <w:sz w:val="22"/>
      <w:szCs w:val="22"/>
      <w:lang w:eastAsia="en-US"/>
    </w:rPr>
  </w:style>
  <w:style w:type="character" w:customStyle="1" w:styleId="a6">
    <w:name w:val="Нижний колонтитул Знак"/>
    <w:basedOn w:val="a0"/>
    <w:link w:val="a5"/>
    <w:rsid w:val="00C91979"/>
    <w:rPr>
      <w:rFonts w:ascii="Calibri" w:eastAsia="Calibri" w:hAnsi="Calibri" w:cs="Times New Roman"/>
    </w:rPr>
  </w:style>
  <w:style w:type="paragraph" w:customStyle="1" w:styleId="FORMATTEXT">
    <w:name w:val=".FORMATTEXT"/>
    <w:rsid w:val="00C9197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327443"/>
    <w:rPr>
      <w:rFonts w:ascii="Tahoma" w:hAnsi="Tahoma" w:cs="Tahoma"/>
      <w:sz w:val="16"/>
      <w:szCs w:val="16"/>
    </w:rPr>
  </w:style>
  <w:style w:type="character" w:customStyle="1" w:styleId="a8">
    <w:name w:val="Текст выноски Знак"/>
    <w:basedOn w:val="a0"/>
    <w:link w:val="a7"/>
    <w:uiPriority w:val="99"/>
    <w:semiHidden/>
    <w:rsid w:val="00327443"/>
    <w:rPr>
      <w:rFonts w:ascii="Tahoma" w:eastAsia="Times New Roman" w:hAnsi="Tahoma" w:cs="Tahoma"/>
      <w:sz w:val="16"/>
      <w:szCs w:val="16"/>
      <w:lang w:eastAsia="ru-RU"/>
    </w:rPr>
  </w:style>
  <w:style w:type="character" w:styleId="a9">
    <w:name w:val="Hyperlink"/>
    <w:basedOn w:val="a0"/>
    <w:uiPriority w:val="99"/>
    <w:unhideWhenUsed/>
    <w:rsid w:val="00E378A0"/>
    <w:rPr>
      <w:color w:val="0000FF" w:themeColor="hyperlink"/>
      <w:u w:val="single"/>
    </w:rPr>
  </w:style>
  <w:style w:type="paragraph" w:styleId="2">
    <w:name w:val="Body Text Indent 2"/>
    <w:basedOn w:val="a"/>
    <w:link w:val="20"/>
    <w:uiPriority w:val="99"/>
    <w:unhideWhenUsed/>
    <w:rsid w:val="009E646B"/>
    <w:pPr>
      <w:spacing w:after="120" w:line="480" w:lineRule="auto"/>
      <w:ind w:left="283"/>
    </w:pPr>
    <w:rPr>
      <w:sz w:val="20"/>
      <w:szCs w:val="20"/>
    </w:rPr>
  </w:style>
  <w:style w:type="character" w:customStyle="1" w:styleId="20">
    <w:name w:val="Основной текст с отступом 2 Знак"/>
    <w:basedOn w:val="a0"/>
    <w:link w:val="2"/>
    <w:uiPriority w:val="99"/>
    <w:rsid w:val="009E646B"/>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4B036C"/>
    <w:rPr>
      <w:rFonts w:ascii="Times New Roman CYR" w:eastAsia="Times New Roman" w:hAnsi="Times New Roman CYR" w:cs="Times New Roman CYR"/>
      <w:b/>
      <w:bCs/>
      <w:color w:val="26282F"/>
      <w:sz w:val="24"/>
      <w:szCs w:val="24"/>
      <w:lang w:eastAsia="ru-RU"/>
    </w:rPr>
  </w:style>
  <w:style w:type="paragraph" w:customStyle="1" w:styleId="aa">
    <w:name w:val="Таблицы (моноширинный)"/>
    <w:basedOn w:val="a"/>
    <w:next w:val="a"/>
    <w:uiPriority w:val="99"/>
    <w:rsid w:val="004B036C"/>
    <w:pPr>
      <w:widowControl w:val="0"/>
      <w:autoSpaceDE w:val="0"/>
      <w:autoSpaceDN w:val="0"/>
      <w:adjustRightInd w:val="0"/>
    </w:pPr>
    <w:rPr>
      <w:rFonts w:ascii="Courier New" w:hAnsi="Courier New" w:cs="Courier New"/>
    </w:rPr>
  </w:style>
  <w:style w:type="character" w:customStyle="1" w:styleId="ConsPlusNormal0">
    <w:name w:val="ConsPlusNormal Знак"/>
    <w:link w:val="ConsPlusNormal"/>
    <w:locked/>
    <w:rsid w:val="00C83FE2"/>
    <w:rPr>
      <w:rFonts w:ascii="Arial" w:eastAsia="Arial" w:hAnsi="Arial" w:cs="Arial"/>
      <w:sz w:val="20"/>
      <w:szCs w:val="20"/>
      <w:lang w:eastAsia="ar-SA"/>
    </w:rPr>
  </w:style>
  <w:style w:type="character" w:styleId="ab">
    <w:name w:val="Placeholder Text"/>
    <w:basedOn w:val="a0"/>
    <w:uiPriority w:val="99"/>
    <w:semiHidden/>
    <w:rsid w:val="00C83FE2"/>
    <w:rPr>
      <w:color w:val="808080"/>
    </w:rPr>
  </w:style>
  <w:style w:type="paragraph" w:customStyle="1" w:styleId="s1">
    <w:name w:val="s_1"/>
    <w:basedOn w:val="a"/>
    <w:rsid w:val="00F47DDE"/>
    <w:pPr>
      <w:spacing w:before="100" w:beforeAutospacing="1" w:after="100" w:afterAutospacing="1"/>
    </w:pPr>
  </w:style>
  <w:style w:type="paragraph" w:customStyle="1" w:styleId="normalweb">
    <w:name w:val="normalweb"/>
    <w:basedOn w:val="a"/>
    <w:rsid w:val="00F47DDE"/>
    <w:pPr>
      <w:spacing w:before="100" w:beforeAutospacing="1" w:after="100" w:afterAutospacing="1"/>
    </w:pPr>
  </w:style>
  <w:style w:type="character" w:customStyle="1" w:styleId="11">
    <w:name w:val="Гиперссылка1"/>
    <w:basedOn w:val="a0"/>
    <w:rsid w:val="00F47DDE"/>
  </w:style>
  <w:style w:type="paragraph" w:styleId="ac">
    <w:name w:val="No Spacing"/>
    <w:uiPriority w:val="1"/>
    <w:qFormat/>
    <w:rsid w:val="008600ED"/>
    <w:pPr>
      <w:spacing w:after="0" w:line="240" w:lineRule="auto"/>
    </w:pPr>
    <w:rPr>
      <w:rFonts w:ascii="Calibri" w:eastAsia="Calibri" w:hAnsi="Calibri" w:cs="Times New Roman"/>
    </w:rPr>
  </w:style>
  <w:style w:type="character" w:customStyle="1" w:styleId="90">
    <w:name w:val="Заголовок 9 Знак"/>
    <w:basedOn w:val="a0"/>
    <w:link w:val="9"/>
    <w:uiPriority w:val="9"/>
    <w:semiHidden/>
    <w:rsid w:val="00925B66"/>
    <w:rPr>
      <w:rFonts w:asciiTheme="majorHAnsi" w:eastAsiaTheme="majorEastAsia" w:hAnsiTheme="majorHAnsi" w:cstheme="majorBidi"/>
      <w:i/>
      <w:iCs/>
      <w:color w:val="272727" w:themeColor="text1" w:themeTint="D8"/>
      <w:sz w:val="21"/>
      <w:szCs w:val="21"/>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71780">
      <w:bodyDiv w:val="1"/>
      <w:marLeft w:val="0"/>
      <w:marRight w:val="0"/>
      <w:marTop w:val="0"/>
      <w:marBottom w:val="0"/>
      <w:divBdr>
        <w:top w:val="none" w:sz="0" w:space="0" w:color="auto"/>
        <w:left w:val="none" w:sz="0" w:space="0" w:color="auto"/>
        <w:bottom w:val="none" w:sz="0" w:space="0" w:color="auto"/>
        <w:right w:val="none" w:sz="0" w:space="0" w:color="auto"/>
      </w:divBdr>
    </w:div>
    <w:div w:id="358898641">
      <w:bodyDiv w:val="1"/>
      <w:marLeft w:val="0"/>
      <w:marRight w:val="0"/>
      <w:marTop w:val="0"/>
      <w:marBottom w:val="0"/>
      <w:divBdr>
        <w:top w:val="none" w:sz="0" w:space="0" w:color="auto"/>
        <w:left w:val="none" w:sz="0" w:space="0" w:color="auto"/>
        <w:bottom w:val="none" w:sz="0" w:space="0" w:color="auto"/>
        <w:right w:val="none" w:sz="0" w:space="0" w:color="auto"/>
      </w:divBdr>
    </w:div>
    <w:div w:id="513767165">
      <w:bodyDiv w:val="1"/>
      <w:marLeft w:val="0"/>
      <w:marRight w:val="0"/>
      <w:marTop w:val="0"/>
      <w:marBottom w:val="0"/>
      <w:divBdr>
        <w:top w:val="none" w:sz="0" w:space="0" w:color="auto"/>
        <w:left w:val="none" w:sz="0" w:space="0" w:color="auto"/>
        <w:bottom w:val="none" w:sz="0" w:space="0" w:color="auto"/>
        <w:right w:val="none" w:sz="0" w:space="0" w:color="auto"/>
      </w:divBdr>
    </w:div>
    <w:div w:id="125392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ravo-search.minjust.ru/bigs/portal.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rnla-service.scli.ru:8080/rnla-links/ws/content/ac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rnla-service.scli.ru:8080/rnla-links/ws/content/act/"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rnla-service.scli.ru:8080/rnla-links/ws/content/act/"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rnla-service.scli.ru:8080/rnla-links/ws/content/ac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F3505-8655-4DB4-B518-23258F6AD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2804</Words>
  <Characters>15983</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18750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2022-12-29T08:14:00Z</cp:lastPrinted>
  <dcterms:created xsi:type="dcterms:W3CDTF">2022-12-29T07:58:00Z</dcterms:created>
  <dcterms:modified xsi:type="dcterms:W3CDTF">2022-12-29T08:16:00Z</dcterms:modified>
</cp:coreProperties>
</file>