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AE4" w:rsidRDefault="000B5AE4" w:rsidP="000B5AE4">
      <w:pPr>
        <w:pStyle w:val="ac"/>
        <w:numPr>
          <w:ilvl w:val="0"/>
          <w:numId w:val="2"/>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0B5AE4" w:rsidRDefault="000B5AE4" w:rsidP="000B5AE4">
      <w:pPr>
        <w:pStyle w:val="ac"/>
        <w:numPr>
          <w:ilvl w:val="0"/>
          <w:numId w:val="2"/>
        </w:numPr>
        <w:tabs>
          <w:tab w:val="num" w:pos="0"/>
        </w:tabs>
        <w:jc w:val="center"/>
        <w:rPr>
          <w:rFonts w:ascii="Times New Roman" w:hAnsi="Times New Roman"/>
          <w:noProof/>
          <w:sz w:val="28"/>
          <w:szCs w:val="28"/>
        </w:rPr>
      </w:pPr>
    </w:p>
    <w:p w:rsidR="000B5AE4" w:rsidRDefault="000B5AE4" w:rsidP="000B5AE4">
      <w:pPr>
        <w:pStyle w:val="ac"/>
        <w:numPr>
          <w:ilvl w:val="0"/>
          <w:numId w:val="2"/>
        </w:numPr>
        <w:tabs>
          <w:tab w:val="num" w:pos="0"/>
        </w:tabs>
        <w:jc w:val="center"/>
        <w:rPr>
          <w:rFonts w:ascii="Times New Roman" w:hAnsi="Times New Roman"/>
          <w:noProof/>
          <w:sz w:val="28"/>
          <w:szCs w:val="28"/>
          <w:lang w:val="en-US"/>
        </w:rPr>
      </w:pPr>
    </w:p>
    <w:p w:rsidR="000B5AE4" w:rsidRDefault="000B5AE4" w:rsidP="000B5AE4">
      <w:pPr>
        <w:pStyle w:val="ac"/>
        <w:numPr>
          <w:ilvl w:val="0"/>
          <w:numId w:val="2"/>
        </w:numPr>
        <w:tabs>
          <w:tab w:val="num" w:pos="0"/>
        </w:tabs>
        <w:jc w:val="center"/>
        <w:rPr>
          <w:rFonts w:ascii="Times New Roman" w:hAnsi="Times New Roman"/>
          <w:noProof/>
          <w:sz w:val="28"/>
          <w:szCs w:val="28"/>
        </w:rPr>
      </w:pPr>
    </w:p>
    <w:p w:rsidR="000B5AE4" w:rsidRDefault="000B5AE4" w:rsidP="000B5AE4">
      <w:pPr>
        <w:pStyle w:val="ac"/>
        <w:numPr>
          <w:ilvl w:val="0"/>
          <w:numId w:val="2"/>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0B5AE4" w:rsidRDefault="000B5AE4" w:rsidP="000B5AE4">
      <w:pPr>
        <w:pStyle w:val="ac"/>
        <w:numPr>
          <w:ilvl w:val="0"/>
          <w:numId w:val="2"/>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0B5AE4" w:rsidRDefault="000B5AE4" w:rsidP="000B5AE4">
      <w:pPr>
        <w:pStyle w:val="ac"/>
        <w:numPr>
          <w:ilvl w:val="0"/>
          <w:numId w:val="2"/>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0B5AE4" w:rsidRDefault="000B5AE4" w:rsidP="000B5AE4">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w:t>
      </w:r>
      <w:r>
        <w:rPr>
          <w:rFonts w:ascii="Times New Roman" w:hAnsi="Times New Roman"/>
          <w:noProof/>
          <w:sz w:val="28"/>
          <w:szCs w:val="28"/>
          <w:lang w:val="en-US"/>
        </w:rPr>
        <w:t>31</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F209AC">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Саратовской области </w:t>
      </w:r>
      <w:r w:rsidR="00F209AC">
        <w:rPr>
          <w:rFonts w:ascii="Times New Roman" w:eastAsia="Calibri" w:hAnsi="Times New Roman" w:cs="Times New Roman"/>
          <w:b/>
          <w:sz w:val="28"/>
          <w:szCs w:val="28"/>
          <w:lang w:eastAsia="en-US"/>
        </w:rPr>
        <w:t xml:space="preserve"> от </w:t>
      </w:r>
      <w:r w:rsidR="0086263D">
        <w:rPr>
          <w:rFonts w:ascii="Times New Roman" w:eastAsia="Calibri" w:hAnsi="Times New Roman" w:cs="Times New Roman"/>
          <w:b/>
          <w:sz w:val="28"/>
          <w:szCs w:val="28"/>
          <w:lang w:eastAsia="en-US"/>
        </w:rPr>
        <w:t>3</w:t>
      </w:r>
      <w:r w:rsidR="00F209AC">
        <w:rPr>
          <w:rFonts w:ascii="Times New Roman" w:eastAsia="Calibri" w:hAnsi="Times New Roman" w:cs="Times New Roman"/>
          <w:b/>
          <w:sz w:val="28"/>
          <w:szCs w:val="28"/>
          <w:lang w:eastAsia="en-US"/>
        </w:rPr>
        <w:t>.0</w:t>
      </w:r>
      <w:r w:rsidR="0086263D">
        <w:rPr>
          <w:rFonts w:ascii="Times New Roman" w:eastAsia="Calibri" w:hAnsi="Times New Roman" w:cs="Times New Roman"/>
          <w:b/>
          <w:sz w:val="28"/>
          <w:szCs w:val="28"/>
          <w:lang w:eastAsia="en-US"/>
        </w:rPr>
        <w:t>2</w:t>
      </w:r>
      <w:r w:rsidR="00F209AC">
        <w:rPr>
          <w:rFonts w:ascii="Times New Roman" w:eastAsia="Calibri" w:hAnsi="Times New Roman" w:cs="Times New Roman"/>
          <w:b/>
          <w:sz w:val="28"/>
          <w:szCs w:val="28"/>
          <w:lang w:eastAsia="en-US"/>
        </w:rPr>
        <w:t>.201</w:t>
      </w:r>
      <w:r w:rsidR="0086263D">
        <w:rPr>
          <w:rFonts w:ascii="Times New Roman" w:eastAsia="Calibri" w:hAnsi="Times New Roman" w:cs="Times New Roman"/>
          <w:b/>
          <w:sz w:val="28"/>
          <w:szCs w:val="28"/>
          <w:lang w:eastAsia="en-US"/>
        </w:rPr>
        <w:t>6</w:t>
      </w:r>
      <w:r w:rsidR="00F209AC">
        <w:rPr>
          <w:rFonts w:ascii="Times New Roman" w:eastAsia="Calibri" w:hAnsi="Times New Roman" w:cs="Times New Roman"/>
          <w:b/>
          <w:sz w:val="28"/>
          <w:szCs w:val="28"/>
          <w:lang w:eastAsia="en-US"/>
        </w:rPr>
        <w:t xml:space="preserve"> года № </w:t>
      </w:r>
      <w:r w:rsidR="0086263D">
        <w:rPr>
          <w:rFonts w:ascii="Times New Roman" w:eastAsia="Calibri" w:hAnsi="Times New Roman" w:cs="Times New Roman"/>
          <w:b/>
          <w:sz w:val="28"/>
          <w:szCs w:val="28"/>
          <w:lang w:eastAsia="en-US"/>
        </w:rPr>
        <w:t>3</w:t>
      </w:r>
      <w:r w:rsidR="00A73A99">
        <w:rPr>
          <w:rFonts w:ascii="Times New Roman" w:eastAsia="Calibri" w:hAnsi="Times New Roman" w:cs="Times New Roman"/>
          <w:b/>
          <w:sz w:val="28"/>
          <w:szCs w:val="28"/>
          <w:lang w:eastAsia="en-US"/>
        </w:rPr>
        <w:t>4</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proofErr w:type="gramStart"/>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w:t>
      </w:r>
      <w:r w:rsidR="00F209AC">
        <w:rPr>
          <w:rFonts w:ascii="Times New Roman" w:eastAsia="Calibri" w:hAnsi="Times New Roman" w:cs="Times New Roman"/>
          <w:sz w:val="28"/>
          <w:szCs w:val="28"/>
          <w:lang w:eastAsia="en-US"/>
        </w:rPr>
        <w:t xml:space="preserve">ода </w:t>
      </w:r>
      <w:r w:rsidR="00F209AC" w:rsidRPr="00C83E96">
        <w:rPr>
          <w:rFonts w:ascii="Times New Roman" w:eastAsia="Calibri" w:hAnsi="Times New Roman" w:cs="Times New Roman"/>
          <w:sz w:val="28"/>
          <w:szCs w:val="28"/>
          <w:lang w:eastAsia="en-US"/>
        </w:rPr>
        <w:t>№50-2022</w:t>
      </w:r>
      <w:r w:rsidRPr="00C83E96">
        <w:rPr>
          <w:rFonts w:ascii="Times New Roman" w:eastAsia="Calibri" w:hAnsi="Times New Roman" w:cs="Times New Roman"/>
          <w:sz w:val="28"/>
          <w:szCs w:val="28"/>
          <w:lang w:eastAsia="en-US"/>
        </w:rPr>
        <w:t xml:space="preserve">, ст. </w:t>
      </w:r>
      <w:r w:rsidR="00C83E96" w:rsidRPr="00C83E96">
        <w:rPr>
          <w:rFonts w:ascii="Times New Roman" w:eastAsia="Calibri" w:hAnsi="Times New Roman" w:cs="Times New Roman"/>
          <w:sz w:val="28"/>
          <w:szCs w:val="28"/>
          <w:lang w:eastAsia="en-US"/>
        </w:rPr>
        <w:t>12 п. 5. ч. 2</w:t>
      </w:r>
      <w:r w:rsidRPr="00C83E96">
        <w:rPr>
          <w:rFonts w:asciiTheme="minorHAnsi" w:hAnsiTheme="minorHAnsi"/>
          <w:color w:val="22272F"/>
          <w:sz w:val="28"/>
          <w:szCs w:val="28"/>
          <w:shd w:val="clear" w:color="auto" w:fill="FFFFFF"/>
        </w:rPr>
        <w:t xml:space="preserve"> </w:t>
      </w:r>
      <w:r w:rsidRPr="00C83E96">
        <w:rPr>
          <w:rFonts w:ascii="Times New Roman" w:eastAsia="Calibri" w:hAnsi="Times New Roman" w:cs="Times New Roman"/>
          <w:sz w:val="28"/>
          <w:szCs w:val="28"/>
          <w:lang w:eastAsia="en-US"/>
        </w:rPr>
        <w:t>Федерального закон от 2</w:t>
      </w:r>
      <w:r w:rsidR="007F20B4">
        <w:rPr>
          <w:rFonts w:ascii="Times New Roman" w:eastAsia="Calibri" w:hAnsi="Times New Roman" w:cs="Times New Roman"/>
          <w:sz w:val="28"/>
          <w:szCs w:val="28"/>
          <w:lang w:eastAsia="en-US"/>
        </w:rPr>
        <w:t xml:space="preserve"> мая 2006 года № 59 –ФЗ «О порядке рассмотрения обращений граждан Российской Федерации» Федерального закона от 27.07.2020 года № 210-ФЗ «Об организации предоставления государственных и муниципальных услуг»,</w:t>
      </w:r>
      <w:r w:rsidRPr="00C83E96">
        <w:rPr>
          <w:rFonts w:ascii="Times New Roman" w:eastAsia="Calibri" w:hAnsi="Times New Roman" w:cs="Times New Roman"/>
          <w:sz w:val="28"/>
          <w:szCs w:val="28"/>
          <w:lang w:eastAsia="en-US"/>
        </w:rPr>
        <w:t xml:space="preserve">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r w:rsidR="00FE7A87" w:rsidRPr="00C83E96">
        <w:rPr>
          <w:rFonts w:ascii="Times New Roman" w:eastAsia="Calibri" w:hAnsi="Times New Roman" w:cs="Times New Roman"/>
          <w:sz w:val="28"/>
          <w:szCs w:val="28"/>
          <w:lang w:eastAsia="en-US"/>
        </w:rPr>
        <w:t xml:space="preserve"> </w:t>
      </w:r>
      <w:proofErr w:type="gramEnd"/>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B71E41" w:rsidRDefault="004217D3" w:rsidP="00666290">
      <w:pPr>
        <w:pStyle w:val="ConsPlusNonformat"/>
        <w:jc w:val="center"/>
        <w:rPr>
          <w:rFonts w:ascii="Times New Roman" w:eastAsia="Calibri" w:hAnsi="Times New Roman" w:cs="Times New Roman"/>
          <w:b/>
          <w:sz w:val="28"/>
          <w:szCs w:val="28"/>
          <w:lang w:eastAsia="en-US"/>
        </w:rPr>
      </w:pPr>
      <w:r w:rsidRPr="00B71E41">
        <w:rPr>
          <w:rFonts w:ascii="Times New Roman" w:eastAsia="Calibri" w:hAnsi="Times New Roman" w:cs="Times New Roman"/>
          <w:b/>
          <w:sz w:val="28"/>
          <w:szCs w:val="28"/>
          <w:lang w:eastAsia="en-US"/>
        </w:rPr>
        <w:t>П</w:t>
      </w:r>
      <w:r w:rsidR="00E378A0" w:rsidRPr="00B71E41">
        <w:rPr>
          <w:rFonts w:ascii="Times New Roman" w:eastAsia="Calibri" w:hAnsi="Times New Roman" w:cs="Times New Roman"/>
          <w:b/>
          <w:sz w:val="28"/>
          <w:szCs w:val="28"/>
          <w:lang w:eastAsia="en-US"/>
        </w:rPr>
        <w:t>ОСТАНОВЛЯЕТ</w:t>
      </w:r>
      <w:r w:rsidRPr="00B71E41">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7F20B4" w:rsidRDefault="00B52A56" w:rsidP="00F209AC">
      <w:pPr>
        <w:pStyle w:val="1"/>
        <w:spacing w:before="0" w:after="0"/>
        <w:jc w:val="both"/>
        <w:rPr>
          <w:b w:val="0"/>
          <w:color w:val="auto"/>
          <w:sz w:val="28"/>
          <w:szCs w:val="28"/>
        </w:rPr>
      </w:pPr>
      <w:r w:rsidRPr="00F209AC">
        <w:rPr>
          <w:rFonts w:eastAsia="Calibri"/>
          <w:b w:val="0"/>
          <w:color w:val="auto"/>
          <w:sz w:val="28"/>
          <w:szCs w:val="28"/>
          <w:lang w:eastAsia="en-US"/>
        </w:rPr>
        <w:tab/>
      </w:r>
      <w:r w:rsidR="004217D3" w:rsidRPr="00F209AC">
        <w:rPr>
          <w:rFonts w:eastAsia="Calibri"/>
          <w:b w:val="0"/>
          <w:color w:val="auto"/>
          <w:sz w:val="28"/>
          <w:szCs w:val="28"/>
          <w:lang w:eastAsia="en-US"/>
        </w:rPr>
        <w:t xml:space="preserve">1. </w:t>
      </w:r>
      <w:r w:rsidR="009A4505" w:rsidRPr="00F209AC">
        <w:rPr>
          <w:rFonts w:eastAsia="Calibri"/>
          <w:b w:val="0"/>
          <w:color w:val="auto"/>
          <w:sz w:val="28"/>
          <w:szCs w:val="28"/>
          <w:lang w:eastAsia="en-US"/>
        </w:rPr>
        <w:t xml:space="preserve">Внести в </w:t>
      </w:r>
      <w:r w:rsidR="004217D3" w:rsidRPr="00F209AC">
        <w:rPr>
          <w:rFonts w:eastAsia="Calibri"/>
          <w:b w:val="0"/>
          <w:color w:val="auto"/>
          <w:sz w:val="28"/>
          <w:szCs w:val="28"/>
          <w:lang w:eastAsia="en-US"/>
        </w:rPr>
        <w:t>постановлени</w:t>
      </w:r>
      <w:r w:rsidR="009A4505" w:rsidRPr="00F209AC">
        <w:rPr>
          <w:rFonts w:eastAsia="Calibri"/>
          <w:b w:val="0"/>
          <w:color w:val="auto"/>
          <w:sz w:val="28"/>
          <w:szCs w:val="28"/>
          <w:lang w:eastAsia="en-US"/>
        </w:rPr>
        <w:t>е</w:t>
      </w:r>
      <w:r w:rsidR="004217D3" w:rsidRPr="00F209AC">
        <w:rPr>
          <w:rFonts w:eastAsia="Calibri"/>
          <w:b w:val="0"/>
          <w:color w:val="auto"/>
          <w:sz w:val="28"/>
          <w:szCs w:val="28"/>
          <w:lang w:eastAsia="en-US"/>
        </w:rPr>
        <w:t xml:space="preserve"> администрации Романовского муниципального района Саратовской области </w:t>
      </w:r>
      <w:r w:rsidR="00F209AC" w:rsidRPr="00F209AC">
        <w:rPr>
          <w:rFonts w:eastAsia="Calibri"/>
          <w:b w:val="0"/>
          <w:color w:val="auto"/>
          <w:sz w:val="28"/>
          <w:szCs w:val="28"/>
          <w:lang w:eastAsia="en-US"/>
        </w:rPr>
        <w:t xml:space="preserve"> от </w:t>
      </w:r>
      <w:r w:rsidR="0086263D">
        <w:rPr>
          <w:rFonts w:eastAsia="Calibri"/>
          <w:b w:val="0"/>
          <w:color w:val="auto"/>
          <w:sz w:val="28"/>
          <w:szCs w:val="28"/>
          <w:lang w:eastAsia="en-US"/>
        </w:rPr>
        <w:t>3</w:t>
      </w:r>
      <w:r w:rsidR="00F209AC" w:rsidRPr="00F209AC">
        <w:rPr>
          <w:rFonts w:eastAsia="Calibri"/>
          <w:b w:val="0"/>
          <w:color w:val="auto"/>
          <w:sz w:val="28"/>
          <w:szCs w:val="28"/>
          <w:lang w:eastAsia="en-US"/>
        </w:rPr>
        <w:t>.0</w:t>
      </w:r>
      <w:r w:rsidR="0086263D">
        <w:rPr>
          <w:rFonts w:eastAsia="Calibri"/>
          <w:b w:val="0"/>
          <w:color w:val="auto"/>
          <w:sz w:val="28"/>
          <w:szCs w:val="28"/>
          <w:lang w:eastAsia="en-US"/>
        </w:rPr>
        <w:t>2</w:t>
      </w:r>
      <w:r w:rsidR="00F209AC" w:rsidRPr="00F209AC">
        <w:rPr>
          <w:rFonts w:eastAsia="Calibri"/>
          <w:b w:val="0"/>
          <w:color w:val="auto"/>
          <w:sz w:val="28"/>
          <w:szCs w:val="28"/>
          <w:lang w:eastAsia="en-US"/>
        </w:rPr>
        <w:t>.201</w:t>
      </w:r>
      <w:r w:rsidR="0086263D">
        <w:rPr>
          <w:rFonts w:eastAsia="Calibri"/>
          <w:b w:val="0"/>
          <w:color w:val="auto"/>
          <w:sz w:val="28"/>
          <w:szCs w:val="28"/>
          <w:lang w:eastAsia="en-US"/>
        </w:rPr>
        <w:t>6</w:t>
      </w:r>
      <w:r w:rsidR="00F209AC" w:rsidRPr="00F209AC">
        <w:rPr>
          <w:rFonts w:eastAsia="Calibri"/>
          <w:b w:val="0"/>
          <w:color w:val="auto"/>
          <w:sz w:val="28"/>
          <w:szCs w:val="28"/>
          <w:lang w:eastAsia="en-US"/>
        </w:rPr>
        <w:t xml:space="preserve"> года № </w:t>
      </w:r>
      <w:r w:rsidR="0086263D">
        <w:rPr>
          <w:rFonts w:eastAsia="Calibri"/>
          <w:b w:val="0"/>
          <w:color w:val="auto"/>
          <w:sz w:val="28"/>
          <w:szCs w:val="28"/>
          <w:lang w:eastAsia="en-US"/>
        </w:rPr>
        <w:t>3</w:t>
      </w:r>
      <w:r w:rsidR="00A73A99">
        <w:rPr>
          <w:rFonts w:eastAsia="Calibri"/>
          <w:b w:val="0"/>
          <w:color w:val="auto"/>
          <w:sz w:val="28"/>
          <w:szCs w:val="28"/>
          <w:lang w:eastAsia="en-US"/>
        </w:rPr>
        <w:t>4</w:t>
      </w:r>
      <w:r w:rsidR="00F209AC" w:rsidRPr="00F209AC">
        <w:rPr>
          <w:rFonts w:eastAsia="Calibri"/>
          <w:b w:val="0"/>
          <w:color w:val="auto"/>
          <w:sz w:val="28"/>
          <w:szCs w:val="28"/>
          <w:lang w:eastAsia="en-US"/>
        </w:rPr>
        <w:t xml:space="preserve"> </w:t>
      </w:r>
      <w:r w:rsidRPr="00F209AC">
        <w:rPr>
          <w:rFonts w:eastAsia="Calibri"/>
          <w:b w:val="0"/>
          <w:color w:val="auto"/>
          <w:sz w:val="28"/>
          <w:szCs w:val="28"/>
          <w:lang w:eastAsia="en-US"/>
        </w:rPr>
        <w:t>«</w:t>
      </w:r>
      <w:r w:rsidR="00F209AC" w:rsidRPr="00F209AC">
        <w:rPr>
          <w:b w:val="0"/>
          <w:color w:val="auto"/>
          <w:sz w:val="28"/>
          <w:szCs w:val="28"/>
        </w:rPr>
        <w:t>Об утверждении административного регламента</w:t>
      </w:r>
      <w:r w:rsidR="00F209AC">
        <w:rPr>
          <w:b w:val="0"/>
          <w:color w:val="auto"/>
          <w:sz w:val="28"/>
          <w:szCs w:val="28"/>
        </w:rPr>
        <w:t xml:space="preserve"> </w:t>
      </w:r>
      <w:r w:rsidR="00F209AC" w:rsidRPr="00F209AC">
        <w:rPr>
          <w:b w:val="0"/>
          <w:color w:val="auto"/>
          <w:sz w:val="28"/>
          <w:szCs w:val="28"/>
        </w:rPr>
        <w:t>предоставлени</w:t>
      </w:r>
      <w:r w:rsidR="007F20B4">
        <w:rPr>
          <w:b w:val="0"/>
          <w:color w:val="auto"/>
          <w:sz w:val="28"/>
          <w:szCs w:val="28"/>
        </w:rPr>
        <w:t>я</w:t>
      </w:r>
      <w:r w:rsidR="00F209AC" w:rsidRPr="00F209AC">
        <w:rPr>
          <w:b w:val="0"/>
          <w:color w:val="auto"/>
          <w:sz w:val="28"/>
          <w:szCs w:val="28"/>
        </w:rPr>
        <w:t xml:space="preserve"> муниципальной  услуги </w:t>
      </w:r>
      <w:r w:rsidR="00F209AC">
        <w:rPr>
          <w:b w:val="0"/>
          <w:color w:val="auto"/>
          <w:sz w:val="28"/>
          <w:szCs w:val="28"/>
        </w:rPr>
        <w:t xml:space="preserve"> </w:t>
      </w:r>
      <w:r w:rsidR="00F209AC" w:rsidRPr="00F209AC">
        <w:rPr>
          <w:b w:val="0"/>
          <w:color w:val="auto"/>
          <w:sz w:val="28"/>
          <w:szCs w:val="28"/>
        </w:rPr>
        <w:t>«</w:t>
      </w:r>
      <w:r w:rsidR="00A73A99">
        <w:rPr>
          <w:b w:val="0"/>
          <w:color w:val="auto"/>
          <w:sz w:val="28"/>
          <w:szCs w:val="28"/>
        </w:rPr>
        <w:t>Предоставление согласия на передачу части занимаемого жилого помещения или всего жилого помещения, предоставленного по договору социального найма, в поднаем»</w:t>
      </w:r>
      <w:r w:rsidR="007F20B4">
        <w:rPr>
          <w:b w:val="0"/>
          <w:color w:val="auto"/>
          <w:sz w:val="28"/>
          <w:szCs w:val="28"/>
        </w:rPr>
        <w:t xml:space="preserve"> следующие изменения</w:t>
      </w:r>
    </w:p>
    <w:p w:rsidR="00F47DDE" w:rsidRPr="00C83E96" w:rsidRDefault="00F47DDE" w:rsidP="00F47DDE">
      <w:pPr>
        <w:ind w:firstLine="709"/>
        <w:jc w:val="both"/>
        <w:rPr>
          <w:color w:val="000000"/>
          <w:sz w:val="28"/>
          <w:szCs w:val="28"/>
        </w:rPr>
      </w:pPr>
      <w:r w:rsidRPr="00C83E96">
        <w:rPr>
          <w:color w:val="000000"/>
          <w:sz w:val="28"/>
          <w:szCs w:val="28"/>
        </w:rPr>
        <w:t xml:space="preserve">п. </w:t>
      </w:r>
      <w:r w:rsidR="00C83E96" w:rsidRPr="00C83E96">
        <w:rPr>
          <w:color w:val="000000"/>
          <w:sz w:val="28"/>
          <w:szCs w:val="28"/>
        </w:rPr>
        <w:t>5</w:t>
      </w:r>
      <w:r w:rsidRPr="00C83E96">
        <w:rPr>
          <w:color w:val="000000"/>
          <w:sz w:val="28"/>
          <w:szCs w:val="28"/>
        </w:rPr>
        <w:t xml:space="preserve">.2. изложить в новой редакции: </w:t>
      </w:r>
    </w:p>
    <w:p w:rsidR="00C83E96" w:rsidRPr="00C83E96" w:rsidRDefault="00F47DDE" w:rsidP="00C83E96">
      <w:pPr>
        <w:ind w:firstLine="709"/>
        <w:jc w:val="both"/>
        <w:rPr>
          <w:color w:val="000000"/>
          <w:sz w:val="28"/>
          <w:szCs w:val="28"/>
        </w:rPr>
      </w:pPr>
      <w:proofErr w:type="gramStart"/>
      <w:r w:rsidRPr="00C83E96">
        <w:rPr>
          <w:color w:val="000000"/>
          <w:sz w:val="28"/>
          <w:szCs w:val="28"/>
        </w:rPr>
        <w:t>«</w:t>
      </w:r>
      <w:r w:rsidR="00F209AC" w:rsidRPr="00F209AC">
        <w:rPr>
          <w:color w:val="000000"/>
          <w:sz w:val="28"/>
          <w:szCs w:val="28"/>
        </w:rPr>
        <w:t>5</w:t>
      </w:r>
      <w:r w:rsidR="00F209AC">
        <w:rPr>
          <w:color w:val="000000"/>
          <w:sz w:val="28"/>
          <w:szCs w:val="28"/>
        </w:rPr>
        <w:t>.2.</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C83E96">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C83E96">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w:t>
      </w:r>
      <w:r w:rsidR="00F81BCD">
        <w:rPr>
          <w:color w:val="000000"/>
          <w:sz w:val="28"/>
          <w:szCs w:val="28"/>
        </w:rPr>
        <w:t>,</w:t>
      </w:r>
      <w:r w:rsidR="00F81BCD" w:rsidRPr="00F81BCD">
        <w:rPr>
          <w:color w:val="000000"/>
          <w:sz w:val="28"/>
          <w:szCs w:val="28"/>
        </w:rPr>
        <w:t xml:space="preserve"> </w:t>
      </w:r>
      <w:r w:rsidR="00F81BCD">
        <w:rPr>
          <w:color w:val="000000"/>
          <w:sz w:val="28"/>
          <w:szCs w:val="28"/>
        </w:rPr>
        <w:t xml:space="preserve"> </w:t>
      </w:r>
      <w:r w:rsidR="000B5AE4">
        <w:rPr>
          <w:color w:val="000000"/>
          <w:sz w:val="28"/>
          <w:szCs w:val="28"/>
        </w:rPr>
        <w:t>указанного в статье 15.1</w:t>
      </w:r>
      <w:r w:rsidR="00F81BCD" w:rsidRPr="00C83E96">
        <w:rPr>
          <w:color w:val="000000"/>
          <w:sz w:val="28"/>
          <w:szCs w:val="28"/>
        </w:rPr>
        <w:t>Федерального закона от 27.07.2010 № 210-ФЗ</w:t>
      </w:r>
      <w:r w:rsidR="000A4F88">
        <w:rPr>
          <w:color w:val="000000"/>
          <w:sz w:val="28"/>
          <w:szCs w:val="28"/>
        </w:rPr>
        <w:t>;</w:t>
      </w:r>
      <w:bookmarkStart w:id="0" w:name="_GoBack"/>
      <w:bookmarkEnd w:id="0"/>
    </w:p>
    <w:p w:rsidR="00C83E96" w:rsidRPr="00C83E96" w:rsidRDefault="00C83E96" w:rsidP="00C83E96">
      <w:pPr>
        <w:ind w:firstLine="709"/>
        <w:jc w:val="both"/>
        <w:rPr>
          <w:color w:val="000000"/>
          <w:sz w:val="28"/>
          <w:szCs w:val="28"/>
        </w:rPr>
      </w:pPr>
      <w:r w:rsidRPr="00C83E96">
        <w:rPr>
          <w:color w:val="000000"/>
          <w:sz w:val="28"/>
          <w:szCs w:val="28"/>
        </w:rPr>
        <w:t xml:space="preserve">б) </w:t>
      </w:r>
      <w:r w:rsidRPr="00F81BCD">
        <w:rPr>
          <w:color w:val="000000" w:themeColor="text1"/>
          <w:sz w:val="28"/>
          <w:szCs w:val="28"/>
        </w:rPr>
        <w:t xml:space="preserve">нарушение срока предоставления государственной или муниципальной услуги. В указанном </w:t>
      </w:r>
      <w:r w:rsidRPr="00C83E96">
        <w:rPr>
          <w:color w:val="000000"/>
          <w:sz w:val="28"/>
          <w:szCs w:val="28"/>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Pr="00C83E96">
        <w:rPr>
          <w:color w:val="000000"/>
          <w:sz w:val="28"/>
          <w:szCs w:val="28"/>
        </w:rPr>
        <w:lastRenderedPageBreak/>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C83E96">
      <w:pPr>
        <w:ind w:firstLine="709"/>
        <w:jc w:val="both"/>
        <w:rPr>
          <w:color w:val="000000"/>
          <w:sz w:val="28"/>
          <w:szCs w:val="28"/>
        </w:rPr>
      </w:pPr>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C83E96">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w:t>
      </w:r>
      <w:r w:rsidR="00F81BCD">
        <w:rPr>
          <w:color w:val="000000"/>
          <w:sz w:val="28"/>
          <w:szCs w:val="28"/>
        </w:rPr>
        <w:t xml:space="preserve"> </w:t>
      </w:r>
      <w:r w:rsidRPr="00C83E96">
        <w:rPr>
          <w:color w:val="000000"/>
          <w:sz w:val="28"/>
          <w:szCs w:val="28"/>
        </w:rPr>
        <w:t>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83E96">
        <w:rPr>
          <w:color w:val="000000"/>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C83E96">
      <w:pPr>
        <w:ind w:firstLine="709"/>
        <w:jc w:val="both"/>
        <w:rPr>
          <w:color w:val="000000"/>
          <w:sz w:val="28"/>
          <w:szCs w:val="28"/>
        </w:rPr>
      </w:pPr>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C83E96" w:rsidRPr="00C83E96" w:rsidRDefault="00C83E96" w:rsidP="00C83E96">
      <w:pPr>
        <w:ind w:firstLine="709"/>
        <w:jc w:val="both"/>
        <w:rPr>
          <w:color w:val="000000"/>
          <w:sz w:val="28"/>
          <w:szCs w:val="28"/>
        </w:rPr>
      </w:pPr>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4217D3" w:rsidRPr="00C83E96" w:rsidRDefault="006C4D36" w:rsidP="00666290">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3</w:t>
      </w:r>
      <w:r w:rsidR="004217D3" w:rsidRPr="00C83E96">
        <w:rPr>
          <w:rFonts w:ascii="Times New Roman" w:eastAsia="Calibri" w:hAnsi="Times New Roman" w:cs="Times New Roman"/>
          <w:sz w:val="28"/>
          <w:szCs w:val="28"/>
          <w:lang w:eastAsia="en-US"/>
        </w:rPr>
        <w:t xml:space="preserve">. Контроль за исполнением настоящего постановления </w:t>
      </w:r>
      <w:r w:rsidR="004A197B" w:rsidRPr="00C83E96">
        <w:rPr>
          <w:rFonts w:ascii="Times New Roman" w:eastAsia="Calibri" w:hAnsi="Times New Roman" w:cs="Times New Roman"/>
          <w:sz w:val="28"/>
          <w:szCs w:val="28"/>
          <w:lang w:eastAsia="en-US"/>
        </w:rPr>
        <w:t>оставляю за собой.</w:t>
      </w: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муниципального  района                                                      А.И.Щербаков</w:t>
      </w:r>
    </w:p>
    <w:p w:rsidR="004A197B" w:rsidRDefault="004A197B" w:rsidP="00666290">
      <w:pPr>
        <w:pStyle w:val="ConsPlusNonformat"/>
        <w:ind w:firstLine="708"/>
        <w:rPr>
          <w:rFonts w:eastAsia="Calibri"/>
          <w:lang w:eastAsia="en-US"/>
        </w:rPr>
      </w:pPr>
    </w:p>
    <w:sectPr w:rsidR="004A197B" w:rsidSect="000B5AE4">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60" w:rsidRDefault="00941560">
      <w:r>
        <w:separator/>
      </w:r>
    </w:p>
  </w:endnote>
  <w:endnote w:type="continuationSeparator" w:id="0">
    <w:p w:rsidR="00941560" w:rsidRDefault="0094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60" w:rsidRDefault="00941560">
      <w:r>
        <w:separator/>
      </w:r>
    </w:p>
  </w:footnote>
  <w:footnote w:type="continuationSeparator" w:id="0">
    <w:p w:rsidR="00941560" w:rsidRDefault="009415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941560">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941560"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335BC"/>
    <w:rsid w:val="0005431E"/>
    <w:rsid w:val="000574BA"/>
    <w:rsid w:val="00074776"/>
    <w:rsid w:val="00091011"/>
    <w:rsid w:val="000A4F88"/>
    <w:rsid w:val="000B5AE4"/>
    <w:rsid w:val="000D56A8"/>
    <w:rsid w:val="000E16B4"/>
    <w:rsid w:val="001022A4"/>
    <w:rsid w:val="001176F6"/>
    <w:rsid w:val="00127A5D"/>
    <w:rsid w:val="00135D31"/>
    <w:rsid w:val="00164F6E"/>
    <w:rsid w:val="00171449"/>
    <w:rsid w:val="001A1D7C"/>
    <w:rsid w:val="001C0E18"/>
    <w:rsid w:val="001C1BB7"/>
    <w:rsid w:val="001C34EA"/>
    <w:rsid w:val="001D0208"/>
    <w:rsid w:val="001F073F"/>
    <w:rsid w:val="001F3727"/>
    <w:rsid w:val="001F4A6C"/>
    <w:rsid w:val="00200ECF"/>
    <w:rsid w:val="0020767E"/>
    <w:rsid w:val="002211E0"/>
    <w:rsid w:val="00280627"/>
    <w:rsid w:val="00280FE2"/>
    <w:rsid w:val="002D1AFE"/>
    <w:rsid w:val="002D6FB0"/>
    <w:rsid w:val="002E0104"/>
    <w:rsid w:val="002E22A7"/>
    <w:rsid w:val="002E7CCE"/>
    <w:rsid w:val="002F7E46"/>
    <w:rsid w:val="00327443"/>
    <w:rsid w:val="00332819"/>
    <w:rsid w:val="00337B44"/>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A197B"/>
    <w:rsid w:val="004A761F"/>
    <w:rsid w:val="004B036C"/>
    <w:rsid w:val="004B30DD"/>
    <w:rsid w:val="00572692"/>
    <w:rsid w:val="00582D83"/>
    <w:rsid w:val="00591762"/>
    <w:rsid w:val="005A2C20"/>
    <w:rsid w:val="005B7910"/>
    <w:rsid w:val="005F065D"/>
    <w:rsid w:val="00605942"/>
    <w:rsid w:val="006144AC"/>
    <w:rsid w:val="00646B02"/>
    <w:rsid w:val="0065423A"/>
    <w:rsid w:val="00663B50"/>
    <w:rsid w:val="00666290"/>
    <w:rsid w:val="00671E60"/>
    <w:rsid w:val="006831CE"/>
    <w:rsid w:val="00694E34"/>
    <w:rsid w:val="006973E5"/>
    <w:rsid w:val="006B0E50"/>
    <w:rsid w:val="006C4D36"/>
    <w:rsid w:val="006D44C6"/>
    <w:rsid w:val="00781C59"/>
    <w:rsid w:val="007A417C"/>
    <w:rsid w:val="007B042B"/>
    <w:rsid w:val="007B5352"/>
    <w:rsid w:val="007D082D"/>
    <w:rsid w:val="007F20B4"/>
    <w:rsid w:val="00806381"/>
    <w:rsid w:val="0082317B"/>
    <w:rsid w:val="00824E28"/>
    <w:rsid w:val="0086263D"/>
    <w:rsid w:val="00867477"/>
    <w:rsid w:val="008757D1"/>
    <w:rsid w:val="008A43F3"/>
    <w:rsid w:val="008E3228"/>
    <w:rsid w:val="008E3DDE"/>
    <w:rsid w:val="00903E7D"/>
    <w:rsid w:val="0091256C"/>
    <w:rsid w:val="00915AFC"/>
    <w:rsid w:val="0092612F"/>
    <w:rsid w:val="00937828"/>
    <w:rsid w:val="00941560"/>
    <w:rsid w:val="00945D30"/>
    <w:rsid w:val="00952A82"/>
    <w:rsid w:val="00956BD0"/>
    <w:rsid w:val="009A4505"/>
    <w:rsid w:val="009E646B"/>
    <w:rsid w:val="009E6CF5"/>
    <w:rsid w:val="00A008E1"/>
    <w:rsid w:val="00A10309"/>
    <w:rsid w:val="00A15D14"/>
    <w:rsid w:val="00A34DEC"/>
    <w:rsid w:val="00A62495"/>
    <w:rsid w:val="00A709B4"/>
    <w:rsid w:val="00A73A99"/>
    <w:rsid w:val="00AB46EC"/>
    <w:rsid w:val="00AB7167"/>
    <w:rsid w:val="00AC0AE9"/>
    <w:rsid w:val="00AC740D"/>
    <w:rsid w:val="00AD28C3"/>
    <w:rsid w:val="00AE396C"/>
    <w:rsid w:val="00AF3805"/>
    <w:rsid w:val="00B01EE3"/>
    <w:rsid w:val="00B04CAE"/>
    <w:rsid w:val="00B10E7B"/>
    <w:rsid w:val="00B3374C"/>
    <w:rsid w:val="00B40C7E"/>
    <w:rsid w:val="00B412C3"/>
    <w:rsid w:val="00B52A56"/>
    <w:rsid w:val="00B64BEC"/>
    <w:rsid w:val="00B71E41"/>
    <w:rsid w:val="00B72BB6"/>
    <w:rsid w:val="00BB1A02"/>
    <w:rsid w:val="00BB6D8C"/>
    <w:rsid w:val="00BD4DC5"/>
    <w:rsid w:val="00BD5462"/>
    <w:rsid w:val="00C25158"/>
    <w:rsid w:val="00C27393"/>
    <w:rsid w:val="00C3464E"/>
    <w:rsid w:val="00C40399"/>
    <w:rsid w:val="00C53C36"/>
    <w:rsid w:val="00C66379"/>
    <w:rsid w:val="00C70C7F"/>
    <w:rsid w:val="00C8363F"/>
    <w:rsid w:val="00C83E96"/>
    <w:rsid w:val="00C83FE2"/>
    <w:rsid w:val="00C91298"/>
    <w:rsid w:val="00C91979"/>
    <w:rsid w:val="00CA6052"/>
    <w:rsid w:val="00CA747A"/>
    <w:rsid w:val="00CB7492"/>
    <w:rsid w:val="00CC4B3F"/>
    <w:rsid w:val="00CC702B"/>
    <w:rsid w:val="00CD0275"/>
    <w:rsid w:val="00CE46DB"/>
    <w:rsid w:val="00CF4F19"/>
    <w:rsid w:val="00D20DB3"/>
    <w:rsid w:val="00D31607"/>
    <w:rsid w:val="00D3609C"/>
    <w:rsid w:val="00D4353A"/>
    <w:rsid w:val="00D76568"/>
    <w:rsid w:val="00D86DB7"/>
    <w:rsid w:val="00D9749F"/>
    <w:rsid w:val="00DA2A11"/>
    <w:rsid w:val="00DC1ED8"/>
    <w:rsid w:val="00DC5D62"/>
    <w:rsid w:val="00DD142E"/>
    <w:rsid w:val="00E03B3C"/>
    <w:rsid w:val="00E303CC"/>
    <w:rsid w:val="00E30B51"/>
    <w:rsid w:val="00E378A0"/>
    <w:rsid w:val="00E522AA"/>
    <w:rsid w:val="00E54146"/>
    <w:rsid w:val="00E54407"/>
    <w:rsid w:val="00E563F9"/>
    <w:rsid w:val="00E74228"/>
    <w:rsid w:val="00EA4DBB"/>
    <w:rsid w:val="00EB5FA5"/>
    <w:rsid w:val="00ED45D4"/>
    <w:rsid w:val="00EE0EE6"/>
    <w:rsid w:val="00EE1BC7"/>
    <w:rsid w:val="00EF00F2"/>
    <w:rsid w:val="00EF1426"/>
    <w:rsid w:val="00F209AC"/>
    <w:rsid w:val="00F235AA"/>
    <w:rsid w:val="00F23D3E"/>
    <w:rsid w:val="00F23E98"/>
    <w:rsid w:val="00F43A1C"/>
    <w:rsid w:val="00F47DDE"/>
    <w:rsid w:val="00F81BCD"/>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0B5AE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No Spacing"/>
    <w:uiPriority w:val="1"/>
    <w:qFormat/>
    <w:rsid w:val="000B5AE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 w:id="1969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A5F91-DE89-4D84-B08F-AF21FE5B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2022-03-05T04:10:00Z</cp:lastPrinted>
  <dcterms:created xsi:type="dcterms:W3CDTF">2022-03-09T10:43:00Z</dcterms:created>
  <dcterms:modified xsi:type="dcterms:W3CDTF">2022-03-09T10:43:00Z</dcterms:modified>
</cp:coreProperties>
</file>