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9563" w14:textId="5EF930BF" w:rsidR="00CC006A" w:rsidRDefault="00CC006A" w:rsidP="00CC006A">
      <w:pPr>
        <w:jc w:val="center"/>
      </w:pPr>
      <w:r>
        <w:rPr>
          <w:noProof/>
        </w:rPr>
        <w:drawing>
          <wp:inline distT="0" distB="0" distL="0" distR="0" wp14:anchorId="4CB36892" wp14:editId="6D97432E">
            <wp:extent cx="762000" cy="942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4000"/>
                      <a:extLst>
                        <a:ext uri="{28A0092B-C50C-407E-A947-70E740481C1C}">
                          <a14:useLocalDpi xmlns:a14="http://schemas.microsoft.com/office/drawing/2010/main" val="0"/>
                        </a:ext>
                      </a:extLst>
                    </a:blip>
                    <a:srcRect t="1788" r="15132"/>
                    <a:stretch>
                      <a:fillRect/>
                    </a:stretch>
                  </pic:blipFill>
                  <pic:spPr bwMode="auto">
                    <a:xfrm>
                      <a:off x="0" y="0"/>
                      <a:ext cx="762000" cy="942975"/>
                    </a:xfrm>
                    <a:prstGeom prst="rect">
                      <a:avLst/>
                    </a:prstGeom>
                    <a:noFill/>
                    <a:ln>
                      <a:noFill/>
                    </a:ln>
                  </pic:spPr>
                </pic:pic>
              </a:graphicData>
            </a:graphic>
          </wp:inline>
        </w:drawing>
      </w:r>
    </w:p>
    <w:p w14:paraId="65D2C377" w14:textId="77777777" w:rsidR="00CC006A" w:rsidRDefault="00CC006A" w:rsidP="00CC006A">
      <w:pPr>
        <w:jc w:val="center"/>
        <w:rPr>
          <w:sz w:val="28"/>
          <w:szCs w:val="28"/>
        </w:rPr>
      </w:pPr>
      <w:proofErr w:type="gramStart"/>
      <w:r>
        <w:rPr>
          <w:sz w:val="28"/>
          <w:szCs w:val="28"/>
        </w:rPr>
        <w:t>АДМИНИСТРАЦИЯ  РОМАНОВСКОГО</w:t>
      </w:r>
      <w:proofErr w:type="gramEnd"/>
      <w:r>
        <w:rPr>
          <w:sz w:val="28"/>
          <w:szCs w:val="28"/>
        </w:rPr>
        <w:t xml:space="preserve">  МУНИЦИПАЛЬНОГО РАЙОНА</w:t>
      </w:r>
    </w:p>
    <w:p w14:paraId="61A19787" w14:textId="77777777" w:rsidR="00CC006A" w:rsidRDefault="00CC006A" w:rsidP="00CC006A">
      <w:pPr>
        <w:jc w:val="center"/>
        <w:rPr>
          <w:sz w:val="28"/>
          <w:szCs w:val="28"/>
        </w:rPr>
      </w:pPr>
      <w:r>
        <w:rPr>
          <w:sz w:val="28"/>
          <w:szCs w:val="28"/>
        </w:rPr>
        <w:t xml:space="preserve"> САРАТОВСКОЙ ОБЛАСТИ</w:t>
      </w:r>
    </w:p>
    <w:p w14:paraId="0F3EF415" w14:textId="23E480F0" w:rsidR="00CC006A" w:rsidRDefault="00CC006A" w:rsidP="00CC006A">
      <w:pPr>
        <w:tabs>
          <w:tab w:val="right" w:pos="0"/>
          <w:tab w:val="center" w:pos="4536"/>
          <w:tab w:val="right" w:pos="9072"/>
        </w:tabs>
        <w:jc w:val="center"/>
        <w:rPr>
          <w:b/>
          <w:sz w:val="28"/>
          <w:szCs w:val="28"/>
        </w:rPr>
      </w:pPr>
      <w:r>
        <w:rPr>
          <w:b/>
          <w:sz w:val="28"/>
          <w:szCs w:val="28"/>
        </w:rPr>
        <w:t>ПОСТАНОВЛЕНИЕ</w:t>
      </w:r>
    </w:p>
    <w:p w14:paraId="7D267B87" w14:textId="232DA0C9" w:rsidR="00CC006A" w:rsidRDefault="00CC006A" w:rsidP="00CC006A">
      <w:pPr>
        <w:tabs>
          <w:tab w:val="center" w:pos="4536"/>
          <w:tab w:val="right" w:pos="9072"/>
        </w:tabs>
        <w:jc w:val="center"/>
        <w:rPr>
          <w:sz w:val="28"/>
          <w:szCs w:val="28"/>
        </w:rPr>
      </w:pPr>
      <w:proofErr w:type="gramStart"/>
      <w:r>
        <w:rPr>
          <w:sz w:val="28"/>
          <w:szCs w:val="28"/>
        </w:rPr>
        <w:t xml:space="preserve">от  </w:t>
      </w:r>
      <w:r>
        <w:rPr>
          <w:sz w:val="28"/>
          <w:szCs w:val="28"/>
        </w:rPr>
        <w:t>11</w:t>
      </w:r>
      <w:r>
        <w:rPr>
          <w:sz w:val="28"/>
          <w:szCs w:val="28"/>
        </w:rPr>
        <w:t>.04.2024</w:t>
      </w:r>
      <w:proofErr w:type="gramEnd"/>
      <w:r>
        <w:rPr>
          <w:sz w:val="28"/>
          <w:szCs w:val="28"/>
        </w:rPr>
        <w:t xml:space="preserve"> года № </w:t>
      </w:r>
      <w:r>
        <w:rPr>
          <w:sz w:val="28"/>
          <w:szCs w:val="28"/>
        </w:rPr>
        <w:t>161</w:t>
      </w:r>
    </w:p>
    <w:p w14:paraId="485DE932" w14:textId="77777777" w:rsidR="00CC006A" w:rsidRDefault="00CC006A" w:rsidP="00CC006A">
      <w:pPr>
        <w:tabs>
          <w:tab w:val="center" w:pos="4536"/>
          <w:tab w:val="right" w:pos="9072"/>
        </w:tabs>
        <w:jc w:val="center"/>
      </w:pPr>
      <w:proofErr w:type="spellStart"/>
      <w:r>
        <w:rPr>
          <w:sz w:val="28"/>
          <w:szCs w:val="28"/>
        </w:rPr>
        <w:t>р.п</w:t>
      </w:r>
      <w:proofErr w:type="spellEnd"/>
      <w:r>
        <w:rPr>
          <w:sz w:val="28"/>
          <w:szCs w:val="28"/>
        </w:rPr>
        <w:t>. Романовка</w:t>
      </w:r>
    </w:p>
    <w:p w14:paraId="3F64E382" w14:textId="77777777" w:rsidR="00726F14" w:rsidRPr="00AD22D5" w:rsidRDefault="00726F14" w:rsidP="00726F14">
      <w:pPr>
        <w:widowControl w:val="0"/>
        <w:suppressAutoHyphens/>
        <w:autoSpaceDN w:val="0"/>
        <w:jc w:val="center"/>
        <w:textAlignment w:val="baseline"/>
        <w:rPr>
          <w:rFonts w:eastAsia="Calibri"/>
          <w:kern w:val="3"/>
          <w:sz w:val="28"/>
          <w:szCs w:val="28"/>
        </w:rPr>
      </w:pPr>
    </w:p>
    <w:p w14:paraId="1C78CC98" w14:textId="77777777" w:rsidR="005F48A0" w:rsidRDefault="005F48A0" w:rsidP="005F48A0">
      <w:pPr>
        <w:jc w:val="both"/>
        <w:rPr>
          <w:b/>
          <w:sz w:val="28"/>
          <w:szCs w:val="28"/>
        </w:rPr>
      </w:pPr>
      <w:r w:rsidRPr="008F786B">
        <w:rPr>
          <w:b/>
          <w:sz w:val="28"/>
          <w:szCs w:val="28"/>
        </w:rPr>
        <w:t xml:space="preserve">Об утверждении </w:t>
      </w:r>
      <w:r>
        <w:rPr>
          <w:b/>
          <w:sz w:val="28"/>
          <w:szCs w:val="28"/>
        </w:rPr>
        <w:t xml:space="preserve">Правил </w:t>
      </w:r>
    </w:p>
    <w:p w14:paraId="614D98F1" w14:textId="77777777" w:rsidR="005F48A0" w:rsidRDefault="005F48A0" w:rsidP="005F48A0">
      <w:pPr>
        <w:jc w:val="both"/>
        <w:rPr>
          <w:b/>
          <w:sz w:val="28"/>
          <w:szCs w:val="28"/>
        </w:rPr>
      </w:pPr>
      <w:r>
        <w:rPr>
          <w:b/>
          <w:sz w:val="28"/>
          <w:szCs w:val="28"/>
        </w:rPr>
        <w:t>содержания мест погребения</w:t>
      </w:r>
    </w:p>
    <w:p w14:paraId="78F13874" w14:textId="2739E6FC" w:rsidR="005F48A0" w:rsidRDefault="005F48A0" w:rsidP="005F48A0">
      <w:pPr>
        <w:jc w:val="both"/>
        <w:rPr>
          <w:b/>
          <w:sz w:val="28"/>
          <w:szCs w:val="28"/>
        </w:rPr>
      </w:pPr>
      <w:r w:rsidRPr="008F786B">
        <w:rPr>
          <w:b/>
          <w:sz w:val="28"/>
          <w:szCs w:val="28"/>
        </w:rPr>
        <w:t xml:space="preserve">на территории Романовского </w:t>
      </w:r>
    </w:p>
    <w:p w14:paraId="590FB15A" w14:textId="77777777" w:rsidR="005F48A0" w:rsidRDefault="005F48A0" w:rsidP="005F48A0">
      <w:pPr>
        <w:jc w:val="both"/>
        <w:rPr>
          <w:b/>
          <w:sz w:val="28"/>
          <w:szCs w:val="28"/>
        </w:rPr>
      </w:pPr>
      <w:r w:rsidRPr="008F786B">
        <w:rPr>
          <w:b/>
          <w:sz w:val="28"/>
          <w:szCs w:val="28"/>
        </w:rPr>
        <w:t>муниципального образования</w:t>
      </w:r>
    </w:p>
    <w:p w14:paraId="4A13A33C" w14:textId="77777777" w:rsidR="005F48A0" w:rsidRDefault="005F48A0" w:rsidP="005F48A0">
      <w:pPr>
        <w:jc w:val="both"/>
        <w:rPr>
          <w:b/>
          <w:sz w:val="28"/>
          <w:szCs w:val="28"/>
        </w:rPr>
      </w:pPr>
      <w:r>
        <w:rPr>
          <w:b/>
          <w:sz w:val="28"/>
          <w:szCs w:val="28"/>
        </w:rPr>
        <w:t>Романовского муниципального района</w:t>
      </w:r>
    </w:p>
    <w:p w14:paraId="6E6A10F5" w14:textId="735F24B7" w:rsidR="005F48A0" w:rsidRDefault="005F48A0" w:rsidP="005F48A0">
      <w:pPr>
        <w:jc w:val="both"/>
        <w:rPr>
          <w:b/>
          <w:sz w:val="28"/>
          <w:szCs w:val="28"/>
        </w:rPr>
      </w:pPr>
      <w:r w:rsidRPr="008F786B">
        <w:rPr>
          <w:b/>
          <w:sz w:val="28"/>
          <w:szCs w:val="28"/>
        </w:rPr>
        <w:t>Саратовской области</w:t>
      </w:r>
    </w:p>
    <w:p w14:paraId="761970E0" w14:textId="77777777" w:rsidR="005F48A0" w:rsidRPr="008F786B" w:rsidRDefault="005F48A0" w:rsidP="005F48A0">
      <w:pPr>
        <w:jc w:val="both"/>
        <w:rPr>
          <w:b/>
          <w:sz w:val="28"/>
          <w:szCs w:val="28"/>
        </w:rPr>
      </w:pPr>
    </w:p>
    <w:p w14:paraId="490C348A" w14:textId="53BB2FCC" w:rsidR="005F48A0" w:rsidRDefault="005F48A0" w:rsidP="005F48A0">
      <w:pPr>
        <w:jc w:val="both"/>
        <w:rPr>
          <w:sz w:val="28"/>
          <w:szCs w:val="28"/>
        </w:rPr>
      </w:pPr>
      <w:r>
        <w:rPr>
          <w:sz w:val="28"/>
          <w:szCs w:val="28"/>
        </w:rPr>
        <w:tab/>
      </w:r>
      <w:r w:rsidRPr="00845477">
        <w:rPr>
          <w:sz w:val="28"/>
          <w:szCs w:val="28"/>
        </w:rPr>
        <w:t xml:space="preserve"> В соответствии с Федеральным законом Российско</w:t>
      </w:r>
      <w:r>
        <w:rPr>
          <w:sz w:val="28"/>
          <w:szCs w:val="28"/>
        </w:rPr>
        <w:t>й Федерации от 6 октября 2003 года</w:t>
      </w:r>
      <w:r w:rsidRPr="00845477">
        <w:rPr>
          <w:sz w:val="28"/>
          <w:szCs w:val="28"/>
        </w:rPr>
        <w:t xml:space="preserve"> </w:t>
      </w:r>
      <w:r>
        <w:rPr>
          <w:sz w:val="28"/>
          <w:szCs w:val="28"/>
        </w:rPr>
        <w:t>№</w:t>
      </w:r>
      <w:r w:rsidRPr="00845477">
        <w:rPr>
          <w:sz w:val="28"/>
          <w:szCs w:val="28"/>
        </w:rPr>
        <w:t>131-ФЗ "Об общих принципах организации местного самоуправления в Российской Федерации",</w:t>
      </w:r>
      <w:r>
        <w:rPr>
          <w:sz w:val="28"/>
          <w:szCs w:val="28"/>
        </w:rPr>
        <w:t xml:space="preserve"> </w:t>
      </w:r>
      <w:r w:rsidRPr="00CE11EA">
        <w:rPr>
          <w:sz w:val="28"/>
          <w:szCs w:val="28"/>
        </w:rPr>
        <w:t xml:space="preserve">руководствуясь Федеральным законом Российской Федерации </w:t>
      </w:r>
      <w:r>
        <w:rPr>
          <w:sz w:val="28"/>
          <w:szCs w:val="28"/>
        </w:rPr>
        <w:t>от 12.01.1996года № 8-</w:t>
      </w:r>
      <w:r w:rsidRPr="00845477">
        <w:rPr>
          <w:sz w:val="28"/>
          <w:szCs w:val="28"/>
        </w:rPr>
        <w:t xml:space="preserve"> </w:t>
      </w:r>
      <w:r>
        <w:rPr>
          <w:sz w:val="28"/>
          <w:szCs w:val="28"/>
        </w:rPr>
        <w:t>ФЗ «О погребении и похоронном деле» администрация Романовского муниципального района</w:t>
      </w:r>
      <w:r w:rsidRPr="00845477">
        <w:rPr>
          <w:sz w:val="28"/>
          <w:szCs w:val="28"/>
        </w:rPr>
        <w:t xml:space="preserve"> </w:t>
      </w:r>
    </w:p>
    <w:p w14:paraId="1A7134FA" w14:textId="65895C45" w:rsidR="005F48A0" w:rsidRPr="001340FD" w:rsidRDefault="001340FD" w:rsidP="005F48A0">
      <w:pPr>
        <w:jc w:val="center"/>
        <w:rPr>
          <w:b/>
          <w:bCs/>
          <w:sz w:val="28"/>
          <w:szCs w:val="28"/>
        </w:rPr>
      </w:pPr>
      <w:r w:rsidRPr="001340FD">
        <w:rPr>
          <w:b/>
          <w:bCs/>
          <w:sz w:val="28"/>
          <w:szCs w:val="28"/>
        </w:rPr>
        <w:t>ПОСТАНОВЛЯЕТ:</w:t>
      </w:r>
    </w:p>
    <w:p w14:paraId="040A0A1B" w14:textId="77777777" w:rsidR="005F48A0" w:rsidRPr="00E0712C" w:rsidRDefault="005F48A0" w:rsidP="005F48A0">
      <w:pPr>
        <w:jc w:val="center"/>
        <w:rPr>
          <w:b/>
          <w:sz w:val="28"/>
          <w:szCs w:val="28"/>
        </w:rPr>
      </w:pPr>
    </w:p>
    <w:p w14:paraId="10325287" w14:textId="6333750C" w:rsidR="005F48A0" w:rsidRDefault="005F48A0" w:rsidP="00C0383B">
      <w:pPr>
        <w:pStyle w:val="af4"/>
        <w:numPr>
          <w:ilvl w:val="0"/>
          <w:numId w:val="43"/>
        </w:numPr>
        <w:ind w:left="0" w:firstLine="851"/>
        <w:jc w:val="both"/>
        <w:rPr>
          <w:szCs w:val="28"/>
        </w:rPr>
      </w:pPr>
      <w:r w:rsidRPr="005C2C2F">
        <w:rPr>
          <w:szCs w:val="28"/>
        </w:rPr>
        <w:t>Утвердить Правила содержания мест погребения на территории Романовского муниципального образования Романовского муниципального района Саратовской области согласно приложению.</w:t>
      </w:r>
    </w:p>
    <w:p w14:paraId="7594B8AA" w14:textId="481E4279" w:rsidR="005F48A0" w:rsidRDefault="00785D81" w:rsidP="00C0383B">
      <w:pPr>
        <w:pStyle w:val="ConsPlusNonformat"/>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r>
      <w:r w:rsidR="005F48A0">
        <w:rPr>
          <w:rFonts w:ascii="Times New Roman" w:hAnsi="Times New Roman" w:cs="Times New Roman"/>
          <w:sz w:val="28"/>
          <w:szCs w:val="28"/>
        </w:rPr>
        <w:t>Признать утратившим силу постановление администрации Романовского муниципального района Саратовской области от 7.05.2018года №189 «Об утверждении Правил содержания мест погребения на территории Романовского муниципального образования Романовского муниципальн</w:t>
      </w:r>
      <w:r w:rsidR="005F48A0" w:rsidRPr="00785D81">
        <w:rPr>
          <w:rFonts w:ascii="Times New Roman" w:hAnsi="Times New Roman" w:cs="Times New Roman"/>
          <w:sz w:val="28"/>
          <w:szCs w:val="28"/>
        </w:rPr>
        <w:t xml:space="preserve">ого района Саратовской области», </w:t>
      </w:r>
      <w:r w:rsidR="001B7677">
        <w:rPr>
          <w:rFonts w:ascii="Times New Roman" w:hAnsi="Times New Roman" w:cs="Times New Roman"/>
          <w:sz w:val="28"/>
          <w:szCs w:val="28"/>
        </w:rPr>
        <w:t>постановление администрации Романовского муниципального района Саратовской области</w:t>
      </w:r>
      <w:r w:rsidR="001B7677" w:rsidRPr="00785D81">
        <w:rPr>
          <w:rFonts w:ascii="Times New Roman" w:hAnsi="Times New Roman" w:cs="Times New Roman"/>
          <w:sz w:val="28"/>
          <w:szCs w:val="28"/>
        </w:rPr>
        <w:t xml:space="preserve">  </w:t>
      </w:r>
      <w:r w:rsidR="001B7677" w:rsidRPr="001B7677">
        <w:rPr>
          <w:rFonts w:ascii="Times New Roman" w:hAnsi="Times New Roman" w:cs="Times New Roman"/>
          <w:sz w:val="28"/>
          <w:szCs w:val="28"/>
        </w:rPr>
        <w:t>от 19.05.2020 года №206 «</w:t>
      </w:r>
      <w:r>
        <w:rPr>
          <w:rFonts w:ascii="Times New Roman" w:hAnsi="Times New Roman" w:cs="Times New Roman"/>
          <w:sz w:val="28"/>
          <w:szCs w:val="28"/>
        </w:rPr>
        <w:t>О</w:t>
      </w:r>
      <w:r w:rsidR="001B7677" w:rsidRPr="001B7677">
        <w:rPr>
          <w:rFonts w:ascii="Times New Roman" w:hAnsi="Times New Roman" w:cs="Times New Roman"/>
          <w:sz w:val="28"/>
          <w:szCs w:val="28"/>
        </w:rPr>
        <w:t xml:space="preserve"> внесении изменений в приложение к постановлению  администрации Романовского муниципального района Саратовской области от 7.05.2018 года № 189</w:t>
      </w:r>
      <w:r>
        <w:rPr>
          <w:rFonts w:ascii="Times New Roman" w:hAnsi="Times New Roman" w:cs="Times New Roman"/>
          <w:sz w:val="28"/>
          <w:szCs w:val="28"/>
        </w:rPr>
        <w:t>»</w:t>
      </w:r>
      <w:r w:rsidR="004F3894">
        <w:rPr>
          <w:rFonts w:ascii="Times New Roman" w:hAnsi="Times New Roman" w:cs="Times New Roman"/>
          <w:sz w:val="28"/>
          <w:szCs w:val="28"/>
        </w:rPr>
        <w:t>.</w:t>
      </w:r>
    </w:p>
    <w:p w14:paraId="149B7215" w14:textId="702B4463" w:rsidR="005F48A0" w:rsidRPr="00785D81" w:rsidRDefault="00785D81" w:rsidP="00C0383B">
      <w:pPr>
        <w:ind w:firstLine="851"/>
        <w:jc w:val="both"/>
        <w:rPr>
          <w:sz w:val="28"/>
          <w:szCs w:val="28"/>
        </w:rPr>
      </w:pPr>
      <w:r w:rsidRPr="00785D81">
        <w:rPr>
          <w:sz w:val="28"/>
          <w:szCs w:val="28"/>
        </w:rPr>
        <w:t xml:space="preserve">3. </w:t>
      </w:r>
      <w:r w:rsidR="005F48A0" w:rsidRPr="00785D81">
        <w:rPr>
          <w:sz w:val="28"/>
          <w:szCs w:val="28"/>
        </w:rPr>
        <w:t xml:space="preserve">Настоящее </w:t>
      </w:r>
      <w:r w:rsidR="002A620A">
        <w:rPr>
          <w:sz w:val="28"/>
          <w:szCs w:val="28"/>
        </w:rPr>
        <w:t>п</w:t>
      </w:r>
      <w:r w:rsidR="005F48A0" w:rsidRPr="00785D81">
        <w:rPr>
          <w:sz w:val="28"/>
          <w:szCs w:val="28"/>
        </w:rPr>
        <w:t>остановление разместить на официальном сайте администрации Романовского муниципального района Саратовской области</w:t>
      </w:r>
    </w:p>
    <w:p w14:paraId="2A745E9B" w14:textId="77777777" w:rsidR="005F48A0" w:rsidRPr="00785D81" w:rsidRDefault="00785D81" w:rsidP="00C0383B">
      <w:pPr>
        <w:ind w:firstLine="851"/>
        <w:jc w:val="both"/>
        <w:rPr>
          <w:sz w:val="28"/>
          <w:szCs w:val="28"/>
        </w:rPr>
      </w:pPr>
      <w:r w:rsidRPr="00785D81">
        <w:rPr>
          <w:sz w:val="28"/>
          <w:szCs w:val="28"/>
        </w:rPr>
        <w:t>4</w:t>
      </w:r>
      <w:r w:rsidR="005F48A0" w:rsidRPr="00785D81">
        <w:rPr>
          <w:sz w:val="28"/>
          <w:szCs w:val="28"/>
        </w:rPr>
        <w:t xml:space="preserve"> Контроль за исполнением настоящего постановления возложить на заместителя главы администрации муниципального района по строительству и жилищно-коммунальному хозяйству Исупова В.П. </w:t>
      </w:r>
    </w:p>
    <w:p w14:paraId="4D5E2504" w14:textId="77777777" w:rsidR="0025284F" w:rsidRPr="0025284F" w:rsidRDefault="0025284F" w:rsidP="0025284F">
      <w:pPr>
        <w:spacing w:after="200"/>
        <w:ind w:firstLine="851"/>
        <w:jc w:val="both"/>
        <w:rPr>
          <w:sz w:val="28"/>
          <w:szCs w:val="28"/>
        </w:rPr>
      </w:pPr>
      <w:r w:rsidRPr="0025284F">
        <w:rPr>
          <w:sz w:val="28"/>
          <w:szCs w:val="28"/>
        </w:rPr>
        <w:t xml:space="preserve"> </w:t>
      </w:r>
    </w:p>
    <w:p w14:paraId="2FBEF9F3" w14:textId="77777777" w:rsidR="0025284F" w:rsidRDefault="0025284F" w:rsidP="0025284F">
      <w:pPr>
        <w:jc w:val="both"/>
        <w:rPr>
          <w:b/>
          <w:sz w:val="28"/>
          <w:szCs w:val="28"/>
        </w:rPr>
      </w:pPr>
      <w:r w:rsidRPr="00867DAA">
        <w:rPr>
          <w:b/>
          <w:sz w:val="28"/>
          <w:szCs w:val="28"/>
        </w:rPr>
        <w:t xml:space="preserve">Глава </w:t>
      </w:r>
    </w:p>
    <w:p w14:paraId="4C879D8B" w14:textId="64CCB635" w:rsidR="0025284F" w:rsidRPr="00867DAA" w:rsidRDefault="0025284F" w:rsidP="0025284F">
      <w:pPr>
        <w:jc w:val="both"/>
        <w:rPr>
          <w:b/>
          <w:sz w:val="28"/>
          <w:szCs w:val="28"/>
        </w:rPr>
      </w:pPr>
      <w:r w:rsidRPr="00867DAA">
        <w:rPr>
          <w:b/>
          <w:sz w:val="28"/>
          <w:szCs w:val="28"/>
        </w:rPr>
        <w:t xml:space="preserve">муниципального района                                       </w:t>
      </w:r>
      <w:r w:rsidR="00CC006A">
        <w:rPr>
          <w:b/>
          <w:sz w:val="28"/>
          <w:szCs w:val="28"/>
        </w:rPr>
        <w:t xml:space="preserve">           </w:t>
      </w:r>
      <w:r w:rsidRPr="00867DAA">
        <w:rPr>
          <w:b/>
          <w:sz w:val="28"/>
          <w:szCs w:val="28"/>
        </w:rPr>
        <w:t xml:space="preserve">  А.И. Щербаков</w:t>
      </w:r>
    </w:p>
    <w:p w14:paraId="09B3B52A" w14:textId="77777777" w:rsidR="0025284F" w:rsidRDefault="0025284F" w:rsidP="0025284F">
      <w:pPr>
        <w:jc w:val="both"/>
        <w:rPr>
          <w:sz w:val="28"/>
          <w:szCs w:val="28"/>
        </w:rPr>
      </w:pPr>
    </w:p>
    <w:p w14:paraId="4E39D3AA" w14:textId="0F01FD10" w:rsidR="0025284F" w:rsidRDefault="0025284F" w:rsidP="0025284F">
      <w:pPr>
        <w:jc w:val="both"/>
        <w:rPr>
          <w:sz w:val="28"/>
          <w:szCs w:val="28"/>
        </w:rPr>
      </w:pPr>
    </w:p>
    <w:p w14:paraId="5A560BA7" w14:textId="78017FFC" w:rsidR="00C0383B" w:rsidRDefault="00C0383B" w:rsidP="0025284F">
      <w:pPr>
        <w:jc w:val="both"/>
        <w:rPr>
          <w:sz w:val="28"/>
          <w:szCs w:val="28"/>
        </w:rPr>
      </w:pPr>
    </w:p>
    <w:p w14:paraId="6C97F189" w14:textId="77777777" w:rsidR="002A620A" w:rsidRDefault="002A620A" w:rsidP="0025284F">
      <w:pPr>
        <w:jc w:val="both"/>
        <w:rPr>
          <w:sz w:val="28"/>
          <w:szCs w:val="28"/>
        </w:rPr>
      </w:pPr>
    </w:p>
    <w:p w14:paraId="42A4AF4F" w14:textId="42E64064" w:rsidR="00C0383B" w:rsidRDefault="00C0383B" w:rsidP="0025284F">
      <w:pPr>
        <w:jc w:val="both"/>
        <w:rPr>
          <w:sz w:val="28"/>
          <w:szCs w:val="28"/>
        </w:rPr>
      </w:pPr>
    </w:p>
    <w:p w14:paraId="1B79FE92" w14:textId="77777777" w:rsidR="00D92CB9" w:rsidRDefault="00D92CB9" w:rsidP="00CC006A">
      <w:pPr>
        <w:ind w:firstLine="5954"/>
        <w:rPr>
          <w:sz w:val="24"/>
          <w:szCs w:val="24"/>
        </w:rPr>
      </w:pPr>
      <w:r>
        <w:rPr>
          <w:sz w:val="24"/>
          <w:szCs w:val="24"/>
        </w:rPr>
        <w:t xml:space="preserve">          П</w:t>
      </w:r>
      <w:r w:rsidRPr="00867DAA">
        <w:rPr>
          <w:sz w:val="24"/>
          <w:szCs w:val="24"/>
        </w:rPr>
        <w:t xml:space="preserve">риложение </w:t>
      </w:r>
      <w:r>
        <w:rPr>
          <w:sz w:val="24"/>
          <w:szCs w:val="24"/>
        </w:rPr>
        <w:t xml:space="preserve">  </w:t>
      </w:r>
      <w:r w:rsidRPr="00867DAA">
        <w:rPr>
          <w:sz w:val="24"/>
          <w:szCs w:val="24"/>
        </w:rPr>
        <w:t xml:space="preserve">к постановлению </w:t>
      </w:r>
    </w:p>
    <w:p w14:paraId="3227EA67" w14:textId="77777777" w:rsidR="00D92CB9" w:rsidRDefault="00D92CB9" w:rsidP="00CC006A">
      <w:pPr>
        <w:ind w:firstLine="5954"/>
        <w:rPr>
          <w:sz w:val="24"/>
          <w:szCs w:val="24"/>
        </w:rPr>
      </w:pPr>
      <w:r>
        <w:rPr>
          <w:sz w:val="24"/>
          <w:szCs w:val="24"/>
        </w:rPr>
        <w:t xml:space="preserve">          </w:t>
      </w:r>
      <w:r w:rsidRPr="00867DAA">
        <w:rPr>
          <w:sz w:val="24"/>
          <w:szCs w:val="24"/>
        </w:rPr>
        <w:t xml:space="preserve">администрации </w:t>
      </w:r>
      <w:r>
        <w:rPr>
          <w:sz w:val="24"/>
          <w:szCs w:val="24"/>
        </w:rPr>
        <w:t xml:space="preserve">  </w:t>
      </w:r>
      <w:r w:rsidRPr="00867DAA">
        <w:rPr>
          <w:sz w:val="24"/>
          <w:szCs w:val="24"/>
        </w:rPr>
        <w:t xml:space="preserve">Романовского </w:t>
      </w:r>
    </w:p>
    <w:p w14:paraId="40583035" w14:textId="77777777" w:rsidR="00D92CB9" w:rsidRDefault="00D92CB9" w:rsidP="00CC006A">
      <w:pPr>
        <w:ind w:firstLine="5954"/>
        <w:rPr>
          <w:sz w:val="24"/>
          <w:szCs w:val="24"/>
        </w:rPr>
      </w:pPr>
      <w:r>
        <w:rPr>
          <w:sz w:val="24"/>
          <w:szCs w:val="24"/>
        </w:rPr>
        <w:t xml:space="preserve">           </w:t>
      </w:r>
      <w:r w:rsidRPr="00867DAA">
        <w:rPr>
          <w:sz w:val="24"/>
          <w:szCs w:val="24"/>
        </w:rPr>
        <w:t xml:space="preserve">муниципального </w:t>
      </w:r>
      <w:r>
        <w:rPr>
          <w:sz w:val="24"/>
          <w:szCs w:val="24"/>
        </w:rPr>
        <w:t xml:space="preserve">     района </w:t>
      </w:r>
      <w:r w:rsidRPr="00867DAA">
        <w:rPr>
          <w:sz w:val="24"/>
          <w:szCs w:val="24"/>
        </w:rPr>
        <w:t xml:space="preserve"> </w:t>
      </w:r>
    </w:p>
    <w:p w14:paraId="123E4357" w14:textId="77777777" w:rsidR="00D92CB9" w:rsidRDefault="00D92CB9" w:rsidP="00CC006A">
      <w:pPr>
        <w:ind w:firstLine="5954"/>
        <w:rPr>
          <w:sz w:val="24"/>
          <w:szCs w:val="24"/>
        </w:rPr>
      </w:pPr>
      <w:r>
        <w:rPr>
          <w:sz w:val="24"/>
          <w:szCs w:val="24"/>
        </w:rPr>
        <w:t xml:space="preserve">          </w:t>
      </w:r>
      <w:r w:rsidRPr="00867DAA">
        <w:rPr>
          <w:sz w:val="24"/>
          <w:szCs w:val="24"/>
        </w:rPr>
        <w:t xml:space="preserve">Саратовской области </w:t>
      </w:r>
    </w:p>
    <w:p w14:paraId="79AA0B29" w14:textId="5474161B" w:rsidR="00D92CB9" w:rsidRDefault="00D92CB9" w:rsidP="00CC006A">
      <w:pPr>
        <w:ind w:firstLine="5954"/>
        <w:rPr>
          <w:sz w:val="24"/>
          <w:szCs w:val="24"/>
        </w:rPr>
      </w:pPr>
      <w:r>
        <w:rPr>
          <w:sz w:val="24"/>
          <w:szCs w:val="24"/>
        </w:rPr>
        <w:t xml:space="preserve">        </w:t>
      </w:r>
      <w:r w:rsidRPr="00867DAA">
        <w:rPr>
          <w:sz w:val="24"/>
          <w:szCs w:val="24"/>
        </w:rPr>
        <w:t xml:space="preserve"> </w:t>
      </w:r>
      <w:r w:rsidR="00CC006A">
        <w:rPr>
          <w:sz w:val="24"/>
          <w:szCs w:val="24"/>
        </w:rPr>
        <w:t xml:space="preserve">  </w:t>
      </w:r>
      <w:proofErr w:type="gramStart"/>
      <w:r w:rsidRPr="00867DAA">
        <w:rPr>
          <w:sz w:val="24"/>
          <w:szCs w:val="24"/>
        </w:rPr>
        <w:t xml:space="preserve">от  </w:t>
      </w:r>
      <w:r w:rsidR="00CC006A">
        <w:rPr>
          <w:sz w:val="24"/>
          <w:szCs w:val="24"/>
        </w:rPr>
        <w:t>11.04.2024</w:t>
      </w:r>
      <w:proofErr w:type="gramEnd"/>
      <w:r w:rsidR="00CC006A">
        <w:rPr>
          <w:sz w:val="24"/>
          <w:szCs w:val="24"/>
        </w:rPr>
        <w:t xml:space="preserve"> года № 161</w:t>
      </w:r>
      <w:r>
        <w:rPr>
          <w:sz w:val="24"/>
          <w:szCs w:val="24"/>
        </w:rPr>
        <w:t xml:space="preserve"> </w:t>
      </w:r>
    </w:p>
    <w:p w14:paraId="0B7B2AB2" w14:textId="77777777" w:rsidR="00D92CB9" w:rsidRDefault="00D92CB9" w:rsidP="0025284F">
      <w:pPr>
        <w:ind w:firstLine="4536"/>
        <w:jc w:val="both"/>
        <w:rPr>
          <w:sz w:val="24"/>
          <w:szCs w:val="24"/>
        </w:rPr>
      </w:pPr>
    </w:p>
    <w:p w14:paraId="0F219974" w14:textId="77777777" w:rsidR="0025284F" w:rsidRDefault="0025284F" w:rsidP="0025284F">
      <w:pPr>
        <w:ind w:firstLine="4536"/>
        <w:jc w:val="both"/>
        <w:rPr>
          <w:sz w:val="24"/>
          <w:szCs w:val="24"/>
        </w:rPr>
      </w:pPr>
    </w:p>
    <w:p w14:paraId="17089FC1" w14:textId="77777777" w:rsidR="0025284F" w:rsidRPr="00867DAA" w:rsidRDefault="0025284F" w:rsidP="0025284F">
      <w:pPr>
        <w:jc w:val="center"/>
        <w:rPr>
          <w:b/>
          <w:sz w:val="28"/>
          <w:szCs w:val="28"/>
        </w:rPr>
      </w:pPr>
      <w:r w:rsidRPr="00867DAA">
        <w:rPr>
          <w:b/>
          <w:sz w:val="28"/>
          <w:szCs w:val="28"/>
        </w:rPr>
        <w:t>Правила</w:t>
      </w:r>
      <w:r>
        <w:rPr>
          <w:b/>
          <w:sz w:val="28"/>
          <w:szCs w:val="28"/>
        </w:rPr>
        <w:t xml:space="preserve"> содержания мест погребения на территории Романовского муниципального образования Романовского муниципального района Саратовской области</w:t>
      </w:r>
    </w:p>
    <w:p w14:paraId="40E573D3" w14:textId="77777777" w:rsidR="0025284F" w:rsidRDefault="0025284F" w:rsidP="0025284F">
      <w:pPr>
        <w:jc w:val="center"/>
        <w:rPr>
          <w:sz w:val="28"/>
          <w:szCs w:val="28"/>
        </w:rPr>
      </w:pPr>
    </w:p>
    <w:p w14:paraId="3D992EC8" w14:textId="77777777" w:rsidR="0025284F" w:rsidRPr="00DA2B2A" w:rsidRDefault="0025284F" w:rsidP="0025284F">
      <w:pPr>
        <w:pStyle w:val="af4"/>
        <w:numPr>
          <w:ilvl w:val="0"/>
          <w:numId w:val="42"/>
        </w:numPr>
        <w:jc w:val="center"/>
        <w:rPr>
          <w:b/>
          <w:szCs w:val="28"/>
        </w:rPr>
      </w:pPr>
      <w:r w:rsidRPr="00DA2B2A">
        <w:rPr>
          <w:b/>
          <w:szCs w:val="28"/>
        </w:rPr>
        <w:t>Общие положения</w:t>
      </w:r>
    </w:p>
    <w:p w14:paraId="38A49349" w14:textId="77777777" w:rsidR="0025284F" w:rsidRDefault="0025284F" w:rsidP="0025284F">
      <w:pPr>
        <w:ind w:firstLine="851"/>
        <w:jc w:val="both"/>
        <w:rPr>
          <w:sz w:val="28"/>
          <w:szCs w:val="28"/>
        </w:rPr>
      </w:pPr>
      <w:r w:rsidRPr="00CE11EA">
        <w:rPr>
          <w:sz w:val="28"/>
          <w:szCs w:val="28"/>
        </w:rPr>
        <w:t xml:space="preserve">1.1. Правила содержания мест погребения на территории </w:t>
      </w:r>
      <w:r>
        <w:rPr>
          <w:sz w:val="28"/>
          <w:szCs w:val="28"/>
        </w:rPr>
        <w:t xml:space="preserve">Романовского муниципального образования Романовского муниципального района Саратовской области </w:t>
      </w:r>
      <w:r w:rsidRPr="00CE11EA">
        <w:rPr>
          <w:sz w:val="28"/>
          <w:szCs w:val="28"/>
        </w:rPr>
        <w:t xml:space="preserve">(далее </w:t>
      </w:r>
      <w:r>
        <w:rPr>
          <w:sz w:val="28"/>
          <w:szCs w:val="28"/>
        </w:rPr>
        <w:t>–</w:t>
      </w:r>
      <w:r w:rsidRPr="00CE11EA">
        <w:rPr>
          <w:sz w:val="28"/>
          <w:szCs w:val="28"/>
        </w:rPr>
        <w:t xml:space="preserve"> Правила) определяют:</w:t>
      </w:r>
    </w:p>
    <w:p w14:paraId="1CB32F30" w14:textId="77777777" w:rsidR="0025284F" w:rsidRDefault="0025284F" w:rsidP="0025284F">
      <w:pPr>
        <w:ind w:firstLine="851"/>
        <w:jc w:val="both"/>
        <w:rPr>
          <w:sz w:val="28"/>
          <w:szCs w:val="28"/>
        </w:rPr>
      </w:pPr>
      <w:r w:rsidRPr="00CE11EA">
        <w:rPr>
          <w:sz w:val="28"/>
          <w:szCs w:val="28"/>
        </w:rPr>
        <w:t xml:space="preserve"> - порядок организации содержания и благоустройства мест погребения на территории </w:t>
      </w:r>
      <w:r>
        <w:rPr>
          <w:sz w:val="28"/>
          <w:szCs w:val="28"/>
        </w:rPr>
        <w:t>Романовского муниципального образования Романовского муниципального района Саратовской области</w:t>
      </w:r>
      <w:r w:rsidRPr="00CE11EA">
        <w:rPr>
          <w:sz w:val="28"/>
          <w:szCs w:val="28"/>
        </w:rPr>
        <w:t>;</w:t>
      </w:r>
    </w:p>
    <w:p w14:paraId="21260BD9" w14:textId="77777777" w:rsidR="0025284F" w:rsidRDefault="0025284F" w:rsidP="0025284F">
      <w:pPr>
        <w:ind w:firstLine="851"/>
        <w:jc w:val="both"/>
        <w:rPr>
          <w:sz w:val="28"/>
          <w:szCs w:val="28"/>
        </w:rPr>
      </w:pPr>
      <w:r w:rsidRPr="00CE11EA">
        <w:rPr>
          <w:sz w:val="28"/>
          <w:szCs w:val="28"/>
        </w:rPr>
        <w:t xml:space="preserve"> - порядок содержания захоронений (могил) на территории </w:t>
      </w:r>
      <w:r>
        <w:rPr>
          <w:sz w:val="28"/>
          <w:szCs w:val="28"/>
        </w:rPr>
        <w:t>Романовского муниципального образования Романовского муниципального района Саратовской области</w:t>
      </w:r>
      <w:r w:rsidRPr="00CE11EA">
        <w:rPr>
          <w:sz w:val="28"/>
          <w:szCs w:val="28"/>
        </w:rPr>
        <w:t xml:space="preserve">. </w:t>
      </w:r>
    </w:p>
    <w:p w14:paraId="4BA13B47" w14:textId="207BF5EF" w:rsidR="00C37393" w:rsidRPr="00C0383B" w:rsidRDefault="0025284F" w:rsidP="00C0383B">
      <w:pPr>
        <w:pStyle w:val="1"/>
        <w:shd w:val="clear" w:color="auto" w:fill="FFFFFF"/>
        <w:spacing w:before="161" w:after="161"/>
        <w:ind w:firstLine="851"/>
        <w:jc w:val="both"/>
        <w:rPr>
          <w:szCs w:val="28"/>
          <w:u w:val="none"/>
        </w:rPr>
      </w:pPr>
      <w:r w:rsidRPr="00DE188C">
        <w:rPr>
          <w:b w:val="0"/>
          <w:szCs w:val="28"/>
          <w:u w:val="none"/>
        </w:rPr>
        <w:t xml:space="preserve">1.2. Правила разработаны в соответствии с Федеральным законом от 12.01.1996 </w:t>
      </w:r>
      <w:r w:rsidR="00C0383B">
        <w:rPr>
          <w:b w:val="0"/>
          <w:szCs w:val="28"/>
          <w:u w:val="none"/>
        </w:rPr>
        <w:t xml:space="preserve">                     </w:t>
      </w:r>
      <w:r w:rsidRPr="00DE188C">
        <w:rPr>
          <w:b w:val="0"/>
          <w:szCs w:val="28"/>
          <w:u w:val="none"/>
        </w:rPr>
        <w:t xml:space="preserve">№ 8-ФЗ «О погребении и похоронном деле», Федеральным законом от 06.10.2003 </w:t>
      </w:r>
      <w:r w:rsidR="00C0383B">
        <w:rPr>
          <w:b w:val="0"/>
          <w:szCs w:val="28"/>
          <w:u w:val="none"/>
        </w:rPr>
        <w:t xml:space="preserve">                      </w:t>
      </w:r>
      <w:r w:rsidRPr="00DE188C">
        <w:rPr>
          <w:b w:val="0"/>
          <w:szCs w:val="28"/>
          <w:u w:val="none"/>
        </w:rPr>
        <w:t xml:space="preserve">№ 131-ФЗ «Об общих принципах организации местного самоуправления в РФ», Постановлением Главного государственного санитарного врача РФ от 28.06.2011 </w:t>
      </w:r>
      <w:r w:rsidR="00C0383B">
        <w:rPr>
          <w:b w:val="0"/>
          <w:szCs w:val="28"/>
          <w:u w:val="none"/>
        </w:rPr>
        <w:t xml:space="preserve">                  </w:t>
      </w:r>
      <w:r w:rsidRPr="00DE188C">
        <w:rPr>
          <w:b w:val="0"/>
          <w:szCs w:val="28"/>
          <w:u w:val="none"/>
        </w:rPr>
        <w:t>№ 84 «Об утверждении СанПиН 2.1.2882-11 «Гигиенические требования к размещению, устройству и содержанию кладбищ, зданий и сооружений похоронного назначения»</w:t>
      </w:r>
      <w:r w:rsidR="00DE188C" w:rsidRPr="00DE188C">
        <w:rPr>
          <w:b w:val="0"/>
          <w:szCs w:val="28"/>
          <w:u w:val="none"/>
        </w:rPr>
        <w:t>,</w:t>
      </w:r>
      <w:r w:rsidR="00DE188C" w:rsidRPr="00DE188C">
        <w:rPr>
          <w:b w:val="0"/>
          <w:color w:val="FF0000"/>
          <w:szCs w:val="28"/>
        </w:rPr>
        <w:t xml:space="preserve"> </w:t>
      </w:r>
      <w:r w:rsidR="00C0383B" w:rsidRPr="00C0383B">
        <w:rPr>
          <w:b w:val="0"/>
          <w:szCs w:val="28"/>
          <w:u w:val="none"/>
        </w:rPr>
        <w:t>п</w:t>
      </w:r>
      <w:r w:rsidR="00DE188C" w:rsidRPr="00C0383B">
        <w:rPr>
          <w:b w:val="0"/>
          <w:szCs w:val="28"/>
          <w:u w:val="none"/>
        </w:rPr>
        <w:t>остановлением Главного государственного санитарного врача Российской Федерации от 28.01.2021№3</w:t>
      </w:r>
      <w:r w:rsidR="00DE188C" w:rsidRPr="00C0383B">
        <w:rPr>
          <w:szCs w:val="28"/>
          <w:u w:val="none"/>
        </w:rPr>
        <w:t xml:space="preserve"> «</w:t>
      </w:r>
      <w:r w:rsidR="00DE188C" w:rsidRPr="00C0383B">
        <w:rPr>
          <w:b w:val="0"/>
          <w:szCs w:val="28"/>
          <w:u w:val="none"/>
        </w:rPr>
        <w:t>Об утверждении санитарных правил и норм СанПиН 2.1.3684-21 </w:t>
      </w:r>
      <w:r w:rsidR="00DE188C" w:rsidRPr="00C0383B">
        <w:rPr>
          <w:szCs w:val="28"/>
          <w:u w:val="none"/>
        </w:rPr>
        <w:t xml:space="preserve"> </w:t>
      </w:r>
      <w:r w:rsidR="00DE188C" w:rsidRPr="00C0383B">
        <w:rPr>
          <w:b w:val="0"/>
          <w:szCs w:val="28"/>
          <w:u w:val="none"/>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C0383B">
        <w:rPr>
          <w:szCs w:val="28"/>
          <w:u w:val="none"/>
        </w:rPr>
        <w:t xml:space="preserve"> </w:t>
      </w:r>
    </w:p>
    <w:p w14:paraId="036BFC85" w14:textId="77777777" w:rsidR="00C37393" w:rsidRDefault="0025284F" w:rsidP="00C0383B">
      <w:pPr>
        <w:ind w:firstLine="851"/>
        <w:jc w:val="both"/>
        <w:rPr>
          <w:sz w:val="28"/>
          <w:szCs w:val="28"/>
        </w:rPr>
      </w:pPr>
      <w:r w:rsidRPr="00C37393">
        <w:rPr>
          <w:sz w:val="28"/>
          <w:szCs w:val="28"/>
        </w:rPr>
        <w:t>1.3. Основные понятия и определения, используемые в настоящих Правилах.</w:t>
      </w:r>
    </w:p>
    <w:p w14:paraId="60C3391B" w14:textId="77777777" w:rsidR="0025284F" w:rsidRPr="00C37393" w:rsidRDefault="0025284F" w:rsidP="00C0383B">
      <w:pPr>
        <w:ind w:firstLine="851"/>
        <w:jc w:val="both"/>
        <w:rPr>
          <w:sz w:val="28"/>
          <w:szCs w:val="28"/>
        </w:rPr>
      </w:pPr>
      <w:r w:rsidRPr="00C37393">
        <w:rPr>
          <w:sz w:val="28"/>
          <w:szCs w:val="28"/>
        </w:rPr>
        <w:t xml:space="preserve">В настоящих Правилах используются следующие понятия и определения: </w:t>
      </w:r>
    </w:p>
    <w:p w14:paraId="3C72A2E4" w14:textId="77777777" w:rsidR="0025284F" w:rsidRDefault="0025284F" w:rsidP="0025284F">
      <w:pPr>
        <w:pStyle w:val="af4"/>
        <w:ind w:left="0" w:firstLine="851"/>
        <w:jc w:val="both"/>
        <w:outlineLvl w:val="3"/>
        <w:rPr>
          <w:rFonts w:eastAsia="Times New Roman"/>
          <w:bCs/>
          <w:szCs w:val="28"/>
        </w:rPr>
      </w:pPr>
      <w:r w:rsidRPr="00C37393">
        <w:rPr>
          <w:rFonts w:eastAsia="Times New Roman"/>
          <w:szCs w:val="28"/>
          <w:lang w:eastAsia="ru-RU"/>
        </w:rPr>
        <w:t>Кладбище – градостроительный комплекс или объект, содержащий</w:t>
      </w:r>
      <w:r>
        <w:rPr>
          <w:rFonts w:eastAsia="Times New Roman"/>
          <w:bCs/>
          <w:szCs w:val="28"/>
        </w:rPr>
        <w:t xml:space="preserve"> места (территории) для погребения умерших или их праха после кремации. </w:t>
      </w:r>
    </w:p>
    <w:p w14:paraId="14DFD5C1" w14:textId="77777777" w:rsidR="0025284F" w:rsidRDefault="0025284F" w:rsidP="0025284F">
      <w:pPr>
        <w:pStyle w:val="af4"/>
        <w:ind w:left="0" w:firstLine="851"/>
        <w:jc w:val="both"/>
        <w:outlineLvl w:val="3"/>
        <w:rPr>
          <w:color w:val="000000"/>
          <w:szCs w:val="28"/>
        </w:rPr>
      </w:pPr>
      <w:r w:rsidRPr="007B7F9C">
        <w:rPr>
          <w:color w:val="000000"/>
          <w:szCs w:val="28"/>
        </w:rPr>
        <w:t xml:space="preserve">Погребение </w:t>
      </w:r>
      <w:r>
        <w:rPr>
          <w:color w:val="000000"/>
          <w:szCs w:val="28"/>
        </w:rPr>
        <w:t>–</w:t>
      </w:r>
      <w:r w:rsidRPr="007B7F9C">
        <w:rPr>
          <w:color w:val="000000"/>
          <w:szCs w:val="28"/>
        </w:rPr>
        <w:t xml:space="preserve"> обрядовые действия по захоронению тела (останков) человека после его смерти (в соответствии с обычаями и традициями, существующими на территории </w:t>
      </w:r>
      <w:r>
        <w:rPr>
          <w:color w:val="000000"/>
          <w:szCs w:val="28"/>
        </w:rPr>
        <w:t>муниципального образования</w:t>
      </w:r>
      <w:r w:rsidRPr="007B7F9C">
        <w:rPr>
          <w:color w:val="000000"/>
          <w:szCs w:val="28"/>
        </w:rPr>
        <w:t>, не противоречащие санитарным, экологическим и иным законно установленным нормам и правилам. Погребение может осуществляться путем предания тела (останков) земле (захоронение в могилу на кладбище), огню (кремация в крематории с последующим захоронением урн</w:t>
      </w:r>
      <w:r>
        <w:rPr>
          <w:color w:val="000000"/>
          <w:szCs w:val="28"/>
        </w:rPr>
        <w:t>ы, воде (захоронение в воду)</w:t>
      </w:r>
      <w:r w:rsidRPr="007B7F9C">
        <w:rPr>
          <w:color w:val="000000"/>
          <w:szCs w:val="28"/>
        </w:rPr>
        <w:t>.</w:t>
      </w:r>
    </w:p>
    <w:p w14:paraId="6A18072E" w14:textId="77777777" w:rsidR="00C60AFC" w:rsidRDefault="0025284F" w:rsidP="0025284F">
      <w:pPr>
        <w:pStyle w:val="af4"/>
        <w:tabs>
          <w:tab w:val="left" w:pos="5954"/>
        </w:tabs>
        <w:ind w:left="0" w:firstLine="851"/>
        <w:jc w:val="both"/>
        <w:outlineLvl w:val="3"/>
        <w:rPr>
          <w:color w:val="000000"/>
          <w:szCs w:val="28"/>
        </w:rPr>
      </w:pPr>
      <w:r>
        <w:rPr>
          <w:color w:val="000000"/>
          <w:szCs w:val="28"/>
        </w:rPr>
        <w:t>Захоронение – погребенные остатки или прах, предание тела (останков) умершего земле.</w:t>
      </w:r>
    </w:p>
    <w:p w14:paraId="36D86726" w14:textId="77777777" w:rsidR="0025284F" w:rsidRPr="007B7F9C" w:rsidRDefault="0025284F" w:rsidP="0025284F">
      <w:pPr>
        <w:pStyle w:val="af4"/>
        <w:tabs>
          <w:tab w:val="left" w:pos="5954"/>
        </w:tabs>
        <w:ind w:left="0" w:firstLine="851"/>
        <w:jc w:val="both"/>
        <w:outlineLvl w:val="3"/>
        <w:rPr>
          <w:rFonts w:eastAsia="Times New Roman"/>
          <w:color w:val="000000"/>
          <w:szCs w:val="28"/>
        </w:rPr>
      </w:pPr>
      <w:r w:rsidRPr="007B7F9C">
        <w:rPr>
          <w:rFonts w:eastAsia="Times New Roman"/>
          <w:color w:val="000000"/>
          <w:szCs w:val="28"/>
        </w:rPr>
        <w:lastRenderedPageBreak/>
        <w:t xml:space="preserve">Зона захоронения </w:t>
      </w:r>
      <w:r>
        <w:rPr>
          <w:rFonts w:eastAsia="Times New Roman"/>
          <w:color w:val="000000"/>
          <w:szCs w:val="28"/>
        </w:rPr>
        <w:t>–</w:t>
      </w:r>
      <w:r w:rsidRPr="007B7F9C">
        <w:rPr>
          <w:rFonts w:eastAsia="Times New Roman"/>
          <w:color w:val="000000"/>
          <w:szCs w:val="28"/>
        </w:rPr>
        <w:t xml:space="preserve"> функциональная основная часть территории кладбища, на которой ос</w:t>
      </w:r>
      <w:r>
        <w:rPr>
          <w:rFonts w:eastAsia="Times New Roman"/>
          <w:color w:val="000000"/>
          <w:szCs w:val="28"/>
        </w:rPr>
        <w:t>уществляется погребение умерших.</w:t>
      </w:r>
    </w:p>
    <w:p w14:paraId="26F9E4D0" w14:textId="77777777" w:rsidR="0025284F" w:rsidRDefault="0025284F" w:rsidP="0025284F">
      <w:pPr>
        <w:ind w:firstLine="851"/>
        <w:jc w:val="both"/>
        <w:rPr>
          <w:color w:val="000000"/>
          <w:sz w:val="28"/>
          <w:szCs w:val="28"/>
        </w:rPr>
      </w:pPr>
      <w:r>
        <w:rPr>
          <w:color w:val="000000"/>
          <w:sz w:val="28"/>
          <w:szCs w:val="28"/>
        </w:rPr>
        <w:t xml:space="preserve"> М</w:t>
      </w:r>
      <w:r w:rsidRPr="007B7F9C">
        <w:rPr>
          <w:color w:val="000000"/>
          <w:sz w:val="28"/>
          <w:szCs w:val="28"/>
        </w:rPr>
        <w:t xml:space="preserve">есто захоронения </w:t>
      </w:r>
      <w:r>
        <w:rPr>
          <w:color w:val="000000"/>
          <w:sz w:val="28"/>
          <w:szCs w:val="28"/>
        </w:rPr>
        <w:t>–</w:t>
      </w:r>
      <w:r w:rsidRPr="007B7F9C">
        <w:rPr>
          <w:color w:val="000000"/>
          <w:sz w:val="28"/>
          <w:szCs w:val="28"/>
        </w:rPr>
        <w:t xml:space="preserve"> земельный участок, предоставляемый в зоне захоронения кладбища для погребения в порядке, установленном д</w:t>
      </w:r>
      <w:r>
        <w:rPr>
          <w:color w:val="000000"/>
          <w:sz w:val="28"/>
          <w:szCs w:val="28"/>
        </w:rPr>
        <w:t>ействующим законодательством РФ.</w:t>
      </w:r>
    </w:p>
    <w:p w14:paraId="5BCBC864" w14:textId="77777777" w:rsidR="0025284F" w:rsidRDefault="0025284F" w:rsidP="0025284F">
      <w:pPr>
        <w:ind w:firstLine="851"/>
        <w:jc w:val="both"/>
        <w:rPr>
          <w:color w:val="000000"/>
          <w:sz w:val="28"/>
          <w:szCs w:val="28"/>
        </w:rPr>
      </w:pPr>
      <w:r>
        <w:rPr>
          <w:color w:val="000000"/>
          <w:sz w:val="28"/>
          <w:szCs w:val="28"/>
        </w:rPr>
        <w:t>Могила – углубление в земле для захоронения гроба или урн.</w:t>
      </w:r>
    </w:p>
    <w:p w14:paraId="33D39373" w14:textId="77777777" w:rsidR="0025284F" w:rsidRDefault="0025284F" w:rsidP="0025284F">
      <w:pPr>
        <w:ind w:firstLine="851"/>
        <w:jc w:val="both"/>
        <w:rPr>
          <w:color w:val="000000"/>
          <w:sz w:val="28"/>
          <w:szCs w:val="28"/>
        </w:rPr>
      </w:pPr>
      <w:r>
        <w:rPr>
          <w:color w:val="000000"/>
          <w:sz w:val="28"/>
          <w:szCs w:val="28"/>
        </w:rPr>
        <w:t>Родственная могила – могила, в которой погребен супруг или родственник умершего.</w:t>
      </w:r>
    </w:p>
    <w:p w14:paraId="56CC6490" w14:textId="77777777" w:rsidR="0025284F" w:rsidRPr="007B7F9C" w:rsidRDefault="0025284F" w:rsidP="0025284F">
      <w:pPr>
        <w:ind w:firstLine="851"/>
        <w:jc w:val="both"/>
        <w:rPr>
          <w:color w:val="000000"/>
          <w:sz w:val="28"/>
          <w:szCs w:val="28"/>
        </w:rPr>
      </w:pPr>
      <w:r>
        <w:rPr>
          <w:color w:val="000000"/>
          <w:sz w:val="28"/>
          <w:szCs w:val="28"/>
        </w:rPr>
        <w:t xml:space="preserve">Прах </w:t>
      </w:r>
      <w:proofErr w:type="gramStart"/>
      <w:r>
        <w:rPr>
          <w:color w:val="000000"/>
          <w:sz w:val="28"/>
          <w:szCs w:val="28"/>
        </w:rPr>
        <w:t>-  останки</w:t>
      </w:r>
      <w:proofErr w:type="gramEnd"/>
      <w:r>
        <w:rPr>
          <w:color w:val="000000"/>
          <w:sz w:val="28"/>
          <w:szCs w:val="28"/>
        </w:rPr>
        <w:t xml:space="preserve"> тела умершего после кремации.</w:t>
      </w:r>
    </w:p>
    <w:p w14:paraId="7A3AD495" w14:textId="77777777" w:rsidR="0025284F" w:rsidRDefault="0025284F" w:rsidP="0025284F">
      <w:pPr>
        <w:ind w:firstLine="851"/>
        <w:jc w:val="both"/>
        <w:rPr>
          <w:color w:val="000000"/>
          <w:sz w:val="28"/>
          <w:szCs w:val="28"/>
        </w:rPr>
      </w:pPr>
      <w:r>
        <w:rPr>
          <w:color w:val="000000"/>
          <w:sz w:val="28"/>
          <w:szCs w:val="28"/>
        </w:rPr>
        <w:t xml:space="preserve"> Н</w:t>
      </w:r>
      <w:r w:rsidRPr="007B7F9C">
        <w:rPr>
          <w:color w:val="000000"/>
          <w:sz w:val="28"/>
          <w:szCs w:val="28"/>
        </w:rPr>
        <w:t xml:space="preserve">адмогильные сооружения (надгробия) </w:t>
      </w:r>
      <w:r>
        <w:rPr>
          <w:color w:val="000000"/>
          <w:sz w:val="28"/>
          <w:szCs w:val="28"/>
        </w:rPr>
        <w:t>–</w:t>
      </w:r>
      <w:r w:rsidRPr="007B7F9C">
        <w:rPr>
          <w:color w:val="000000"/>
          <w:sz w:val="28"/>
          <w:szCs w:val="28"/>
        </w:rPr>
        <w:t xml:space="preserve"> памятные сооружения, устана</w:t>
      </w:r>
      <w:r>
        <w:rPr>
          <w:color w:val="000000"/>
          <w:sz w:val="28"/>
          <w:szCs w:val="28"/>
        </w:rPr>
        <w:t>вливаемые на местах захоронения.</w:t>
      </w:r>
    </w:p>
    <w:p w14:paraId="3DFA4407" w14:textId="77777777" w:rsidR="0025284F" w:rsidRPr="007B7F9C" w:rsidRDefault="0025284F" w:rsidP="0025284F">
      <w:pPr>
        <w:ind w:firstLine="851"/>
        <w:jc w:val="both"/>
        <w:rPr>
          <w:color w:val="000000"/>
          <w:sz w:val="28"/>
          <w:szCs w:val="28"/>
        </w:rPr>
      </w:pPr>
      <w:r>
        <w:rPr>
          <w:color w:val="000000"/>
          <w:sz w:val="28"/>
          <w:szCs w:val="28"/>
        </w:rPr>
        <w:t xml:space="preserve">Памятник – мемориальное надмогильное сооружение (плита, стела, обелиск, изваяние), на котором могут быть указаны фамилия, имя, отчество захороненного, даты рождения и смерти и могут быть помещены изображения трудовых, боевых и религиозных символов. </w:t>
      </w:r>
    </w:p>
    <w:p w14:paraId="45108999" w14:textId="77777777" w:rsidR="0025284F" w:rsidRPr="007B7F9C" w:rsidRDefault="0025284F" w:rsidP="0025284F">
      <w:pPr>
        <w:ind w:firstLine="851"/>
        <w:jc w:val="both"/>
        <w:rPr>
          <w:color w:val="000000"/>
          <w:sz w:val="28"/>
          <w:szCs w:val="28"/>
        </w:rPr>
      </w:pPr>
      <w:r>
        <w:rPr>
          <w:color w:val="000000"/>
          <w:sz w:val="28"/>
          <w:szCs w:val="28"/>
        </w:rPr>
        <w:t>П</w:t>
      </w:r>
      <w:r w:rsidRPr="007B7F9C">
        <w:rPr>
          <w:color w:val="000000"/>
          <w:sz w:val="28"/>
          <w:szCs w:val="28"/>
        </w:rPr>
        <w:t xml:space="preserve">охоронное дело </w:t>
      </w:r>
      <w:r>
        <w:rPr>
          <w:color w:val="000000"/>
          <w:sz w:val="28"/>
          <w:szCs w:val="28"/>
        </w:rPr>
        <w:t>–</w:t>
      </w:r>
      <w:r w:rsidRPr="007B7F9C">
        <w:rPr>
          <w:color w:val="000000"/>
          <w:sz w:val="28"/>
          <w:szCs w:val="28"/>
        </w:rPr>
        <w:t xml:space="preserve"> вид деятельности, включающий в себя оказание ритуальных услуг, производственных, обрядовых и других сопутствующих услуг, связанных с организацией и проведением погребения, а также созданием объектов похоронного значения и эксплуатацией кладбища;</w:t>
      </w:r>
    </w:p>
    <w:p w14:paraId="267B903F" w14:textId="77777777" w:rsidR="0025284F" w:rsidRPr="007B7F9C" w:rsidRDefault="0025284F" w:rsidP="0025284F">
      <w:pPr>
        <w:ind w:firstLine="851"/>
        <w:jc w:val="both"/>
        <w:rPr>
          <w:color w:val="000000"/>
          <w:sz w:val="28"/>
          <w:szCs w:val="28"/>
        </w:rPr>
      </w:pPr>
      <w:r>
        <w:rPr>
          <w:color w:val="000000"/>
          <w:sz w:val="28"/>
          <w:szCs w:val="28"/>
        </w:rPr>
        <w:t>С</w:t>
      </w:r>
      <w:r w:rsidRPr="007B7F9C">
        <w:rPr>
          <w:color w:val="000000"/>
          <w:sz w:val="28"/>
          <w:szCs w:val="28"/>
        </w:rPr>
        <w:t xml:space="preserve">анитарно-защитная зона </w:t>
      </w:r>
      <w:r>
        <w:rPr>
          <w:color w:val="000000"/>
          <w:sz w:val="28"/>
          <w:szCs w:val="28"/>
        </w:rPr>
        <w:t>–</w:t>
      </w:r>
      <w:r w:rsidRPr="007B7F9C">
        <w:rPr>
          <w:color w:val="000000"/>
          <w:sz w:val="28"/>
          <w:szCs w:val="28"/>
        </w:rPr>
        <w:t xml:space="preserve"> зона, являющаяся санитарно-защитным барьером между территорией мест захоронений (кладбища) и территорией жилой застройки;</w:t>
      </w:r>
    </w:p>
    <w:p w14:paraId="6D59764F" w14:textId="77777777" w:rsidR="0025284F" w:rsidRPr="003A2BBA" w:rsidRDefault="0025284F" w:rsidP="0025284F">
      <w:pPr>
        <w:ind w:firstLine="851"/>
        <w:jc w:val="both"/>
        <w:rPr>
          <w:sz w:val="28"/>
          <w:szCs w:val="28"/>
        </w:rPr>
      </w:pPr>
      <w:r w:rsidRPr="003A2BBA">
        <w:rPr>
          <w:sz w:val="28"/>
          <w:szCs w:val="28"/>
        </w:rPr>
        <w:t>Специализированные службы по вопросам организации похоронного дела – организации</w:t>
      </w:r>
      <w:r>
        <w:rPr>
          <w:sz w:val="28"/>
          <w:szCs w:val="28"/>
        </w:rPr>
        <w:t xml:space="preserve"> всех форм собственности</w:t>
      </w:r>
      <w:r w:rsidRPr="003A2BBA">
        <w:rPr>
          <w:sz w:val="28"/>
          <w:szCs w:val="28"/>
        </w:rPr>
        <w:t>, к компетенции которых относятся погребение и оказание услуг по погребению (далее – специализированные службы).</w:t>
      </w:r>
    </w:p>
    <w:p w14:paraId="1C1CA219" w14:textId="77777777" w:rsidR="0025284F" w:rsidRPr="009D416F" w:rsidRDefault="0025284F" w:rsidP="0025284F">
      <w:pPr>
        <w:ind w:firstLine="851"/>
        <w:jc w:val="both"/>
        <w:rPr>
          <w:color w:val="000000"/>
          <w:sz w:val="28"/>
          <w:szCs w:val="28"/>
        </w:rPr>
      </w:pPr>
      <w:r>
        <w:rPr>
          <w:color w:val="000000"/>
          <w:sz w:val="28"/>
          <w:szCs w:val="28"/>
        </w:rPr>
        <w:t>Кладбищенский период</w:t>
      </w:r>
      <w:r w:rsidR="00C60AFC">
        <w:rPr>
          <w:color w:val="000000"/>
          <w:sz w:val="28"/>
          <w:szCs w:val="28"/>
        </w:rPr>
        <w:t xml:space="preserve"> </w:t>
      </w:r>
      <w:r>
        <w:rPr>
          <w:color w:val="000000"/>
          <w:sz w:val="28"/>
          <w:szCs w:val="28"/>
        </w:rPr>
        <w:t>- время разложения и минерализации тела умершего.</w:t>
      </w:r>
    </w:p>
    <w:p w14:paraId="1183540E" w14:textId="77777777" w:rsidR="00C60AFC" w:rsidRDefault="00C60AFC" w:rsidP="0025284F">
      <w:pPr>
        <w:jc w:val="center"/>
        <w:rPr>
          <w:b/>
          <w:color w:val="000000"/>
          <w:sz w:val="28"/>
          <w:szCs w:val="28"/>
        </w:rPr>
      </w:pPr>
    </w:p>
    <w:p w14:paraId="763C4EAF" w14:textId="77777777" w:rsidR="0025284F" w:rsidRPr="00B761F1" w:rsidRDefault="0025284F" w:rsidP="0025284F">
      <w:pPr>
        <w:jc w:val="center"/>
        <w:rPr>
          <w:b/>
          <w:color w:val="000000"/>
          <w:sz w:val="28"/>
          <w:szCs w:val="28"/>
        </w:rPr>
      </w:pPr>
      <w:r w:rsidRPr="00DA2B2A">
        <w:rPr>
          <w:b/>
          <w:color w:val="000000"/>
          <w:sz w:val="28"/>
          <w:szCs w:val="28"/>
          <w:lang w:val="en-US"/>
        </w:rPr>
        <w:t>II</w:t>
      </w:r>
      <w:r>
        <w:rPr>
          <w:b/>
          <w:color w:val="000000"/>
          <w:sz w:val="28"/>
          <w:szCs w:val="28"/>
        </w:rPr>
        <w:t>.</w:t>
      </w:r>
      <w:r w:rsidRPr="00DA2B2A">
        <w:rPr>
          <w:b/>
          <w:color w:val="000000"/>
          <w:sz w:val="28"/>
          <w:szCs w:val="28"/>
        </w:rPr>
        <w:t xml:space="preserve"> Места погребения</w:t>
      </w:r>
    </w:p>
    <w:p w14:paraId="02A39939" w14:textId="77777777" w:rsidR="00DF51D2" w:rsidRPr="00B761F1" w:rsidRDefault="00DF51D2" w:rsidP="0025284F">
      <w:pPr>
        <w:jc w:val="center"/>
        <w:rPr>
          <w:b/>
          <w:color w:val="000000"/>
          <w:sz w:val="28"/>
          <w:szCs w:val="28"/>
        </w:rPr>
      </w:pPr>
    </w:p>
    <w:p w14:paraId="5939C6BE" w14:textId="77777777" w:rsidR="0025284F" w:rsidRDefault="0025284F" w:rsidP="0025284F">
      <w:pPr>
        <w:ind w:firstLine="851"/>
        <w:jc w:val="both"/>
        <w:rPr>
          <w:color w:val="000000"/>
          <w:sz w:val="28"/>
          <w:szCs w:val="28"/>
        </w:rPr>
      </w:pPr>
      <w:r>
        <w:rPr>
          <w:color w:val="000000"/>
          <w:sz w:val="28"/>
          <w:szCs w:val="28"/>
        </w:rPr>
        <w:t xml:space="preserve">2.1. Организация мест погребения, </w:t>
      </w:r>
      <w:r w:rsidRPr="005F14CD">
        <w:rPr>
          <w:sz w:val="28"/>
          <w:szCs w:val="28"/>
        </w:rPr>
        <w:t>планировочное решение кладбища</w:t>
      </w:r>
      <w:r>
        <w:rPr>
          <w:color w:val="000000"/>
          <w:sz w:val="28"/>
          <w:szCs w:val="28"/>
        </w:rPr>
        <w:t xml:space="preserve"> и устройства могил.</w:t>
      </w:r>
    </w:p>
    <w:p w14:paraId="188A5938" w14:textId="77777777" w:rsidR="0025284F" w:rsidRDefault="0025284F" w:rsidP="0025284F">
      <w:pPr>
        <w:ind w:firstLine="851"/>
        <w:jc w:val="both"/>
        <w:rPr>
          <w:color w:val="000000"/>
          <w:sz w:val="28"/>
          <w:szCs w:val="28"/>
        </w:rPr>
      </w:pPr>
      <w:r>
        <w:rPr>
          <w:color w:val="000000"/>
          <w:sz w:val="28"/>
          <w:szCs w:val="28"/>
        </w:rPr>
        <w:t xml:space="preserve">2.1.1. Места погребения (кладбища), расположенные на территории Романовского муниципального образования Романовского муниципального района Саратовской области, </w:t>
      </w:r>
      <w:r w:rsidRPr="003A2BBA">
        <w:rPr>
          <w:sz w:val="28"/>
          <w:szCs w:val="28"/>
        </w:rPr>
        <w:t>являются муниципальной собственностью</w:t>
      </w:r>
      <w:r>
        <w:rPr>
          <w:color w:val="000000"/>
          <w:sz w:val="28"/>
          <w:szCs w:val="28"/>
        </w:rPr>
        <w:t>.</w:t>
      </w:r>
    </w:p>
    <w:p w14:paraId="0E8D7CEF" w14:textId="77777777" w:rsidR="0025284F" w:rsidRDefault="0025284F" w:rsidP="0025284F">
      <w:pPr>
        <w:ind w:firstLine="851"/>
        <w:jc w:val="both"/>
        <w:rPr>
          <w:color w:val="000000"/>
          <w:sz w:val="28"/>
          <w:szCs w:val="28"/>
        </w:rPr>
      </w:pPr>
      <w:r>
        <w:rPr>
          <w:color w:val="000000"/>
          <w:sz w:val="28"/>
          <w:szCs w:val="28"/>
        </w:rPr>
        <w:t>2.1.2. Земельные участки, на которых расположены кладбища</w:t>
      </w:r>
      <w:r w:rsidR="00C60AFC">
        <w:rPr>
          <w:color w:val="000000"/>
          <w:sz w:val="28"/>
          <w:szCs w:val="28"/>
        </w:rPr>
        <w:t>,</w:t>
      </w:r>
      <w:r>
        <w:rPr>
          <w:color w:val="000000"/>
          <w:sz w:val="28"/>
          <w:szCs w:val="28"/>
        </w:rPr>
        <w:t xml:space="preserve"> относятся к ритуальной деятельности.</w:t>
      </w:r>
    </w:p>
    <w:p w14:paraId="64FE8A27" w14:textId="77777777" w:rsidR="0025284F" w:rsidRDefault="00C60AFC" w:rsidP="0025284F">
      <w:pPr>
        <w:ind w:firstLine="851"/>
        <w:jc w:val="both"/>
        <w:rPr>
          <w:sz w:val="28"/>
          <w:szCs w:val="28"/>
        </w:rPr>
      </w:pPr>
      <w:r>
        <w:rPr>
          <w:color w:val="000000"/>
          <w:sz w:val="28"/>
          <w:szCs w:val="28"/>
        </w:rPr>
        <w:t>2.1.</w:t>
      </w:r>
      <w:r w:rsidR="00F37F36">
        <w:rPr>
          <w:color w:val="000000"/>
          <w:sz w:val="28"/>
          <w:szCs w:val="28"/>
        </w:rPr>
        <w:t>3</w:t>
      </w:r>
      <w:r w:rsidR="0025284F">
        <w:rPr>
          <w:sz w:val="28"/>
          <w:szCs w:val="28"/>
        </w:rPr>
        <w:t>.</w:t>
      </w:r>
      <w:r w:rsidR="005A3408">
        <w:rPr>
          <w:sz w:val="28"/>
          <w:szCs w:val="28"/>
        </w:rPr>
        <w:t xml:space="preserve"> Н</w:t>
      </w:r>
      <w:r w:rsidR="0025284F">
        <w:rPr>
          <w:sz w:val="28"/>
          <w:szCs w:val="28"/>
        </w:rPr>
        <w:t>а территории Романовского муниципального образования Романовского муниципального района Саратовской области действуют существующие кладбища и могут открываться новые. Постановлением администрации Романовского муниципального района Саратовской области кладбище может</w:t>
      </w:r>
      <w:r w:rsidR="005A3408">
        <w:rPr>
          <w:sz w:val="28"/>
          <w:szCs w:val="28"/>
        </w:rPr>
        <w:t xml:space="preserve"> быть</w:t>
      </w:r>
      <w:r w:rsidR="0025284F">
        <w:rPr>
          <w:sz w:val="28"/>
          <w:szCs w:val="28"/>
        </w:rPr>
        <w:t xml:space="preserve"> признано закрытым.</w:t>
      </w:r>
    </w:p>
    <w:p w14:paraId="1406F641" w14:textId="77777777" w:rsidR="0025284F" w:rsidRDefault="0025284F" w:rsidP="0025284F">
      <w:pPr>
        <w:ind w:firstLine="851"/>
        <w:jc w:val="both"/>
        <w:rPr>
          <w:sz w:val="28"/>
          <w:szCs w:val="28"/>
        </w:rPr>
      </w:pPr>
      <w:r>
        <w:rPr>
          <w:sz w:val="28"/>
          <w:szCs w:val="28"/>
        </w:rPr>
        <w:t>2.1.</w:t>
      </w:r>
      <w:r w:rsidR="005A3408">
        <w:rPr>
          <w:sz w:val="28"/>
          <w:szCs w:val="28"/>
        </w:rPr>
        <w:t>4</w:t>
      </w:r>
      <w:r>
        <w:rPr>
          <w:sz w:val="28"/>
          <w:szCs w:val="28"/>
        </w:rPr>
        <w:t>. На территории закрытого кладбища новые участки под захоронение не отводятся</w:t>
      </w:r>
      <w:r w:rsidR="00367DFA">
        <w:rPr>
          <w:sz w:val="28"/>
          <w:szCs w:val="28"/>
        </w:rPr>
        <w:t xml:space="preserve">. </w:t>
      </w:r>
      <w:r w:rsidR="00367DFA" w:rsidRPr="004F3894">
        <w:rPr>
          <w:sz w:val="28"/>
          <w:szCs w:val="28"/>
          <w:shd w:val="clear" w:color="auto" w:fill="FFFFFF"/>
        </w:rPr>
        <w:t>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14:paraId="6A21C74B" w14:textId="77777777" w:rsidR="0025284F" w:rsidRDefault="0025284F" w:rsidP="0025284F">
      <w:pPr>
        <w:ind w:firstLine="851"/>
        <w:jc w:val="both"/>
        <w:rPr>
          <w:sz w:val="28"/>
          <w:szCs w:val="28"/>
        </w:rPr>
      </w:pPr>
      <w:r>
        <w:rPr>
          <w:sz w:val="28"/>
          <w:szCs w:val="28"/>
        </w:rPr>
        <w:t>2.1.</w:t>
      </w:r>
      <w:r w:rsidR="005A3408">
        <w:rPr>
          <w:sz w:val="28"/>
          <w:szCs w:val="28"/>
        </w:rPr>
        <w:t>5</w:t>
      </w:r>
      <w:r>
        <w:rPr>
          <w:sz w:val="28"/>
          <w:szCs w:val="28"/>
        </w:rPr>
        <w:t>. На всех общественных кладбищах, расположенных на территории Романовского муниципального образования Романовского муниципального района Саратовской области, погребение не кремированных тел производится в землю (в гробах, без гробов).</w:t>
      </w:r>
    </w:p>
    <w:p w14:paraId="2CE7847B" w14:textId="77777777" w:rsidR="005A3408" w:rsidRDefault="0025284F" w:rsidP="005A3408">
      <w:pPr>
        <w:ind w:firstLine="851"/>
        <w:jc w:val="both"/>
        <w:rPr>
          <w:sz w:val="28"/>
          <w:szCs w:val="28"/>
        </w:rPr>
      </w:pPr>
      <w:r>
        <w:rPr>
          <w:sz w:val="28"/>
          <w:szCs w:val="28"/>
        </w:rPr>
        <w:t>2.1.</w:t>
      </w:r>
      <w:proofErr w:type="gramStart"/>
      <w:r w:rsidR="005A3408">
        <w:rPr>
          <w:sz w:val="28"/>
          <w:szCs w:val="28"/>
        </w:rPr>
        <w:t>6</w:t>
      </w:r>
      <w:r>
        <w:rPr>
          <w:sz w:val="28"/>
          <w:szCs w:val="28"/>
        </w:rPr>
        <w:t>.Захоронение</w:t>
      </w:r>
      <w:proofErr w:type="gramEnd"/>
      <w:r>
        <w:rPr>
          <w:sz w:val="28"/>
          <w:szCs w:val="28"/>
        </w:rPr>
        <w:t xml:space="preserve"> урн с прахом производится в землю.</w:t>
      </w:r>
    </w:p>
    <w:p w14:paraId="48D21C4E" w14:textId="77777777" w:rsidR="005A3408" w:rsidRDefault="005A3408" w:rsidP="005A3408">
      <w:pPr>
        <w:ind w:firstLine="851"/>
        <w:jc w:val="both"/>
        <w:rPr>
          <w:sz w:val="28"/>
          <w:szCs w:val="28"/>
        </w:rPr>
      </w:pPr>
      <w:r>
        <w:rPr>
          <w:sz w:val="28"/>
          <w:szCs w:val="28"/>
        </w:rPr>
        <w:lastRenderedPageBreak/>
        <w:t>2.1.7</w:t>
      </w:r>
      <w:r w:rsidR="0025284F">
        <w:rPr>
          <w:sz w:val="28"/>
          <w:szCs w:val="28"/>
        </w:rPr>
        <w:t>. Для погребения безродных, невостребованных и неопознанных умерших выделяются специально отведенные (обособленные) земельные участки кладбищ.</w:t>
      </w:r>
    </w:p>
    <w:p w14:paraId="3F94A9F6" w14:textId="77777777" w:rsidR="005A3408" w:rsidRDefault="005A3408" w:rsidP="005A3408">
      <w:pPr>
        <w:ind w:firstLine="851"/>
        <w:jc w:val="both"/>
        <w:rPr>
          <w:sz w:val="28"/>
          <w:szCs w:val="28"/>
        </w:rPr>
      </w:pPr>
      <w:r>
        <w:rPr>
          <w:sz w:val="28"/>
          <w:szCs w:val="28"/>
        </w:rPr>
        <w:t>2</w:t>
      </w:r>
      <w:r w:rsidR="0025284F">
        <w:rPr>
          <w:sz w:val="28"/>
          <w:szCs w:val="28"/>
        </w:rPr>
        <w:t>.1.</w:t>
      </w:r>
      <w:r>
        <w:rPr>
          <w:sz w:val="28"/>
          <w:szCs w:val="28"/>
        </w:rPr>
        <w:t>8</w:t>
      </w:r>
      <w:r w:rsidR="0025284F">
        <w:rPr>
          <w:sz w:val="28"/>
          <w:szCs w:val="28"/>
        </w:rPr>
        <w:t xml:space="preserve">. Погребение производится не ранее чем через 24часа после наступления смерти (или в более ранние сроки по разрешению медицинских учреждений) при наличии подлинника гербового свидетельства о смерти, выданного органами </w:t>
      </w:r>
      <w:proofErr w:type="spellStart"/>
      <w:r w:rsidR="0025284F">
        <w:rPr>
          <w:sz w:val="28"/>
          <w:szCs w:val="28"/>
        </w:rPr>
        <w:t>ЗАГСа</w:t>
      </w:r>
      <w:proofErr w:type="spellEnd"/>
      <w:r w:rsidR="0025284F">
        <w:rPr>
          <w:sz w:val="28"/>
          <w:szCs w:val="28"/>
        </w:rPr>
        <w:t>.</w:t>
      </w:r>
    </w:p>
    <w:p w14:paraId="4549231A" w14:textId="77777777" w:rsidR="005A3408" w:rsidRDefault="0025284F" w:rsidP="005A3408">
      <w:pPr>
        <w:ind w:firstLine="851"/>
        <w:jc w:val="both"/>
        <w:rPr>
          <w:sz w:val="28"/>
          <w:szCs w:val="28"/>
        </w:rPr>
      </w:pPr>
      <w:r>
        <w:rPr>
          <w:sz w:val="28"/>
          <w:szCs w:val="28"/>
        </w:rPr>
        <w:t>2.1.</w:t>
      </w:r>
      <w:r w:rsidR="003D18EE">
        <w:rPr>
          <w:sz w:val="28"/>
          <w:szCs w:val="28"/>
        </w:rPr>
        <w:t>9</w:t>
      </w:r>
      <w:r>
        <w:rPr>
          <w:sz w:val="28"/>
          <w:szCs w:val="28"/>
        </w:rPr>
        <w:t>. Осквернение или уничтожение мест погребения влечет ответственность, предусмотренную законодательством Российской Федерации.</w:t>
      </w:r>
    </w:p>
    <w:p w14:paraId="21D46308" w14:textId="77777777" w:rsidR="003D18EE" w:rsidRDefault="003D18EE" w:rsidP="003D18EE">
      <w:pPr>
        <w:ind w:firstLine="851"/>
        <w:jc w:val="both"/>
        <w:rPr>
          <w:sz w:val="28"/>
          <w:szCs w:val="28"/>
        </w:rPr>
      </w:pPr>
      <w:r>
        <w:rPr>
          <w:sz w:val="28"/>
          <w:szCs w:val="28"/>
        </w:rPr>
        <w:t>2.1.10</w:t>
      </w:r>
      <w:r w:rsidR="0025284F">
        <w:rPr>
          <w:sz w:val="28"/>
          <w:szCs w:val="28"/>
        </w:rPr>
        <w:t>.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6BE7E16D" w14:textId="77777777" w:rsidR="003D18EE" w:rsidRDefault="0025284F" w:rsidP="003D18EE">
      <w:pPr>
        <w:ind w:firstLine="851"/>
        <w:jc w:val="both"/>
        <w:rPr>
          <w:sz w:val="28"/>
          <w:szCs w:val="28"/>
        </w:rPr>
      </w:pPr>
      <w:r>
        <w:rPr>
          <w:sz w:val="28"/>
          <w:szCs w:val="28"/>
        </w:rPr>
        <w:t>2.1.1</w:t>
      </w:r>
      <w:r w:rsidR="003D18EE">
        <w:rPr>
          <w:sz w:val="28"/>
          <w:szCs w:val="28"/>
        </w:rPr>
        <w:t>1</w:t>
      </w:r>
      <w:r>
        <w:rPr>
          <w:sz w:val="28"/>
          <w:szCs w:val="28"/>
        </w:rPr>
        <w:t>. В случае если с момента предыдущего погребения прошло менее 20</w:t>
      </w:r>
      <w:r w:rsidR="003D18EE">
        <w:rPr>
          <w:sz w:val="28"/>
          <w:szCs w:val="28"/>
        </w:rPr>
        <w:t xml:space="preserve"> </w:t>
      </w:r>
      <w:r>
        <w:rPr>
          <w:sz w:val="28"/>
          <w:szCs w:val="28"/>
        </w:rPr>
        <w:t>лет, под захоронение в родственную могилу может производиться по согласованию с государственными органами санитарно-эпидемиологического надзора.</w:t>
      </w:r>
    </w:p>
    <w:p w14:paraId="39C0034A" w14:textId="77777777" w:rsidR="003D18EE" w:rsidRPr="00097374" w:rsidRDefault="0025284F" w:rsidP="003D18EE">
      <w:pPr>
        <w:ind w:firstLine="851"/>
        <w:jc w:val="both"/>
        <w:rPr>
          <w:sz w:val="28"/>
          <w:szCs w:val="28"/>
        </w:rPr>
      </w:pPr>
      <w:r>
        <w:rPr>
          <w:sz w:val="28"/>
          <w:szCs w:val="28"/>
        </w:rPr>
        <w:t>2.1.1</w:t>
      </w:r>
      <w:r w:rsidR="003D18EE">
        <w:rPr>
          <w:sz w:val="28"/>
          <w:szCs w:val="28"/>
        </w:rPr>
        <w:t>2</w:t>
      </w:r>
      <w:r>
        <w:rPr>
          <w:sz w:val="28"/>
          <w:szCs w:val="28"/>
        </w:rPr>
        <w:t xml:space="preserve">. </w:t>
      </w:r>
      <w:r w:rsidR="00097374" w:rsidRPr="00475088">
        <w:rPr>
          <w:sz w:val="28"/>
          <w:szCs w:val="28"/>
          <w:shd w:val="clear" w:color="auto" w:fill="FFFFFF"/>
        </w:rPr>
        <w:t>Повторное захоронение в одну и ту же могилу тел родственников допускается по истечении времени разложения и минерализации тела умершего</w:t>
      </w:r>
      <w:r w:rsidR="00097374" w:rsidRPr="00097374">
        <w:rPr>
          <w:rFonts w:ascii="Arial" w:hAnsi="Arial" w:cs="Arial"/>
          <w:color w:val="444444"/>
          <w:sz w:val="28"/>
          <w:szCs w:val="28"/>
          <w:shd w:val="clear" w:color="auto" w:fill="FFFFFF"/>
        </w:rPr>
        <w:t>.</w:t>
      </w:r>
    </w:p>
    <w:p w14:paraId="164B0EEB" w14:textId="77777777" w:rsidR="00286A61" w:rsidRDefault="0025284F" w:rsidP="00286A61">
      <w:pPr>
        <w:ind w:firstLine="851"/>
        <w:jc w:val="both"/>
        <w:rPr>
          <w:sz w:val="28"/>
          <w:szCs w:val="28"/>
        </w:rPr>
      </w:pPr>
      <w:r>
        <w:rPr>
          <w:sz w:val="28"/>
          <w:szCs w:val="28"/>
        </w:rPr>
        <w:t>2.1.1</w:t>
      </w:r>
      <w:r w:rsidR="003D18EE">
        <w:rPr>
          <w:sz w:val="28"/>
          <w:szCs w:val="28"/>
        </w:rPr>
        <w:t>3</w:t>
      </w:r>
      <w:r>
        <w:rPr>
          <w:sz w:val="28"/>
          <w:szCs w:val="28"/>
        </w:rPr>
        <w:t>. Перезахоронение останков умерших возможно по решению органов исполнительной власти и заключению органов Госсанэпиднадзора об отсутствии особо опасных инфекционных заболеваний.</w:t>
      </w:r>
    </w:p>
    <w:p w14:paraId="58880976" w14:textId="77777777" w:rsidR="00286A61" w:rsidRDefault="00286A61" w:rsidP="00286A61">
      <w:pPr>
        <w:ind w:firstLine="851"/>
        <w:jc w:val="both"/>
        <w:rPr>
          <w:sz w:val="28"/>
          <w:szCs w:val="28"/>
        </w:rPr>
      </w:pPr>
      <w:r>
        <w:rPr>
          <w:sz w:val="28"/>
          <w:szCs w:val="28"/>
        </w:rPr>
        <w:t>2.1.14</w:t>
      </w:r>
      <w:r w:rsidR="0025284F">
        <w:rPr>
          <w:sz w:val="28"/>
          <w:szCs w:val="28"/>
        </w:rPr>
        <w:t>. Не рекомендуется проводить перезахоронение ранее одного года с момента погребения.</w:t>
      </w:r>
    </w:p>
    <w:p w14:paraId="75DFE7A1" w14:textId="77777777" w:rsidR="00286A61" w:rsidRDefault="00286A61" w:rsidP="00286A61">
      <w:pPr>
        <w:ind w:firstLine="851"/>
        <w:jc w:val="both"/>
        <w:rPr>
          <w:sz w:val="28"/>
          <w:szCs w:val="28"/>
        </w:rPr>
      </w:pPr>
      <w:r>
        <w:rPr>
          <w:sz w:val="28"/>
          <w:szCs w:val="28"/>
        </w:rPr>
        <w:t>2</w:t>
      </w:r>
      <w:r w:rsidR="0025284F">
        <w:rPr>
          <w:sz w:val="28"/>
          <w:szCs w:val="28"/>
        </w:rPr>
        <w:t>.1.1</w:t>
      </w:r>
      <w:r>
        <w:rPr>
          <w:sz w:val="28"/>
          <w:szCs w:val="28"/>
        </w:rPr>
        <w:t>5</w:t>
      </w:r>
      <w:r w:rsidR="0025284F">
        <w:rPr>
          <w:sz w:val="28"/>
          <w:szCs w:val="28"/>
        </w:rPr>
        <w:t xml:space="preserve">. Могила в случае извлечения останков должна быть продезинфицирована </w:t>
      </w:r>
      <w:proofErr w:type="spellStart"/>
      <w:r w:rsidR="0025284F">
        <w:rPr>
          <w:sz w:val="28"/>
          <w:szCs w:val="28"/>
        </w:rPr>
        <w:t>дезсредствами</w:t>
      </w:r>
      <w:proofErr w:type="spellEnd"/>
      <w:r w:rsidR="0025284F">
        <w:rPr>
          <w:sz w:val="28"/>
          <w:szCs w:val="28"/>
        </w:rPr>
        <w:t xml:space="preserve"> разрешенными к применению в установленном порядке, засыпана и спланирована.</w:t>
      </w:r>
    </w:p>
    <w:p w14:paraId="29C5FDAE" w14:textId="77777777" w:rsidR="00286A61" w:rsidRDefault="0025284F" w:rsidP="00286A61">
      <w:pPr>
        <w:ind w:firstLine="851"/>
        <w:jc w:val="both"/>
        <w:rPr>
          <w:sz w:val="28"/>
          <w:szCs w:val="28"/>
        </w:rPr>
      </w:pPr>
      <w:r>
        <w:rPr>
          <w:sz w:val="28"/>
          <w:szCs w:val="28"/>
        </w:rPr>
        <w:t>2.1.</w:t>
      </w:r>
      <w:proofErr w:type="gramStart"/>
      <w:r>
        <w:rPr>
          <w:sz w:val="28"/>
          <w:szCs w:val="28"/>
        </w:rPr>
        <w:t>1</w:t>
      </w:r>
      <w:r w:rsidR="00286A61">
        <w:rPr>
          <w:sz w:val="28"/>
          <w:szCs w:val="28"/>
        </w:rPr>
        <w:t>6</w:t>
      </w:r>
      <w:r>
        <w:rPr>
          <w:sz w:val="28"/>
          <w:szCs w:val="28"/>
        </w:rPr>
        <w:t>.Эксгумация</w:t>
      </w:r>
      <w:proofErr w:type="gramEnd"/>
      <w:r>
        <w:rPr>
          <w:sz w:val="28"/>
          <w:szCs w:val="28"/>
        </w:rPr>
        <w:t xml:space="preserve"> умерших производится в соответствии с федеральным законодательством.</w:t>
      </w:r>
    </w:p>
    <w:p w14:paraId="2BA1CF28" w14:textId="77777777" w:rsidR="0025284F" w:rsidRDefault="00A86EB9" w:rsidP="00286A61">
      <w:pPr>
        <w:ind w:firstLine="851"/>
        <w:jc w:val="both"/>
        <w:rPr>
          <w:sz w:val="28"/>
          <w:szCs w:val="28"/>
        </w:rPr>
      </w:pPr>
      <w:r>
        <w:rPr>
          <w:sz w:val="28"/>
          <w:szCs w:val="28"/>
        </w:rPr>
        <w:t>2.1.17</w:t>
      </w:r>
      <w:r w:rsidR="0025284F">
        <w:rPr>
          <w:sz w:val="28"/>
          <w:szCs w:val="28"/>
        </w:rPr>
        <w:t xml:space="preserve"> Размеры мест захоронения:</w:t>
      </w:r>
    </w:p>
    <w:p w14:paraId="79950E4A" w14:textId="77777777" w:rsidR="0025284F" w:rsidRDefault="0025284F" w:rsidP="0025284F">
      <w:pPr>
        <w:jc w:val="both"/>
        <w:rPr>
          <w:sz w:val="28"/>
          <w:szCs w:val="28"/>
        </w:rPr>
      </w:pPr>
      <w:r>
        <w:rPr>
          <w:sz w:val="28"/>
          <w:szCs w:val="28"/>
        </w:rPr>
        <w:t>(для одиноких)</w:t>
      </w:r>
    </w:p>
    <w:p w14:paraId="66522823" w14:textId="77777777" w:rsidR="0025284F" w:rsidRDefault="0025284F" w:rsidP="0025284F">
      <w:pPr>
        <w:jc w:val="both"/>
        <w:rPr>
          <w:sz w:val="28"/>
          <w:szCs w:val="28"/>
        </w:rPr>
      </w:pPr>
      <w:r>
        <w:rPr>
          <w:sz w:val="28"/>
          <w:szCs w:val="28"/>
        </w:rPr>
        <w:t>Количество погребений в одном уровне на одном месте захоронения-1</w:t>
      </w:r>
    </w:p>
    <w:p w14:paraId="78DABF45" w14:textId="77777777" w:rsidR="0025284F" w:rsidRDefault="0025284F" w:rsidP="0025284F">
      <w:pPr>
        <w:jc w:val="both"/>
        <w:rPr>
          <w:sz w:val="28"/>
          <w:szCs w:val="28"/>
        </w:rPr>
      </w:pPr>
      <w:r>
        <w:rPr>
          <w:sz w:val="28"/>
          <w:szCs w:val="28"/>
        </w:rPr>
        <w:t>Ширина места захоронения – 1,0м.</w:t>
      </w:r>
    </w:p>
    <w:p w14:paraId="7AE8C43B" w14:textId="77777777" w:rsidR="0025284F" w:rsidRDefault="0025284F" w:rsidP="0025284F">
      <w:pPr>
        <w:jc w:val="both"/>
        <w:rPr>
          <w:sz w:val="28"/>
          <w:szCs w:val="28"/>
        </w:rPr>
      </w:pPr>
      <w:r>
        <w:rPr>
          <w:sz w:val="28"/>
          <w:szCs w:val="28"/>
        </w:rPr>
        <w:t>Длина места захоронения – 2,1м.</w:t>
      </w:r>
    </w:p>
    <w:p w14:paraId="4EBD098A" w14:textId="77777777" w:rsidR="0025284F" w:rsidRDefault="0025284F" w:rsidP="0025284F">
      <w:pPr>
        <w:jc w:val="both"/>
        <w:rPr>
          <w:sz w:val="28"/>
          <w:szCs w:val="28"/>
        </w:rPr>
      </w:pPr>
      <w:r>
        <w:rPr>
          <w:sz w:val="28"/>
          <w:szCs w:val="28"/>
        </w:rPr>
        <w:t>(для родственного захоронения)</w:t>
      </w:r>
    </w:p>
    <w:p w14:paraId="4523C195" w14:textId="77777777" w:rsidR="0025284F" w:rsidRDefault="0025284F" w:rsidP="0025284F">
      <w:pPr>
        <w:jc w:val="both"/>
        <w:rPr>
          <w:sz w:val="28"/>
          <w:szCs w:val="28"/>
        </w:rPr>
      </w:pPr>
      <w:r>
        <w:rPr>
          <w:sz w:val="28"/>
          <w:szCs w:val="28"/>
        </w:rPr>
        <w:t xml:space="preserve">Количество погребений </w:t>
      </w:r>
      <w:r w:rsidR="00A86EB9">
        <w:rPr>
          <w:sz w:val="28"/>
          <w:szCs w:val="28"/>
        </w:rPr>
        <w:t>на</w:t>
      </w:r>
      <w:r>
        <w:rPr>
          <w:sz w:val="28"/>
          <w:szCs w:val="28"/>
        </w:rPr>
        <w:t xml:space="preserve"> одном уровне </w:t>
      </w:r>
      <w:r w:rsidR="00A86EB9">
        <w:rPr>
          <w:sz w:val="28"/>
          <w:szCs w:val="28"/>
        </w:rPr>
        <w:t>в</w:t>
      </w:r>
      <w:r>
        <w:rPr>
          <w:sz w:val="28"/>
          <w:szCs w:val="28"/>
        </w:rPr>
        <w:t xml:space="preserve"> одном месте захоронения – 2;</w:t>
      </w:r>
    </w:p>
    <w:p w14:paraId="07C651CA" w14:textId="77777777" w:rsidR="0025284F" w:rsidRDefault="0025284F" w:rsidP="0025284F">
      <w:pPr>
        <w:jc w:val="both"/>
        <w:rPr>
          <w:sz w:val="28"/>
          <w:szCs w:val="28"/>
        </w:rPr>
      </w:pPr>
      <w:r>
        <w:rPr>
          <w:sz w:val="28"/>
          <w:szCs w:val="28"/>
        </w:rPr>
        <w:t>Ширина места захоронения – 3м.</w:t>
      </w:r>
    </w:p>
    <w:p w14:paraId="5E3C71FF" w14:textId="77777777" w:rsidR="0025284F" w:rsidRDefault="0025284F" w:rsidP="0025284F">
      <w:pPr>
        <w:jc w:val="both"/>
        <w:rPr>
          <w:sz w:val="28"/>
          <w:szCs w:val="28"/>
        </w:rPr>
      </w:pPr>
      <w:r>
        <w:rPr>
          <w:sz w:val="28"/>
          <w:szCs w:val="28"/>
        </w:rPr>
        <w:t>Длина места захоронения – 2м.</w:t>
      </w:r>
    </w:p>
    <w:p w14:paraId="4FEE25A4" w14:textId="77777777" w:rsidR="0025284F" w:rsidRPr="002212B1" w:rsidRDefault="0025284F" w:rsidP="0025284F">
      <w:pPr>
        <w:jc w:val="both"/>
        <w:rPr>
          <w:sz w:val="28"/>
          <w:szCs w:val="28"/>
        </w:rPr>
      </w:pPr>
      <w:r w:rsidRPr="002212B1">
        <w:rPr>
          <w:sz w:val="28"/>
          <w:szCs w:val="28"/>
        </w:rPr>
        <w:t>Расстояние между могилами:</w:t>
      </w:r>
    </w:p>
    <w:p w14:paraId="7E26F4E4" w14:textId="77777777" w:rsidR="0025284F" w:rsidRPr="002212B1" w:rsidRDefault="0025284F" w:rsidP="0025284F">
      <w:pPr>
        <w:jc w:val="both"/>
        <w:rPr>
          <w:sz w:val="28"/>
          <w:szCs w:val="28"/>
        </w:rPr>
      </w:pPr>
      <w:r w:rsidRPr="002212B1">
        <w:rPr>
          <w:sz w:val="28"/>
          <w:szCs w:val="28"/>
        </w:rPr>
        <w:t>по длинным сторонам – 1м;</w:t>
      </w:r>
    </w:p>
    <w:p w14:paraId="378DD9BF" w14:textId="77777777" w:rsidR="0025284F" w:rsidRPr="002212B1" w:rsidRDefault="0025284F" w:rsidP="0025284F">
      <w:pPr>
        <w:jc w:val="both"/>
        <w:rPr>
          <w:sz w:val="28"/>
          <w:szCs w:val="28"/>
        </w:rPr>
      </w:pPr>
      <w:r w:rsidRPr="002212B1">
        <w:rPr>
          <w:sz w:val="28"/>
          <w:szCs w:val="28"/>
        </w:rPr>
        <w:t>по коротким сторонам – 0,5м.</w:t>
      </w:r>
    </w:p>
    <w:p w14:paraId="57E7453C" w14:textId="77777777" w:rsidR="0025284F" w:rsidRDefault="0025284F" w:rsidP="0025284F">
      <w:pPr>
        <w:jc w:val="both"/>
        <w:rPr>
          <w:sz w:val="28"/>
          <w:szCs w:val="28"/>
        </w:rPr>
      </w:pPr>
      <w:r w:rsidRPr="002212B1">
        <w:rPr>
          <w:sz w:val="28"/>
          <w:szCs w:val="28"/>
        </w:rPr>
        <w:t>Площадь участка почетного захоронения</w:t>
      </w:r>
      <w:r>
        <w:rPr>
          <w:sz w:val="28"/>
          <w:szCs w:val="28"/>
        </w:rPr>
        <w:t xml:space="preserve"> – 5кв. м.</w:t>
      </w:r>
    </w:p>
    <w:p w14:paraId="5E57E842" w14:textId="77777777" w:rsidR="00A86EB9" w:rsidRDefault="0025284F" w:rsidP="0025284F">
      <w:pPr>
        <w:jc w:val="both"/>
        <w:rPr>
          <w:sz w:val="28"/>
          <w:szCs w:val="28"/>
        </w:rPr>
      </w:pPr>
      <w:r>
        <w:rPr>
          <w:sz w:val="28"/>
          <w:szCs w:val="28"/>
        </w:rPr>
        <w:t>Размер предоставляемого места захоронения урны с прахом составляет 0,75мх 0,4мх0,75м (длина, глубина, ширина).</w:t>
      </w:r>
    </w:p>
    <w:p w14:paraId="6D762788" w14:textId="77777777" w:rsidR="00A86EB9" w:rsidRDefault="00A86EB9" w:rsidP="0025284F">
      <w:pPr>
        <w:jc w:val="both"/>
        <w:rPr>
          <w:sz w:val="28"/>
          <w:szCs w:val="28"/>
        </w:rPr>
      </w:pPr>
      <w:r>
        <w:rPr>
          <w:sz w:val="28"/>
          <w:szCs w:val="28"/>
        </w:rPr>
        <w:tab/>
      </w:r>
      <w:r w:rsidR="0025284F">
        <w:rPr>
          <w:sz w:val="28"/>
          <w:szCs w:val="28"/>
        </w:rPr>
        <w:t>2.1.1</w:t>
      </w:r>
      <w:r>
        <w:rPr>
          <w:sz w:val="28"/>
          <w:szCs w:val="28"/>
        </w:rPr>
        <w:t>8</w:t>
      </w:r>
      <w:r w:rsidR="0025284F">
        <w:rPr>
          <w:sz w:val="28"/>
          <w:szCs w:val="28"/>
        </w:rPr>
        <w:t>.</w:t>
      </w:r>
      <w:r>
        <w:rPr>
          <w:sz w:val="28"/>
          <w:szCs w:val="28"/>
        </w:rPr>
        <w:t xml:space="preserve"> </w:t>
      </w:r>
      <w:r w:rsidR="0025284F">
        <w:rPr>
          <w:sz w:val="28"/>
          <w:szCs w:val="28"/>
        </w:rPr>
        <w:t>Размер участка земли на территории кладбища для погребения не кремированных тел безродных, невостребованных и неопознанных умерших составляет не более 2,0м х 2,0м х 0,8м (длина, глубина, ширина) на одного человека.</w:t>
      </w:r>
    </w:p>
    <w:p w14:paraId="68D77A66" w14:textId="77777777" w:rsidR="00A86EB9" w:rsidRDefault="00A86EB9" w:rsidP="0025284F">
      <w:pPr>
        <w:jc w:val="both"/>
        <w:rPr>
          <w:sz w:val="28"/>
          <w:szCs w:val="28"/>
        </w:rPr>
      </w:pPr>
      <w:r>
        <w:rPr>
          <w:sz w:val="28"/>
          <w:szCs w:val="28"/>
        </w:rPr>
        <w:tab/>
        <w:t>2.1.19</w:t>
      </w:r>
      <w:r w:rsidR="0025284F">
        <w:rPr>
          <w:sz w:val="28"/>
          <w:szCs w:val="28"/>
        </w:rPr>
        <w:t>. При захоронении гроба с телом глубина могилы устанавливается в зависимости от характера грунта и уровня стояния грунтовых вод. При этом глубина должна составлять не менее 1,5м.</w:t>
      </w:r>
    </w:p>
    <w:p w14:paraId="2D7F8DC5" w14:textId="77777777" w:rsidR="00A86EB9" w:rsidRDefault="00A86EB9" w:rsidP="00A86EB9">
      <w:pPr>
        <w:jc w:val="both"/>
        <w:rPr>
          <w:sz w:val="28"/>
          <w:szCs w:val="28"/>
        </w:rPr>
      </w:pPr>
      <w:r>
        <w:rPr>
          <w:sz w:val="28"/>
          <w:szCs w:val="28"/>
        </w:rPr>
        <w:lastRenderedPageBreak/>
        <w:tab/>
      </w:r>
      <w:r w:rsidR="0025284F">
        <w:rPr>
          <w:sz w:val="28"/>
          <w:szCs w:val="28"/>
        </w:rPr>
        <w:t>2.1.2</w:t>
      </w:r>
      <w:r>
        <w:rPr>
          <w:sz w:val="28"/>
          <w:szCs w:val="28"/>
        </w:rPr>
        <w:t>0</w:t>
      </w:r>
      <w:r w:rsidR="0025284F">
        <w:rPr>
          <w:sz w:val="28"/>
          <w:szCs w:val="28"/>
        </w:rPr>
        <w:t xml:space="preserve">. Ширина разрывов между местами захоронения должна составлять не менее 0,5м. </w:t>
      </w:r>
    </w:p>
    <w:p w14:paraId="116E9BEE" w14:textId="77777777" w:rsidR="0025284F" w:rsidRDefault="00A86EB9" w:rsidP="00A86EB9">
      <w:pPr>
        <w:jc w:val="both"/>
        <w:rPr>
          <w:sz w:val="28"/>
          <w:szCs w:val="28"/>
        </w:rPr>
      </w:pPr>
      <w:r>
        <w:rPr>
          <w:sz w:val="28"/>
          <w:szCs w:val="28"/>
        </w:rPr>
        <w:tab/>
      </w:r>
      <w:r w:rsidR="0025284F" w:rsidRPr="00AF02D6">
        <w:rPr>
          <w:sz w:val="28"/>
          <w:szCs w:val="28"/>
        </w:rPr>
        <w:t>2.</w:t>
      </w:r>
      <w:proofErr w:type="gramStart"/>
      <w:r w:rsidR="0025284F" w:rsidRPr="00AF02D6">
        <w:rPr>
          <w:sz w:val="28"/>
          <w:szCs w:val="28"/>
        </w:rPr>
        <w:t>2.</w:t>
      </w:r>
      <w:r w:rsidR="0025284F">
        <w:rPr>
          <w:sz w:val="28"/>
          <w:szCs w:val="28"/>
        </w:rPr>
        <w:t>Виды</w:t>
      </w:r>
      <w:proofErr w:type="gramEnd"/>
      <w:r w:rsidR="0025284F">
        <w:rPr>
          <w:sz w:val="28"/>
          <w:szCs w:val="28"/>
        </w:rPr>
        <w:t xml:space="preserve"> мест </w:t>
      </w:r>
      <w:r w:rsidR="0076760F">
        <w:rPr>
          <w:sz w:val="28"/>
          <w:szCs w:val="28"/>
        </w:rPr>
        <w:t>погребения</w:t>
      </w:r>
      <w:r w:rsidR="0025284F">
        <w:rPr>
          <w:sz w:val="28"/>
          <w:szCs w:val="28"/>
        </w:rPr>
        <w:t>.</w:t>
      </w:r>
    </w:p>
    <w:p w14:paraId="5B60B960" w14:textId="77777777" w:rsidR="009607D5" w:rsidRDefault="0025284F" w:rsidP="004A1268">
      <w:pPr>
        <w:jc w:val="both"/>
        <w:rPr>
          <w:sz w:val="28"/>
          <w:szCs w:val="28"/>
        </w:rPr>
      </w:pPr>
      <w:r>
        <w:rPr>
          <w:sz w:val="28"/>
          <w:szCs w:val="28"/>
        </w:rPr>
        <w:t>Места захоронения подразделяются на следующие виды: одиночные, родственные, семейные (родовые), почетные, воинские.</w:t>
      </w:r>
    </w:p>
    <w:p w14:paraId="28B46F65" w14:textId="77777777" w:rsidR="0025284F" w:rsidRDefault="009607D5" w:rsidP="0025284F">
      <w:pPr>
        <w:rPr>
          <w:sz w:val="28"/>
          <w:szCs w:val="28"/>
        </w:rPr>
      </w:pPr>
      <w:r>
        <w:rPr>
          <w:sz w:val="28"/>
          <w:szCs w:val="28"/>
        </w:rPr>
        <w:tab/>
      </w:r>
      <w:r w:rsidR="0025284F">
        <w:rPr>
          <w:sz w:val="28"/>
          <w:szCs w:val="28"/>
        </w:rPr>
        <w:t>2.2.1. Родственные захоронения:</w:t>
      </w:r>
    </w:p>
    <w:p w14:paraId="2D222F2A" w14:textId="77777777" w:rsidR="0025284F" w:rsidRDefault="009607D5" w:rsidP="004A1268">
      <w:pPr>
        <w:jc w:val="both"/>
        <w:rPr>
          <w:sz w:val="28"/>
          <w:szCs w:val="28"/>
        </w:rPr>
      </w:pPr>
      <w:r>
        <w:rPr>
          <w:sz w:val="28"/>
          <w:szCs w:val="28"/>
        </w:rPr>
        <w:tab/>
      </w:r>
      <w:r w:rsidR="0025284F">
        <w:rPr>
          <w:sz w:val="28"/>
          <w:szCs w:val="28"/>
        </w:rPr>
        <w:t>2.2.1.</w:t>
      </w:r>
      <w:proofErr w:type="gramStart"/>
      <w:r w:rsidR="0025284F">
        <w:rPr>
          <w:sz w:val="28"/>
          <w:szCs w:val="28"/>
        </w:rPr>
        <w:t>1.Участки</w:t>
      </w:r>
      <w:proofErr w:type="gramEnd"/>
      <w:r w:rsidR="0025284F">
        <w:rPr>
          <w:sz w:val="28"/>
          <w:szCs w:val="28"/>
        </w:rPr>
        <w:t xml:space="preserve"> земли для создания родственных захоронений предоставляются на безвозмездной основе непосредственно при погребении умершего (т.е. в день обращения в специализированную службу по вопросам похоронного дела о захоронении умершего).</w:t>
      </w:r>
    </w:p>
    <w:p w14:paraId="13781DF3" w14:textId="77777777" w:rsidR="0025284F" w:rsidRDefault="009607D5" w:rsidP="0025284F">
      <w:pPr>
        <w:rPr>
          <w:sz w:val="28"/>
          <w:szCs w:val="28"/>
        </w:rPr>
      </w:pPr>
      <w:r>
        <w:rPr>
          <w:sz w:val="28"/>
          <w:szCs w:val="28"/>
        </w:rPr>
        <w:tab/>
      </w:r>
      <w:r w:rsidR="0025284F">
        <w:rPr>
          <w:sz w:val="28"/>
          <w:szCs w:val="28"/>
        </w:rPr>
        <w:t>2.2.1.</w:t>
      </w:r>
      <w:proofErr w:type="gramStart"/>
      <w:r w:rsidR="0025284F">
        <w:rPr>
          <w:sz w:val="28"/>
          <w:szCs w:val="28"/>
        </w:rPr>
        <w:t>2.Размер</w:t>
      </w:r>
      <w:proofErr w:type="gramEnd"/>
      <w:r w:rsidR="0025284F">
        <w:rPr>
          <w:sz w:val="28"/>
          <w:szCs w:val="28"/>
        </w:rPr>
        <w:t xml:space="preserve"> земельного участка для создания родственного захоронения не может быть более 6</w:t>
      </w:r>
      <w:r>
        <w:rPr>
          <w:sz w:val="28"/>
          <w:szCs w:val="28"/>
        </w:rPr>
        <w:t xml:space="preserve"> </w:t>
      </w:r>
      <w:proofErr w:type="spellStart"/>
      <w:r w:rsidR="0025284F">
        <w:rPr>
          <w:sz w:val="28"/>
          <w:szCs w:val="28"/>
        </w:rPr>
        <w:t>кв.м</w:t>
      </w:r>
      <w:proofErr w:type="spellEnd"/>
      <w:r w:rsidR="0025284F">
        <w:rPr>
          <w:sz w:val="28"/>
          <w:szCs w:val="28"/>
        </w:rPr>
        <w:t>.</w:t>
      </w:r>
    </w:p>
    <w:p w14:paraId="0221B5E5" w14:textId="77777777" w:rsidR="0025284F" w:rsidRDefault="009607D5" w:rsidP="0025284F">
      <w:pPr>
        <w:rPr>
          <w:sz w:val="28"/>
          <w:szCs w:val="28"/>
        </w:rPr>
      </w:pPr>
      <w:r>
        <w:rPr>
          <w:sz w:val="28"/>
          <w:szCs w:val="28"/>
        </w:rPr>
        <w:tab/>
      </w:r>
      <w:r w:rsidR="0025284F">
        <w:rPr>
          <w:sz w:val="28"/>
          <w:szCs w:val="28"/>
        </w:rPr>
        <w:t>2.2.1.3. При погребении на вновь отведенном участке земли для родственного захоронения (где ранее погребение не производилось) специализированной службой по вопросам похоронного дела выдается удостоверение о родственном захоронении.</w:t>
      </w:r>
    </w:p>
    <w:p w14:paraId="624BB1A9" w14:textId="77777777" w:rsidR="0025284F" w:rsidRDefault="004A1268" w:rsidP="004A1268">
      <w:pPr>
        <w:jc w:val="both"/>
        <w:rPr>
          <w:sz w:val="28"/>
          <w:szCs w:val="28"/>
        </w:rPr>
      </w:pPr>
      <w:r>
        <w:rPr>
          <w:sz w:val="28"/>
          <w:szCs w:val="28"/>
        </w:rPr>
        <w:tab/>
      </w:r>
      <w:r w:rsidR="0025284F">
        <w:rPr>
          <w:sz w:val="28"/>
          <w:szCs w:val="28"/>
        </w:rPr>
        <w:t xml:space="preserve">2.2.1.4. </w:t>
      </w:r>
      <w:r w:rsidR="00FC1292" w:rsidRPr="004F3894">
        <w:rPr>
          <w:sz w:val="28"/>
          <w:szCs w:val="28"/>
        </w:rPr>
        <w:t xml:space="preserve">Родственное захоронение производится по </w:t>
      </w:r>
      <w:r w:rsidR="00FC1292" w:rsidRPr="004F3894">
        <w:rPr>
          <w:sz w:val="28"/>
          <w:szCs w:val="28"/>
          <w:shd w:val="clear" w:color="auto" w:fill="FFFFFF"/>
        </w:rPr>
        <w:t>волеизъявлению умершего о погребении его тела (останков) или праха на указанном им месте погребения, рядом с ранее умершими гарантируется</w:t>
      </w:r>
      <w:r w:rsidR="00FC1292" w:rsidRPr="004F3894">
        <w:rPr>
          <w:sz w:val="19"/>
          <w:szCs w:val="19"/>
          <w:shd w:val="clear" w:color="auto" w:fill="FFFFFF"/>
        </w:rPr>
        <w:t xml:space="preserve"> </w:t>
      </w:r>
      <w:r w:rsidR="00FC1292" w:rsidRPr="004F3894">
        <w:rPr>
          <w:sz w:val="28"/>
          <w:szCs w:val="28"/>
          <w:shd w:val="clear" w:color="auto" w:fill="FFFFFF"/>
        </w:rPr>
        <w:t>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14:paraId="0CEB8554" w14:textId="77777777" w:rsidR="0025284F" w:rsidRPr="004F3894" w:rsidRDefault="004A1268" w:rsidP="004A1268">
      <w:pPr>
        <w:jc w:val="both"/>
        <w:rPr>
          <w:sz w:val="28"/>
          <w:szCs w:val="28"/>
        </w:rPr>
      </w:pPr>
      <w:r>
        <w:rPr>
          <w:sz w:val="28"/>
          <w:szCs w:val="28"/>
        </w:rPr>
        <w:tab/>
      </w:r>
      <w:r w:rsidR="0025284F">
        <w:rPr>
          <w:sz w:val="28"/>
          <w:szCs w:val="28"/>
        </w:rPr>
        <w:t xml:space="preserve">2.2.1.5. Погребение рядом с ранее умершими осуществляется при </w:t>
      </w:r>
      <w:proofErr w:type="gramStart"/>
      <w:r w:rsidR="0025284F">
        <w:rPr>
          <w:sz w:val="28"/>
          <w:szCs w:val="28"/>
        </w:rPr>
        <w:t>наличии  свободного</w:t>
      </w:r>
      <w:proofErr w:type="gramEnd"/>
      <w:r w:rsidR="0025284F">
        <w:rPr>
          <w:sz w:val="28"/>
          <w:szCs w:val="28"/>
        </w:rPr>
        <w:t xml:space="preserve"> участка земли и при согласии ответственного за данное захоронение лица, а при захоронении могила в могилу </w:t>
      </w:r>
      <w:r w:rsidR="00FC1292" w:rsidRPr="004F3894">
        <w:rPr>
          <w:sz w:val="28"/>
          <w:szCs w:val="28"/>
          <w:shd w:val="clear" w:color="auto" w:fill="FFFFFF"/>
        </w:rPr>
        <w:t>тел родственников допускается по истечении времени разложения и минерализации тела умершего</w:t>
      </w:r>
      <w:r w:rsidR="0025284F" w:rsidRPr="004F3894">
        <w:rPr>
          <w:sz w:val="28"/>
          <w:szCs w:val="28"/>
        </w:rPr>
        <w:t>.</w:t>
      </w:r>
    </w:p>
    <w:p w14:paraId="4266A555" w14:textId="77777777" w:rsidR="0025284F" w:rsidRDefault="004A1268" w:rsidP="004A1268">
      <w:pPr>
        <w:jc w:val="both"/>
        <w:rPr>
          <w:sz w:val="28"/>
          <w:szCs w:val="28"/>
        </w:rPr>
      </w:pPr>
      <w:r>
        <w:rPr>
          <w:sz w:val="28"/>
          <w:szCs w:val="28"/>
        </w:rPr>
        <w:tab/>
      </w:r>
      <w:r w:rsidR="0025284F">
        <w:rPr>
          <w:sz w:val="28"/>
          <w:szCs w:val="28"/>
        </w:rPr>
        <w:t xml:space="preserve">2.2.1.6. </w:t>
      </w:r>
      <w:r w:rsidR="009139F6">
        <w:rPr>
          <w:sz w:val="28"/>
          <w:szCs w:val="28"/>
        </w:rPr>
        <w:t xml:space="preserve">На местах захоронения под захоронение в родственную могилу разрешается </w:t>
      </w:r>
      <w:r w:rsidR="009139F6" w:rsidRPr="00475088">
        <w:rPr>
          <w:sz w:val="28"/>
          <w:szCs w:val="28"/>
          <w:shd w:val="clear" w:color="auto" w:fill="FFFFFF"/>
        </w:rPr>
        <w:t>по истечении кладбищенского периода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r w:rsidR="009139F6">
        <w:rPr>
          <w:color w:val="FF0000"/>
          <w:sz w:val="28"/>
          <w:szCs w:val="28"/>
        </w:rPr>
        <w:t xml:space="preserve"> </w:t>
      </w:r>
      <w:r w:rsidR="009139F6">
        <w:rPr>
          <w:sz w:val="28"/>
          <w:szCs w:val="28"/>
        </w:rPr>
        <w:t>Под захоронение урны с прахом в родственную могилу разрешается независимо от времени предыдущего захоронения.</w:t>
      </w:r>
    </w:p>
    <w:p w14:paraId="76E18218" w14:textId="77777777" w:rsidR="0025284F" w:rsidRDefault="004A1268" w:rsidP="0025284F">
      <w:pPr>
        <w:rPr>
          <w:sz w:val="28"/>
          <w:szCs w:val="28"/>
        </w:rPr>
      </w:pPr>
      <w:r>
        <w:rPr>
          <w:sz w:val="28"/>
          <w:szCs w:val="28"/>
        </w:rPr>
        <w:tab/>
      </w:r>
      <w:r w:rsidR="0025284F">
        <w:rPr>
          <w:sz w:val="28"/>
          <w:szCs w:val="28"/>
        </w:rPr>
        <w:t>2.2.2 Почетные захоронения:</w:t>
      </w:r>
    </w:p>
    <w:p w14:paraId="4448D937" w14:textId="77777777" w:rsidR="0025284F" w:rsidRDefault="00774904" w:rsidP="00B77F11">
      <w:pPr>
        <w:jc w:val="both"/>
        <w:rPr>
          <w:sz w:val="28"/>
          <w:szCs w:val="28"/>
        </w:rPr>
      </w:pPr>
      <w:r>
        <w:rPr>
          <w:sz w:val="28"/>
          <w:szCs w:val="28"/>
        </w:rPr>
        <w:tab/>
      </w:r>
      <w:r w:rsidR="0025284F">
        <w:rPr>
          <w:sz w:val="28"/>
          <w:szCs w:val="28"/>
        </w:rPr>
        <w:t>2.2.2.1. На основании решения органа исполнительной власти на территории общественных кладбищ на обособленных земельных участках разрешается создание почетных захоронений для создания почетных захоронений в целях увековечивания памяти умерших граждан, имеющих заслуги перед Российской Федерацией, Романовским районом. Место почетных захоронений – участок площадью 5</w:t>
      </w:r>
      <w:r>
        <w:rPr>
          <w:sz w:val="28"/>
          <w:szCs w:val="28"/>
        </w:rPr>
        <w:t xml:space="preserve"> </w:t>
      </w:r>
      <w:proofErr w:type="spellStart"/>
      <w:proofErr w:type="gramStart"/>
      <w:r w:rsidR="0025284F">
        <w:rPr>
          <w:sz w:val="28"/>
          <w:szCs w:val="28"/>
        </w:rPr>
        <w:t>кв.м</w:t>
      </w:r>
      <w:proofErr w:type="spellEnd"/>
      <w:proofErr w:type="gramEnd"/>
      <w:r w:rsidR="0025284F">
        <w:rPr>
          <w:sz w:val="28"/>
          <w:szCs w:val="28"/>
        </w:rPr>
        <w:t xml:space="preserve">, расположенный, как правило, вдоль главной аллеи кладбища и имеющий удобные подходы и хороший обзор. </w:t>
      </w:r>
    </w:p>
    <w:p w14:paraId="39C1EE9E" w14:textId="77777777" w:rsidR="0025284F" w:rsidRDefault="00774904" w:rsidP="00B77F11">
      <w:pPr>
        <w:jc w:val="both"/>
        <w:rPr>
          <w:sz w:val="28"/>
          <w:szCs w:val="28"/>
        </w:rPr>
      </w:pPr>
      <w:r>
        <w:rPr>
          <w:sz w:val="28"/>
          <w:szCs w:val="28"/>
        </w:rPr>
        <w:tab/>
      </w:r>
      <w:r w:rsidR="0025284F">
        <w:rPr>
          <w:sz w:val="28"/>
          <w:szCs w:val="28"/>
        </w:rPr>
        <w:t>2.2.2.</w:t>
      </w:r>
      <w:proofErr w:type="gramStart"/>
      <w:r w:rsidR="0025284F">
        <w:rPr>
          <w:sz w:val="28"/>
          <w:szCs w:val="28"/>
        </w:rPr>
        <w:t>2.Решение</w:t>
      </w:r>
      <w:proofErr w:type="gramEnd"/>
      <w:r w:rsidR="0025284F">
        <w:rPr>
          <w:sz w:val="28"/>
          <w:szCs w:val="28"/>
        </w:rPr>
        <w:t xml:space="preserve"> о выделении участка, его размеры и обустройство таких захоронений определяется распоряжением главы муниципального района на основании ходатайства заинтересованных лиц или организаций при обосновании и подтверждении заслуг умершего.</w:t>
      </w:r>
    </w:p>
    <w:p w14:paraId="5FEC02DB" w14:textId="77777777" w:rsidR="0025284F" w:rsidRDefault="00B77F11" w:rsidP="00B77F11">
      <w:pPr>
        <w:jc w:val="both"/>
        <w:rPr>
          <w:sz w:val="28"/>
          <w:szCs w:val="28"/>
        </w:rPr>
      </w:pPr>
      <w:r>
        <w:rPr>
          <w:sz w:val="28"/>
          <w:szCs w:val="28"/>
        </w:rPr>
        <w:tab/>
      </w:r>
      <w:r w:rsidR="0025284F">
        <w:rPr>
          <w:sz w:val="28"/>
          <w:szCs w:val="28"/>
        </w:rPr>
        <w:t>2.2.2.</w:t>
      </w:r>
      <w:proofErr w:type="gramStart"/>
      <w:r w:rsidR="0025284F">
        <w:rPr>
          <w:sz w:val="28"/>
          <w:szCs w:val="28"/>
        </w:rPr>
        <w:t>3.На</w:t>
      </w:r>
      <w:proofErr w:type="gramEnd"/>
      <w:r w:rsidR="0025284F">
        <w:rPr>
          <w:sz w:val="28"/>
          <w:szCs w:val="28"/>
        </w:rPr>
        <w:t xml:space="preserve"> местах почетных захоронений создание родственных и семейных (родовых) захоронений, а также под захоронение в родственную могилу не допускаются.</w:t>
      </w:r>
    </w:p>
    <w:p w14:paraId="7C367521" w14:textId="77777777" w:rsidR="0025284F" w:rsidRDefault="00B77F11" w:rsidP="00B77F11">
      <w:pPr>
        <w:jc w:val="both"/>
        <w:rPr>
          <w:sz w:val="28"/>
          <w:szCs w:val="28"/>
        </w:rPr>
      </w:pPr>
      <w:r>
        <w:rPr>
          <w:sz w:val="28"/>
          <w:szCs w:val="28"/>
        </w:rPr>
        <w:lastRenderedPageBreak/>
        <w:tab/>
      </w:r>
      <w:r w:rsidR="0025284F">
        <w:rPr>
          <w:sz w:val="28"/>
          <w:szCs w:val="28"/>
        </w:rPr>
        <w:t>2.2.2.4. При погребении на местах почетных захоронений специализированной службой по вопросам похоронного дела выдается удостоверение о почетном захоронении.</w:t>
      </w:r>
    </w:p>
    <w:p w14:paraId="50387091" w14:textId="77777777" w:rsidR="0025284F" w:rsidRDefault="00B77F11" w:rsidP="0025284F">
      <w:pPr>
        <w:rPr>
          <w:sz w:val="28"/>
          <w:szCs w:val="28"/>
        </w:rPr>
      </w:pPr>
      <w:r>
        <w:rPr>
          <w:sz w:val="28"/>
          <w:szCs w:val="28"/>
        </w:rPr>
        <w:tab/>
      </w:r>
      <w:r w:rsidR="0025284F">
        <w:rPr>
          <w:sz w:val="28"/>
          <w:szCs w:val="28"/>
        </w:rPr>
        <w:t>2.2.3. Воинские захоронения:</w:t>
      </w:r>
    </w:p>
    <w:p w14:paraId="20435500" w14:textId="77777777" w:rsidR="0025284F" w:rsidRDefault="00B77F11" w:rsidP="00B77F11">
      <w:pPr>
        <w:jc w:val="both"/>
        <w:rPr>
          <w:sz w:val="28"/>
          <w:szCs w:val="28"/>
        </w:rPr>
      </w:pPr>
      <w:r>
        <w:rPr>
          <w:sz w:val="28"/>
          <w:szCs w:val="28"/>
        </w:rPr>
        <w:tab/>
      </w:r>
      <w:r w:rsidR="0025284F">
        <w:rPr>
          <w:sz w:val="28"/>
          <w:szCs w:val="28"/>
        </w:rPr>
        <w:t>2.2.3.1. Для проведения воинских захоронений отводятся в соответствии с федеральным законодательством участки земли площадью 4</w:t>
      </w:r>
      <w:r>
        <w:rPr>
          <w:sz w:val="28"/>
          <w:szCs w:val="28"/>
        </w:rPr>
        <w:t xml:space="preserve"> </w:t>
      </w:r>
      <w:proofErr w:type="spellStart"/>
      <w:r w:rsidR="0025284F">
        <w:rPr>
          <w:sz w:val="28"/>
          <w:szCs w:val="28"/>
        </w:rPr>
        <w:t>кв.м</w:t>
      </w:r>
      <w:proofErr w:type="spellEnd"/>
      <w:r w:rsidR="0025284F">
        <w:rPr>
          <w:sz w:val="28"/>
          <w:szCs w:val="28"/>
        </w:rPr>
        <w:t xml:space="preserve"> на специально отведенных (обособленных) участках воинских захоронений кладбищ, предназначенные для погребения умерших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 лиц, уволенных с военной службы. </w:t>
      </w:r>
    </w:p>
    <w:p w14:paraId="5220B12C" w14:textId="77777777" w:rsidR="0025284F" w:rsidRDefault="00B77F11" w:rsidP="00B77F11">
      <w:pPr>
        <w:jc w:val="both"/>
        <w:rPr>
          <w:sz w:val="28"/>
          <w:szCs w:val="28"/>
        </w:rPr>
      </w:pPr>
      <w:r>
        <w:rPr>
          <w:sz w:val="28"/>
          <w:szCs w:val="28"/>
        </w:rPr>
        <w:tab/>
      </w:r>
      <w:r w:rsidR="0025284F">
        <w:rPr>
          <w:sz w:val="28"/>
          <w:szCs w:val="28"/>
        </w:rPr>
        <w:t>2.2.3.2. На местах воинских захоронений родственных захоронений не допускается.</w:t>
      </w:r>
    </w:p>
    <w:p w14:paraId="4B39CC76" w14:textId="77777777" w:rsidR="0025284F" w:rsidRDefault="00B77F11" w:rsidP="00B77F11">
      <w:pPr>
        <w:jc w:val="both"/>
        <w:rPr>
          <w:sz w:val="28"/>
          <w:szCs w:val="28"/>
        </w:rPr>
      </w:pPr>
      <w:r>
        <w:rPr>
          <w:sz w:val="28"/>
          <w:szCs w:val="28"/>
        </w:rPr>
        <w:tab/>
      </w:r>
      <w:r w:rsidR="0025284F">
        <w:rPr>
          <w:sz w:val="28"/>
          <w:szCs w:val="28"/>
        </w:rPr>
        <w:t xml:space="preserve">2.2.3.3. При погребении на местах воинских захоронений специализированной службой по вопросам похоронного дела выдается удостоверение о воинском захоронении. </w:t>
      </w:r>
    </w:p>
    <w:p w14:paraId="03659ECA" w14:textId="77777777" w:rsidR="0025284F" w:rsidRDefault="0025284F" w:rsidP="0025284F">
      <w:pPr>
        <w:jc w:val="center"/>
        <w:rPr>
          <w:b/>
          <w:sz w:val="28"/>
          <w:szCs w:val="28"/>
        </w:rPr>
      </w:pPr>
    </w:p>
    <w:p w14:paraId="6C896FA4" w14:textId="77777777" w:rsidR="0025284F" w:rsidRDefault="0025284F" w:rsidP="0025284F">
      <w:pPr>
        <w:jc w:val="center"/>
        <w:rPr>
          <w:b/>
          <w:sz w:val="28"/>
          <w:szCs w:val="28"/>
        </w:rPr>
      </w:pPr>
      <w:r w:rsidRPr="00DA2B2A">
        <w:rPr>
          <w:b/>
          <w:sz w:val="28"/>
          <w:szCs w:val="28"/>
          <w:lang w:val="en-US"/>
        </w:rPr>
        <w:t>III</w:t>
      </w:r>
      <w:r>
        <w:rPr>
          <w:b/>
          <w:sz w:val="28"/>
          <w:szCs w:val="28"/>
        </w:rPr>
        <w:t>.</w:t>
      </w:r>
      <w:r w:rsidRPr="00DA2B2A">
        <w:rPr>
          <w:b/>
          <w:sz w:val="28"/>
          <w:szCs w:val="28"/>
        </w:rPr>
        <w:t xml:space="preserve"> Требования к размещению, расширению, реконструкции, эксплуатации и переносу мест погребения</w:t>
      </w:r>
    </w:p>
    <w:p w14:paraId="6F8CD29F" w14:textId="77777777" w:rsidR="0025284F" w:rsidRDefault="0025284F" w:rsidP="0025284F">
      <w:pPr>
        <w:ind w:firstLine="851"/>
        <w:jc w:val="both"/>
        <w:rPr>
          <w:sz w:val="28"/>
          <w:szCs w:val="28"/>
        </w:rPr>
      </w:pPr>
      <w:r>
        <w:rPr>
          <w:sz w:val="28"/>
          <w:szCs w:val="28"/>
        </w:rPr>
        <w:t>3.</w:t>
      </w:r>
      <w:proofErr w:type="gramStart"/>
      <w:r>
        <w:rPr>
          <w:sz w:val="28"/>
          <w:szCs w:val="28"/>
        </w:rPr>
        <w:t>1.Размещение</w:t>
      </w:r>
      <w:proofErr w:type="gramEnd"/>
      <w:r>
        <w:rPr>
          <w:sz w:val="28"/>
          <w:szCs w:val="28"/>
        </w:rPr>
        <w:t xml:space="preserve">, расширение, реконструкция и эксплуатация мест погребения (кладбищ) осуществляются в соответствии с действующей градостроительной документацией </w:t>
      </w:r>
      <w:r w:rsidRPr="002212B1">
        <w:rPr>
          <w:sz w:val="28"/>
          <w:szCs w:val="28"/>
        </w:rPr>
        <w:t xml:space="preserve">(генеральным планом </w:t>
      </w:r>
      <w:proofErr w:type="spellStart"/>
      <w:r w:rsidRPr="002212B1">
        <w:rPr>
          <w:sz w:val="28"/>
          <w:szCs w:val="28"/>
        </w:rPr>
        <w:t>р.п</w:t>
      </w:r>
      <w:proofErr w:type="spellEnd"/>
      <w:r w:rsidRPr="002212B1">
        <w:rPr>
          <w:sz w:val="28"/>
          <w:szCs w:val="28"/>
        </w:rPr>
        <w:t>. Романовка</w:t>
      </w:r>
      <w:r>
        <w:rPr>
          <w:sz w:val="28"/>
          <w:szCs w:val="28"/>
        </w:rPr>
        <w:t>), на основе соблюдения земельного и лесного законодательства, законодательства об охране окружающей среды, санитарных и экологических требований к размещению мест погребения (кладбищ), установленных федеральным законодательством.</w:t>
      </w:r>
    </w:p>
    <w:p w14:paraId="08791B45" w14:textId="77777777" w:rsidR="0025284F" w:rsidRDefault="0025284F" w:rsidP="0025284F">
      <w:pPr>
        <w:ind w:firstLine="851"/>
        <w:jc w:val="both"/>
        <w:rPr>
          <w:sz w:val="28"/>
          <w:szCs w:val="28"/>
        </w:rPr>
      </w:pPr>
      <w:r>
        <w:rPr>
          <w:sz w:val="28"/>
          <w:szCs w:val="28"/>
        </w:rPr>
        <w:t xml:space="preserve">3.2. При решении градостроительных задач по созданию, развитию и расширению мест погребения следует принимать в расчетах кладбищенский период (время разложения и минерализации тела умершего) не менее 20 лет для погребения </w:t>
      </w:r>
      <w:proofErr w:type="spellStart"/>
      <w:r>
        <w:rPr>
          <w:sz w:val="28"/>
          <w:szCs w:val="28"/>
        </w:rPr>
        <w:t>некремированных</w:t>
      </w:r>
      <w:proofErr w:type="spellEnd"/>
      <w:r>
        <w:rPr>
          <w:sz w:val="28"/>
          <w:szCs w:val="28"/>
        </w:rPr>
        <w:t xml:space="preserve"> тел, а среднее количество захоронений на одном участке – не менее двух, ориентируясь на создание родственных и семейных (родовых) захоронений.</w:t>
      </w:r>
    </w:p>
    <w:p w14:paraId="2917E322" w14:textId="77777777" w:rsidR="0025284F" w:rsidRPr="00475088" w:rsidRDefault="0025284F" w:rsidP="0025284F">
      <w:pPr>
        <w:ind w:firstLine="851"/>
        <w:jc w:val="both"/>
        <w:rPr>
          <w:sz w:val="28"/>
          <w:szCs w:val="28"/>
        </w:rPr>
      </w:pPr>
      <w:r>
        <w:rPr>
          <w:sz w:val="28"/>
          <w:szCs w:val="28"/>
        </w:rPr>
        <w:t xml:space="preserve">3.3. </w:t>
      </w:r>
      <w:r w:rsidR="00351B5F" w:rsidRPr="00475088">
        <w:rPr>
          <w:sz w:val="28"/>
          <w:szCs w:val="28"/>
          <w:shd w:val="clear" w:color="auto" w:fill="FFFFFF"/>
        </w:rPr>
        <w:t>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14:paraId="14716A9E" w14:textId="77777777" w:rsidR="0025284F" w:rsidRDefault="0025284F" w:rsidP="0025284F">
      <w:pPr>
        <w:ind w:firstLine="851"/>
        <w:jc w:val="both"/>
        <w:rPr>
          <w:sz w:val="28"/>
          <w:szCs w:val="28"/>
        </w:rPr>
      </w:pPr>
      <w:r>
        <w:rPr>
          <w:sz w:val="28"/>
          <w:szCs w:val="28"/>
        </w:rPr>
        <w:t>3.4. Ввод в эксплуатацию кладбищ разрешается только после ограждения их территории (высота ограды кладбища должна составлять не менее 1.5 метров), благоустройства и озеленения, организация отвода и сбора поверхностных вод, окончания строительства объектов похоронного назначения, предусмотренных проектом.</w:t>
      </w:r>
    </w:p>
    <w:p w14:paraId="5E13EC04" w14:textId="77777777" w:rsidR="0025284F" w:rsidRDefault="0025284F" w:rsidP="0025284F">
      <w:pPr>
        <w:ind w:firstLine="851"/>
        <w:jc w:val="both"/>
        <w:rPr>
          <w:sz w:val="28"/>
          <w:szCs w:val="28"/>
        </w:rPr>
      </w:pPr>
      <w:r>
        <w:rPr>
          <w:sz w:val="28"/>
          <w:szCs w:val="28"/>
        </w:rPr>
        <w:t>3.5. На территориях санитарно-защитных зон кладбищ не разрешается строительство зданий и сооружений, не связанных с обслуживанием объектов похоронного назначения, за исключением культовых и обрядовых объектов.</w:t>
      </w:r>
    </w:p>
    <w:p w14:paraId="3D522D45" w14:textId="77777777" w:rsidR="0025284F" w:rsidRDefault="0025284F" w:rsidP="0025284F">
      <w:pPr>
        <w:ind w:firstLine="851"/>
        <w:jc w:val="both"/>
        <w:rPr>
          <w:sz w:val="28"/>
          <w:szCs w:val="28"/>
        </w:rPr>
      </w:pPr>
      <w:r>
        <w:rPr>
          <w:sz w:val="28"/>
          <w:szCs w:val="28"/>
        </w:rPr>
        <w:t>3.6.</w:t>
      </w:r>
      <w:r w:rsidR="00007467">
        <w:rPr>
          <w:sz w:val="28"/>
          <w:szCs w:val="28"/>
        </w:rPr>
        <w:t xml:space="preserve"> </w:t>
      </w:r>
      <w:r>
        <w:rPr>
          <w:sz w:val="28"/>
          <w:szCs w:val="28"/>
        </w:rPr>
        <w:t>При переносе кладбищ следует проводить рекультивацию территорий. Использование грунтов с ликвидируемых мест погребения для планировки жилой территории не допускается.</w:t>
      </w:r>
    </w:p>
    <w:p w14:paraId="149F856A" w14:textId="77777777" w:rsidR="0025284F" w:rsidRDefault="0025284F" w:rsidP="0025284F">
      <w:pPr>
        <w:ind w:firstLine="851"/>
        <w:jc w:val="both"/>
        <w:rPr>
          <w:sz w:val="28"/>
          <w:szCs w:val="28"/>
        </w:rPr>
      </w:pPr>
      <w:r>
        <w:rPr>
          <w:sz w:val="28"/>
          <w:szCs w:val="28"/>
        </w:rPr>
        <w:t>3.7.</w:t>
      </w:r>
      <w:r w:rsidR="00007467">
        <w:rPr>
          <w:sz w:val="28"/>
          <w:szCs w:val="28"/>
        </w:rPr>
        <w:t xml:space="preserve"> </w:t>
      </w:r>
      <w:r>
        <w:rPr>
          <w:sz w:val="28"/>
          <w:szCs w:val="28"/>
        </w:rPr>
        <w:t xml:space="preserve">Вопрос об использовании закрытого кладбища для вторичного погребения по истечении двадцатилетнего срока со дня захоронения может быть </w:t>
      </w:r>
      <w:r>
        <w:rPr>
          <w:sz w:val="28"/>
          <w:szCs w:val="28"/>
        </w:rPr>
        <w:lastRenderedPageBreak/>
        <w:t>решен в соответствии с федеральным законодательством и санитарно-эпидемиологическим заключением.</w:t>
      </w:r>
    </w:p>
    <w:p w14:paraId="46CDE2B6" w14:textId="77777777" w:rsidR="0025284F" w:rsidRPr="004F3894" w:rsidRDefault="0025284F" w:rsidP="0025284F">
      <w:pPr>
        <w:ind w:firstLine="851"/>
        <w:jc w:val="both"/>
        <w:rPr>
          <w:sz w:val="28"/>
          <w:szCs w:val="28"/>
        </w:rPr>
      </w:pPr>
      <w:r>
        <w:rPr>
          <w:sz w:val="28"/>
          <w:szCs w:val="28"/>
        </w:rPr>
        <w:t xml:space="preserve">3.8. Производить погребения на закрытых кладбищах запрещается, </w:t>
      </w:r>
      <w:r w:rsidR="00367DFA" w:rsidRPr="004F3894">
        <w:rPr>
          <w:sz w:val="28"/>
          <w:szCs w:val="28"/>
          <w:shd w:val="clear" w:color="auto" w:fill="FFFFFF"/>
        </w:rPr>
        <w:t>за исключением захоронения урн с прахом после кремации в родственные могилы.</w:t>
      </w:r>
    </w:p>
    <w:p w14:paraId="637F4A97" w14:textId="77777777" w:rsidR="009713CF" w:rsidRPr="00475088" w:rsidRDefault="0025284F" w:rsidP="0025284F">
      <w:pPr>
        <w:ind w:firstLine="851"/>
        <w:jc w:val="both"/>
        <w:rPr>
          <w:sz w:val="28"/>
          <w:szCs w:val="28"/>
        </w:rPr>
      </w:pPr>
      <w:r>
        <w:rPr>
          <w:sz w:val="28"/>
          <w:szCs w:val="28"/>
        </w:rPr>
        <w:t>3.9</w:t>
      </w:r>
      <w:r w:rsidRPr="00475088">
        <w:rPr>
          <w:sz w:val="28"/>
          <w:szCs w:val="28"/>
        </w:rPr>
        <w:t xml:space="preserve">. </w:t>
      </w:r>
      <w:r w:rsidR="00351B5F" w:rsidRPr="00475088">
        <w:rPr>
          <w:sz w:val="28"/>
          <w:szCs w:val="28"/>
          <w:shd w:val="clear" w:color="auto" w:fill="FFFFFF"/>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Законом Российской Федерации</w:t>
      </w:r>
      <w:r w:rsidR="009713CF" w:rsidRPr="00475088">
        <w:rPr>
          <w:sz w:val="28"/>
          <w:szCs w:val="28"/>
          <w:shd w:val="clear" w:color="auto" w:fill="FFFFFF"/>
        </w:rPr>
        <w:t>.</w:t>
      </w:r>
      <w:r w:rsidR="00351B5F" w:rsidRPr="00475088">
        <w:rPr>
          <w:sz w:val="28"/>
          <w:szCs w:val="28"/>
          <w:shd w:val="clear" w:color="auto" w:fill="FFFFFF"/>
        </w:rPr>
        <w:t> </w:t>
      </w:r>
      <w:r w:rsidR="00351B5F" w:rsidRPr="00475088">
        <w:rPr>
          <w:sz w:val="28"/>
          <w:szCs w:val="28"/>
        </w:rPr>
        <w:t xml:space="preserve"> </w:t>
      </w:r>
    </w:p>
    <w:p w14:paraId="255D60F8" w14:textId="77777777" w:rsidR="0025284F" w:rsidRDefault="0025284F" w:rsidP="0025284F">
      <w:pPr>
        <w:ind w:firstLine="851"/>
        <w:jc w:val="both"/>
        <w:rPr>
          <w:sz w:val="28"/>
          <w:szCs w:val="28"/>
        </w:rPr>
      </w:pPr>
      <w:r w:rsidRPr="004C38F6">
        <w:rPr>
          <w:sz w:val="28"/>
          <w:szCs w:val="28"/>
        </w:rPr>
        <w:t>3.10</w:t>
      </w:r>
      <w:r>
        <w:rPr>
          <w:sz w:val="28"/>
          <w:szCs w:val="28"/>
        </w:rPr>
        <w:t>. Не допускается устройство захоронений в разрывах между могилами, на месте (участке) захоронения, между местами захоронения, на обочинах дорог и в пределах санитарной защитной зоны.</w:t>
      </w:r>
    </w:p>
    <w:p w14:paraId="0A5DC2F8" w14:textId="77777777" w:rsidR="0025284F" w:rsidRDefault="0025284F" w:rsidP="0025284F">
      <w:pPr>
        <w:ind w:firstLine="851"/>
        <w:jc w:val="both"/>
        <w:rPr>
          <w:sz w:val="28"/>
          <w:szCs w:val="28"/>
        </w:rPr>
      </w:pPr>
      <w:r>
        <w:rPr>
          <w:sz w:val="28"/>
          <w:szCs w:val="28"/>
        </w:rPr>
        <w:t>3.11. Деятельность на местах погребения осуществляется в соответствии с санитарными и экологическими требованиями и настоящими Правилами содержания мест погребения на территории Романовского муниципального образования Романовского муниципального района Саратовской области.</w:t>
      </w:r>
    </w:p>
    <w:p w14:paraId="4A0D5266" w14:textId="77777777" w:rsidR="0025284F" w:rsidRDefault="0025284F" w:rsidP="0025284F">
      <w:pPr>
        <w:jc w:val="both"/>
        <w:rPr>
          <w:sz w:val="28"/>
          <w:szCs w:val="28"/>
        </w:rPr>
      </w:pPr>
    </w:p>
    <w:p w14:paraId="7C1EF6A2" w14:textId="77777777" w:rsidR="0025284F" w:rsidRPr="004864BE" w:rsidRDefault="0025284F" w:rsidP="0025284F">
      <w:pPr>
        <w:spacing w:before="100" w:beforeAutospacing="1" w:after="100" w:afterAutospacing="1"/>
        <w:jc w:val="center"/>
        <w:outlineLvl w:val="3"/>
        <w:rPr>
          <w:b/>
          <w:sz w:val="28"/>
          <w:szCs w:val="28"/>
        </w:rPr>
      </w:pPr>
      <w:r w:rsidRPr="004864BE">
        <w:rPr>
          <w:b/>
          <w:sz w:val="28"/>
          <w:szCs w:val="28"/>
        </w:rPr>
        <w:t>I</w:t>
      </w:r>
      <w:r w:rsidRPr="004864BE">
        <w:rPr>
          <w:b/>
          <w:sz w:val="28"/>
          <w:szCs w:val="28"/>
          <w:lang w:val="en-US"/>
        </w:rPr>
        <w:t>V</w:t>
      </w:r>
      <w:r w:rsidRPr="004864BE">
        <w:rPr>
          <w:b/>
          <w:sz w:val="28"/>
          <w:szCs w:val="28"/>
        </w:rPr>
        <w:t>. Порядок организации содержания и благоустройства мест погребения на территории Романовского муниципального образования Романовского муниципального района Саратовской области</w:t>
      </w:r>
    </w:p>
    <w:p w14:paraId="4AE88E0D" w14:textId="77777777" w:rsidR="0025284F" w:rsidRDefault="0025284F" w:rsidP="0025284F">
      <w:pPr>
        <w:jc w:val="both"/>
        <w:rPr>
          <w:sz w:val="28"/>
          <w:szCs w:val="28"/>
        </w:rPr>
      </w:pPr>
    </w:p>
    <w:p w14:paraId="569E6376" w14:textId="77777777" w:rsidR="00852F2F" w:rsidRPr="00852F2F" w:rsidRDefault="00406E85" w:rsidP="00852F2F">
      <w:pPr>
        <w:pStyle w:val="s1"/>
        <w:shd w:val="clear" w:color="auto" w:fill="FFFFFF"/>
        <w:spacing w:before="0" w:beforeAutospacing="0" w:after="0" w:afterAutospacing="0"/>
        <w:jc w:val="both"/>
        <w:rPr>
          <w:sz w:val="28"/>
          <w:szCs w:val="28"/>
        </w:rPr>
      </w:pPr>
      <w:r>
        <w:rPr>
          <w:sz w:val="28"/>
          <w:szCs w:val="28"/>
        </w:rPr>
        <w:tab/>
      </w:r>
      <w:r w:rsidR="0025284F">
        <w:rPr>
          <w:sz w:val="28"/>
          <w:szCs w:val="28"/>
        </w:rPr>
        <w:t>4</w:t>
      </w:r>
      <w:r w:rsidR="0025284F" w:rsidRPr="00CE11EA">
        <w:rPr>
          <w:sz w:val="28"/>
          <w:szCs w:val="28"/>
        </w:rPr>
        <w:t>.1.</w:t>
      </w:r>
      <w:r w:rsidRPr="00406E85">
        <w:rPr>
          <w:sz w:val="28"/>
          <w:szCs w:val="28"/>
        </w:rPr>
        <w:t xml:space="preserve"> </w:t>
      </w:r>
      <w:r w:rsidRPr="00852F2F">
        <w:rPr>
          <w:sz w:val="28"/>
          <w:szCs w:val="28"/>
        </w:rPr>
        <w:t>Деятельность по содержанию кладбищ должна отвечать следующим требованиям:</w:t>
      </w:r>
    </w:p>
    <w:p w14:paraId="155A7E6F" w14:textId="77777777" w:rsidR="00852F2F" w:rsidRPr="00852F2F" w:rsidRDefault="00406E85" w:rsidP="00852F2F">
      <w:pPr>
        <w:pStyle w:val="s1"/>
        <w:shd w:val="clear" w:color="auto" w:fill="FFFFFF"/>
        <w:spacing w:before="0" w:beforeAutospacing="0" w:after="0" w:afterAutospacing="0"/>
        <w:jc w:val="both"/>
        <w:rPr>
          <w:sz w:val="28"/>
          <w:szCs w:val="28"/>
        </w:rPr>
      </w:pPr>
      <w:r>
        <w:rPr>
          <w:sz w:val="28"/>
          <w:szCs w:val="28"/>
        </w:rPr>
        <w:tab/>
      </w:r>
      <w:r w:rsidR="00852F2F" w:rsidRPr="00852F2F">
        <w:rPr>
          <w:sz w:val="28"/>
          <w:szCs w:val="28"/>
        </w:rPr>
        <w:t>- дороги и проходы между могилами должны поддерживаться в чистоте;</w:t>
      </w:r>
    </w:p>
    <w:p w14:paraId="4BB136A0" w14:textId="77777777" w:rsidR="00852F2F" w:rsidRPr="00852F2F" w:rsidRDefault="00406E85" w:rsidP="00852F2F">
      <w:pPr>
        <w:pStyle w:val="s1"/>
        <w:shd w:val="clear" w:color="auto" w:fill="FFFFFF"/>
        <w:spacing w:before="0" w:beforeAutospacing="0" w:after="0" w:afterAutospacing="0"/>
        <w:jc w:val="both"/>
        <w:rPr>
          <w:sz w:val="28"/>
          <w:szCs w:val="28"/>
        </w:rPr>
      </w:pPr>
      <w:r>
        <w:rPr>
          <w:sz w:val="28"/>
          <w:szCs w:val="28"/>
        </w:rPr>
        <w:tab/>
      </w:r>
      <w:r w:rsidR="00852F2F" w:rsidRPr="00852F2F">
        <w:rPr>
          <w:sz w:val="28"/>
          <w:szCs w:val="28"/>
        </w:rPr>
        <w:t>- на территории Кладбища должны осуществляться мероприятия по его благоустройству (покраска и поддержание в надлежащем состоянии бордюров, опор освещения, ворот и т.п.)</w:t>
      </w:r>
    </w:p>
    <w:p w14:paraId="68896AD8" w14:textId="77777777" w:rsidR="0025284F" w:rsidRDefault="0025284F" w:rsidP="0025284F">
      <w:pPr>
        <w:ind w:firstLine="851"/>
        <w:jc w:val="both"/>
        <w:rPr>
          <w:sz w:val="28"/>
          <w:szCs w:val="28"/>
        </w:rPr>
      </w:pPr>
      <w:r w:rsidRPr="00CE11EA">
        <w:rPr>
          <w:sz w:val="28"/>
          <w:szCs w:val="28"/>
        </w:rPr>
        <w:t>- размещение мусоросборников;</w:t>
      </w:r>
    </w:p>
    <w:p w14:paraId="7AD4CEAF" w14:textId="77777777" w:rsidR="0025284F" w:rsidRDefault="0025284F" w:rsidP="0025284F">
      <w:pPr>
        <w:ind w:firstLine="851"/>
        <w:jc w:val="both"/>
        <w:rPr>
          <w:sz w:val="28"/>
          <w:szCs w:val="28"/>
        </w:rPr>
      </w:pPr>
      <w:r w:rsidRPr="00CE11EA">
        <w:rPr>
          <w:sz w:val="28"/>
          <w:szCs w:val="28"/>
        </w:rPr>
        <w:t>- содержание в исправном состоянии оград кладбищ</w:t>
      </w:r>
      <w:r w:rsidRPr="003206C1">
        <w:rPr>
          <w:color w:val="FF0000"/>
          <w:sz w:val="28"/>
          <w:szCs w:val="28"/>
        </w:rPr>
        <w:t xml:space="preserve"> </w:t>
      </w:r>
      <w:r w:rsidRPr="00CE11EA">
        <w:rPr>
          <w:sz w:val="28"/>
          <w:szCs w:val="28"/>
        </w:rPr>
        <w:t>и их своевременный ремонт;</w:t>
      </w:r>
    </w:p>
    <w:p w14:paraId="510A1732" w14:textId="77777777" w:rsidR="0025284F" w:rsidRDefault="0025284F" w:rsidP="0025284F">
      <w:pPr>
        <w:ind w:firstLine="851"/>
        <w:jc w:val="both"/>
        <w:rPr>
          <w:sz w:val="28"/>
          <w:szCs w:val="28"/>
        </w:rPr>
      </w:pPr>
      <w:r w:rsidRPr="00CE11EA">
        <w:rPr>
          <w:sz w:val="28"/>
          <w:szCs w:val="28"/>
        </w:rPr>
        <w:t xml:space="preserve"> - уход за зелеными насаждениями на территории кладбища;</w:t>
      </w:r>
    </w:p>
    <w:p w14:paraId="0B28AA51" w14:textId="77777777" w:rsidR="0025284F" w:rsidRDefault="0025284F" w:rsidP="0025284F">
      <w:pPr>
        <w:ind w:firstLine="851"/>
        <w:jc w:val="both"/>
        <w:rPr>
          <w:sz w:val="28"/>
          <w:szCs w:val="28"/>
        </w:rPr>
      </w:pPr>
      <w:r w:rsidRPr="00CE11EA">
        <w:rPr>
          <w:sz w:val="28"/>
          <w:szCs w:val="28"/>
        </w:rPr>
        <w:t xml:space="preserve"> - систематическую уборку всей территории кладбища и своевременный вывоз мусора, засохших цветков и венков, в том числе дополните</w:t>
      </w:r>
      <w:r>
        <w:rPr>
          <w:sz w:val="28"/>
          <w:szCs w:val="28"/>
        </w:rPr>
        <w:t>льное благоустройство и ремонт;</w:t>
      </w:r>
    </w:p>
    <w:p w14:paraId="321A8E0A" w14:textId="77777777" w:rsidR="0025284F" w:rsidRPr="00DE6890" w:rsidRDefault="0025284F" w:rsidP="0025284F">
      <w:pPr>
        <w:shd w:val="clear" w:color="auto" w:fill="FFFFFF"/>
        <w:ind w:firstLine="851"/>
        <w:jc w:val="both"/>
        <w:rPr>
          <w:sz w:val="28"/>
          <w:szCs w:val="28"/>
        </w:rPr>
      </w:pPr>
      <w:r w:rsidRPr="00DE6890">
        <w:rPr>
          <w:sz w:val="28"/>
          <w:szCs w:val="28"/>
        </w:rPr>
        <w:t>- соблюдение санитарных норм и правил;</w:t>
      </w:r>
    </w:p>
    <w:p w14:paraId="3FC7DA58" w14:textId="77777777" w:rsidR="0025284F" w:rsidRPr="00DE6890" w:rsidRDefault="0025284F" w:rsidP="0025284F">
      <w:pPr>
        <w:shd w:val="clear" w:color="auto" w:fill="FFFFFF"/>
        <w:ind w:firstLine="851"/>
        <w:jc w:val="both"/>
        <w:rPr>
          <w:sz w:val="28"/>
          <w:szCs w:val="28"/>
        </w:rPr>
      </w:pPr>
      <w:r w:rsidRPr="00DE6890">
        <w:rPr>
          <w:sz w:val="28"/>
          <w:szCs w:val="28"/>
        </w:rPr>
        <w:t>- соблюден</w:t>
      </w:r>
      <w:r>
        <w:rPr>
          <w:sz w:val="28"/>
          <w:szCs w:val="28"/>
        </w:rPr>
        <w:t>ие правил пожарной безопасности.</w:t>
      </w:r>
    </w:p>
    <w:p w14:paraId="71102B19" w14:textId="77777777" w:rsidR="0025284F" w:rsidRDefault="0025284F" w:rsidP="0025284F">
      <w:pPr>
        <w:ind w:firstLine="851"/>
        <w:jc w:val="both"/>
        <w:rPr>
          <w:sz w:val="28"/>
          <w:szCs w:val="28"/>
        </w:rPr>
      </w:pPr>
      <w:r w:rsidRPr="00CE11EA">
        <w:rPr>
          <w:sz w:val="28"/>
          <w:szCs w:val="28"/>
        </w:rPr>
        <w:t xml:space="preserve"> </w:t>
      </w:r>
      <w:r>
        <w:rPr>
          <w:sz w:val="28"/>
          <w:szCs w:val="28"/>
        </w:rPr>
        <w:t xml:space="preserve"> 4.</w:t>
      </w:r>
      <w:r w:rsidR="00406E85">
        <w:rPr>
          <w:sz w:val="28"/>
          <w:szCs w:val="28"/>
        </w:rPr>
        <w:t>2</w:t>
      </w:r>
      <w:r w:rsidRPr="00CE11EA">
        <w:rPr>
          <w:sz w:val="28"/>
          <w:szCs w:val="28"/>
        </w:rPr>
        <w:t>. Все работы по благоустройству территорий кладбищ должны выполняться с максимальным сохранением существующих деревьев, кустарников и растительного грунта.</w:t>
      </w:r>
    </w:p>
    <w:p w14:paraId="145242B7" w14:textId="77777777" w:rsidR="0025284F" w:rsidRDefault="0025284F" w:rsidP="0025284F">
      <w:pPr>
        <w:ind w:firstLine="851"/>
        <w:jc w:val="both"/>
        <w:rPr>
          <w:sz w:val="28"/>
          <w:szCs w:val="28"/>
        </w:rPr>
      </w:pPr>
      <w:r>
        <w:rPr>
          <w:sz w:val="28"/>
          <w:szCs w:val="28"/>
        </w:rPr>
        <w:t xml:space="preserve"> 4.</w:t>
      </w:r>
      <w:r w:rsidR="00406E85">
        <w:rPr>
          <w:sz w:val="28"/>
          <w:szCs w:val="28"/>
        </w:rPr>
        <w:t>3</w:t>
      </w:r>
      <w:r w:rsidRPr="00CE11EA">
        <w:rPr>
          <w:sz w:val="28"/>
          <w:szCs w:val="28"/>
        </w:rPr>
        <w:t>. Вырубку деревьев следует производить выборочно, максимально используя естественные зеленые насаждения (лес) для создания санитарно- защитной зоны и зоны моральной (зеленой) защиты.</w:t>
      </w:r>
    </w:p>
    <w:p w14:paraId="32D617DC" w14:textId="77777777" w:rsidR="0025284F" w:rsidRDefault="0025284F" w:rsidP="0025284F">
      <w:pPr>
        <w:ind w:firstLine="851"/>
        <w:jc w:val="both"/>
        <w:rPr>
          <w:sz w:val="28"/>
          <w:szCs w:val="28"/>
        </w:rPr>
      </w:pPr>
    </w:p>
    <w:p w14:paraId="5A5E214C" w14:textId="77777777" w:rsidR="0025284F" w:rsidRPr="004864BE" w:rsidRDefault="0025284F" w:rsidP="0025284F">
      <w:pPr>
        <w:jc w:val="center"/>
        <w:rPr>
          <w:b/>
          <w:sz w:val="28"/>
          <w:szCs w:val="28"/>
        </w:rPr>
      </w:pPr>
      <w:r w:rsidRPr="004864BE">
        <w:rPr>
          <w:b/>
          <w:sz w:val="28"/>
          <w:szCs w:val="28"/>
          <w:lang w:val="en-US"/>
        </w:rPr>
        <w:lastRenderedPageBreak/>
        <w:t>V</w:t>
      </w:r>
      <w:r w:rsidRPr="004864BE">
        <w:rPr>
          <w:b/>
          <w:sz w:val="28"/>
          <w:szCs w:val="28"/>
        </w:rPr>
        <w:t>. Порядок содержания захоронений (могил) на территории Романовского муниципального образования Романовского муниципального района Саратовской области</w:t>
      </w:r>
    </w:p>
    <w:p w14:paraId="68303A4C" w14:textId="77777777" w:rsidR="0025284F" w:rsidRDefault="0025284F" w:rsidP="0025284F">
      <w:pPr>
        <w:jc w:val="both"/>
        <w:rPr>
          <w:sz w:val="28"/>
          <w:szCs w:val="28"/>
        </w:rPr>
      </w:pPr>
    </w:p>
    <w:p w14:paraId="1D395FB6" w14:textId="77777777" w:rsidR="0025284F" w:rsidRDefault="0025284F" w:rsidP="0025284F">
      <w:pPr>
        <w:ind w:firstLine="851"/>
        <w:jc w:val="both"/>
        <w:rPr>
          <w:sz w:val="28"/>
          <w:szCs w:val="28"/>
        </w:rPr>
      </w:pPr>
      <w:r>
        <w:rPr>
          <w:sz w:val="28"/>
          <w:szCs w:val="28"/>
        </w:rPr>
        <w:t>5</w:t>
      </w:r>
      <w:r w:rsidRPr="00CE11EA">
        <w:rPr>
          <w:sz w:val="28"/>
          <w:szCs w:val="28"/>
        </w:rPr>
        <w:t>.1. Граждане, производящие захоронения, обязаны содержать надгробные сооружения и зеленые насаждения в пределах отведенного земельного участка в надлежащем состоянии собственными силами.</w:t>
      </w:r>
    </w:p>
    <w:p w14:paraId="3D198463" w14:textId="77777777" w:rsidR="0025284F" w:rsidRDefault="0025284F" w:rsidP="0025284F">
      <w:pPr>
        <w:ind w:firstLine="851"/>
        <w:jc w:val="both"/>
        <w:rPr>
          <w:sz w:val="28"/>
          <w:szCs w:val="28"/>
        </w:rPr>
      </w:pPr>
      <w:r>
        <w:rPr>
          <w:sz w:val="28"/>
          <w:szCs w:val="28"/>
        </w:rPr>
        <w:t xml:space="preserve"> 5</w:t>
      </w:r>
      <w:r w:rsidRPr="00CE11EA">
        <w:rPr>
          <w:sz w:val="28"/>
          <w:szCs w:val="28"/>
        </w:rPr>
        <w:t>.2. Места захоронений, по которым отсутствуют достоверные сведения о захоронениях, либо за которыми отсутствует надлежащий уход, могут быть признаны бесхозяйными в установленном законодательством порядке.</w:t>
      </w:r>
    </w:p>
    <w:p w14:paraId="16F89772" w14:textId="77777777" w:rsidR="0025284F" w:rsidRPr="000E1D42" w:rsidRDefault="0025284F" w:rsidP="0025284F">
      <w:pPr>
        <w:ind w:firstLine="851"/>
        <w:rPr>
          <w:sz w:val="28"/>
          <w:szCs w:val="28"/>
        </w:rPr>
      </w:pPr>
      <w:r w:rsidRPr="001A4C2A">
        <w:rPr>
          <w:sz w:val="28"/>
          <w:szCs w:val="28"/>
        </w:rPr>
        <w:t>5.3</w:t>
      </w:r>
      <w:r>
        <w:rPr>
          <w:sz w:val="28"/>
          <w:szCs w:val="28"/>
        </w:rPr>
        <w:t xml:space="preserve">. Обязанности по содержанию захоронений и памятников погибшим при защите Отечества </w:t>
      </w:r>
      <w:proofErr w:type="gramStart"/>
      <w:r>
        <w:rPr>
          <w:sz w:val="28"/>
          <w:szCs w:val="28"/>
        </w:rPr>
        <w:t>возлагаются  на</w:t>
      </w:r>
      <w:proofErr w:type="gramEnd"/>
      <w:r>
        <w:rPr>
          <w:sz w:val="28"/>
          <w:szCs w:val="28"/>
        </w:rPr>
        <w:t xml:space="preserve"> </w:t>
      </w:r>
      <w:r w:rsidRPr="000E1D42">
        <w:rPr>
          <w:sz w:val="28"/>
          <w:szCs w:val="28"/>
        </w:rPr>
        <w:t>администрацию Романовского муниципального района Саратовской области.</w:t>
      </w:r>
    </w:p>
    <w:p w14:paraId="59D69CD8" w14:textId="77777777" w:rsidR="0025284F" w:rsidRPr="000E1D42" w:rsidRDefault="0025284F" w:rsidP="0025284F">
      <w:pPr>
        <w:ind w:firstLine="851"/>
        <w:rPr>
          <w:sz w:val="28"/>
          <w:szCs w:val="28"/>
        </w:rPr>
      </w:pPr>
      <w:r w:rsidRPr="00E0166E">
        <w:rPr>
          <w:sz w:val="28"/>
          <w:szCs w:val="28"/>
        </w:rPr>
        <w:t>5.4.</w:t>
      </w:r>
      <w:r>
        <w:rPr>
          <w:sz w:val="28"/>
          <w:szCs w:val="28"/>
        </w:rPr>
        <w:t xml:space="preserve"> Обязанности по содержанию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возлагаются на </w:t>
      </w:r>
      <w:r w:rsidRPr="000E1D42">
        <w:rPr>
          <w:sz w:val="28"/>
          <w:szCs w:val="28"/>
        </w:rPr>
        <w:t>администрацию Романовского муниципального района Саратовской области.</w:t>
      </w:r>
    </w:p>
    <w:p w14:paraId="194BFFA9" w14:textId="77777777" w:rsidR="0025284F" w:rsidRDefault="0025284F" w:rsidP="0025284F">
      <w:pPr>
        <w:jc w:val="center"/>
        <w:rPr>
          <w:b/>
          <w:sz w:val="28"/>
          <w:szCs w:val="28"/>
        </w:rPr>
      </w:pPr>
      <w:r w:rsidRPr="00E0166E">
        <w:rPr>
          <w:b/>
          <w:sz w:val="28"/>
          <w:szCs w:val="28"/>
          <w:lang w:val="en-US"/>
        </w:rPr>
        <w:t>VI</w:t>
      </w:r>
      <w:r w:rsidRPr="00E0166E">
        <w:rPr>
          <w:b/>
          <w:sz w:val="28"/>
          <w:szCs w:val="28"/>
        </w:rPr>
        <w:t>.</w:t>
      </w:r>
      <w:r w:rsidRPr="00287852">
        <w:rPr>
          <w:b/>
          <w:sz w:val="28"/>
          <w:szCs w:val="28"/>
        </w:rPr>
        <w:t xml:space="preserve"> Надмогильные сооружения (</w:t>
      </w:r>
      <w:r>
        <w:rPr>
          <w:b/>
          <w:sz w:val="28"/>
          <w:szCs w:val="28"/>
        </w:rPr>
        <w:t>надгробия</w:t>
      </w:r>
      <w:r w:rsidRPr="00287852">
        <w:rPr>
          <w:b/>
          <w:sz w:val="28"/>
          <w:szCs w:val="28"/>
        </w:rPr>
        <w:t>)</w:t>
      </w:r>
      <w:r>
        <w:rPr>
          <w:b/>
          <w:sz w:val="28"/>
          <w:szCs w:val="28"/>
        </w:rPr>
        <w:t>, ограды</w:t>
      </w:r>
    </w:p>
    <w:p w14:paraId="139BAD2C" w14:textId="77777777" w:rsidR="0025284F" w:rsidRDefault="0025284F" w:rsidP="0025284F">
      <w:pPr>
        <w:rPr>
          <w:sz w:val="28"/>
          <w:szCs w:val="28"/>
        </w:rPr>
      </w:pPr>
    </w:p>
    <w:p w14:paraId="564F1BFE" w14:textId="77777777" w:rsidR="0025284F" w:rsidRDefault="0025284F" w:rsidP="0025284F">
      <w:pPr>
        <w:ind w:firstLine="851"/>
        <w:rPr>
          <w:sz w:val="28"/>
          <w:szCs w:val="28"/>
        </w:rPr>
      </w:pPr>
      <w:r>
        <w:rPr>
          <w:sz w:val="28"/>
          <w:szCs w:val="28"/>
        </w:rPr>
        <w:t>6.1. Установка надмогильных сооружений (надгробий) и оград на кладбищах допускается только в границах отведенных земельных участков для создания мест захоронения.</w:t>
      </w:r>
    </w:p>
    <w:p w14:paraId="33F1C327" w14:textId="77777777" w:rsidR="0025284F" w:rsidRDefault="0025284F" w:rsidP="0025284F">
      <w:pPr>
        <w:ind w:firstLine="851"/>
        <w:rPr>
          <w:sz w:val="28"/>
          <w:szCs w:val="28"/>
        </w:rPr>
      </w:pPr>
      <w:r>
        <w:rPr>
          <w:sz w:val="28"/>
          <w:szCs w:val="28"/>
        </w:rPr>
        <w:t>6.2. При установке надгробий следует предусматривать возможность последующих захоронений на местах родственных, семейных (родовых), воинских захоронений.</w:t>
      </w:r>
    </w:p>
    <w:p w14:paraId="5CD88DE0" w14:textId="77777777" w:rsidR="0025284F" w:rsidRDefault="0025284F" w:rsidP="0025284F">
      <w:pPr>
        <w:ind w:firstLine="851"/>
        <w:rPr>
          <w:sz w:val="28"/>
          <w:szCs w:val="28"/>
        </w:rPr>
      </w:pPr>
      <w:r>
        <w:rPr>
          <w:sz w:val="28"/>
          <w:szCs w:val="28"/>
        </w:rPr>
        <w:t xml:space="preserve">6.3. Устанавливаемые надгробные сооружения и ограды не должны иметь частей, выступающих за границы мест захоронения или нависающих над ними. </w:t>
      </w:r>
    </w:p>
    <w:p w14:paraId="7AC7BAFD" w14:textId="77777777" w:rsidR="0025284F" w:rsidRDefault="0025284F" w:rsidP="0025284F">
      <w:pPr>
        <w:ind w:firstLine="851"/>
        <w:rPr>
          <w:sz w:val="28"/>
          <w:szCs w:val="28"/>
        </w:rPr>
      </w:pPr>
      <w:r>
        <w:rPr>
          <w:sz w:val="28"/>
          <w:szCs w:val="28"/>
        </w:rPr>
        <w:t>6.4. Памятники и другие надмогильные сооружения устанавливаются рабочими ритуальной службы либо силами лиц, производящих захоронения.</w:t>
      </w:r>
    </w:p>
    <w:p w14:paraId="5B5D7C56" w14:textId="77777777" w:rsidR="0025284F" w:rsidRDefault="0025284F" w:rsidP="0025284F">
      <w:pPr>
        <w:ind w:firstLine="851"/>
        <w:rPr>
          <w:sz w:val="28"/>
          <w:szCs w:val="28"/>
        </w:rPr>
      </w:pPr>
      <w:r>
        <w:rPr>
          <w:sz w:val="28"/>
          <w:szCs w:val="28"/>
        </w:rPr>
        <w:t>6.</w:t>
      </w:r>
      <w:proofErr w:type="gramStart"/>
      <w:r>
        <w:rPr>
          <w:sz w:val="28"/>
          <w:szCs w:val="28"/>
        </w:rPr>
        <w:t>5.Надмогильные</w:t>
      </w:r>
      <w:proofErr w:type="gramEnd"/>
      <w:r>
        <w:rPr>
          <w:sz w:val="28"/>
          <w:szCs w:val="28"/>
        </w:rPr>
        <w:t xml:space="preserve"> сооружения устанавливаются высотой не более:</w:t>
      </w:r>
    </w:p>
    <w:p w14:paraId="2C77D5F8" w14:textId="77777777" w:rsidR="0025284F" w:rsidRDefault="0025284F" w:rsidP="0025284F">
      <w:pPr>
        <w:ind w:firstLine="851"/>
        <w:rPr>
          <w:sz w:val="28"/>
          <w:szCs w:val="28"/>
        </w:rPr>
      </w:pPr>
      <w:r>
        <w:rPr>
          <w:sz w:val="28"/>
          <w:szCs w:val="28"/>
        </w:rPr>
        <w:t>- памятники захоронения тела в гробу – 2м;</w:t>
      </w:r>
    </w:p>
    <w:p w14:paraId="0C58660F" w14:textId="77777777" w:rsidR="0025284F" w:rsidRDefault="0025284F" w:rsidP="0025284F">
      <w:pPr>
        <w:ind w:firstLine="851"/>
        <w:rPr>
          <w:sz w:val="28"/>
          <w:szCs w:val="28"/>
        </w:rPr>
      </w:pPr>
      <w:r>
        <w:rPr>
          <w:sz w:val="28"/>
          <w:szCs w:val="28"/>
        </w:rPr>
        <w:t>- памятники захоронения урны с прахом – 2м;</w:t>
      </w:r>
    </w:p>
    <w:p w14:paraId="3650148F" w14:textId="77777777" w:rsidR="0025284F" w:rsidRDefault="0025284F" w:rsidP="0025284F">
      <w:pPr>
        <w:ind w:firstLine="851"/>
        <w:rPr>
          <w:sz w:val="28"/>
          <w:szCs w:val="28"/>
        </w:rPr>
      </w:pPr>
      <w:r>
        <w:rPr>
          <w:sz w:val="28"/>
          <w:szCs w:val="28"/>
        </w:rPr>
        <w:t xml:space="preserve">- </w:t>
      </w:r>
      <w:proofErr w:type="gramStart"/>
      <w:r>
        <w:rPr>
          <w:sz w:val="28"/>
          <w:szCs w:val="28"/>
        </w:rPr>
        <w:t>ограды  -</w:t>
      </w:r>
      <w:proofErr w:type="gramEnd"/>
      <w:r>
        <w:rPr>
          <w:sz w:val="28"/>
          <w:szCs w:val="28"/>
        </w:rPr>
        <w:t xml:space="preserve"> 0,7м;</w:t>
      </w:r>
    </w:p>
    <w:p w14:paraId="393173E3" w14:textId="77777777" w:rsidR="0025284F" w:rsidRDefault="0025284F" w:rsidP="0025284F">
      <w:pPr>
        <w:ind w:firstLine="851"/>
        <w:rPr>
          <w:sz w:val="28"/>
          <w:szCs w:val="28"/>
        </w:rPr>
      </w:pPr>
      <w:r>
        <w:rPr>
          <w:sz w:val="28"/>
          <w:szCs w:val="28"/>
        </w:rPr>
        <w:t>- цоколи – 0,18м.</w:t>
      </w:r>
    </w:p>
    <w:p w14:paraId="39379F4F" w14:textId="77777777" w:rsidR="0025284F" w:rsidRDefault="0025284F" w:rsidP="0025284F">
      <w:pPr>
        <w:ind w:firstLine="851"/>
        <w:rPr>
          <w:sz w:val="28"/>
          <w:szCs w:val="28"/>
        </w:rPr>
      </w:pPr>
      <w:r>
        <w:rPr>
          <w:sz w:val="28"/>
          <w:szCs w:val="28"/>
        </w:rPr>
        <w:t>6.6. После осадки земли на могиле может быть установлен памятник или сформирован холм.</w:t>
      </w:r>
    </w:p>
    <w:p w14:paraId="25E77D5B" w14:textId="77777777" w:rsidR="0025284F" w:rsidRDefault="0025284F" w:rsidP="0025284F">
      <w:pPr>
        <w:ind w:firstLine="851"/>
        <w:rPr>
          <w:sz w:val="28"/>
          <w:szCs w:val="28"/>
        </w:rPr>
      </w:pPr>
      <w:r>
        <w:rPr>
          <w:sz w:val="28"/>
          <w:szCs w:val="28"/>
        </w:rPr>
        <w:t xml:space="preserve">6.7. </w:t>
      </w:r>
      <w:proofErr w:type="gramStart"/>
      <w:r>
        <w:rPr>
          <w:sz w:val="28"/>
          <w:szCs w:val="28"/>
        </w:rPr>
        <w:t>Установленные  гражданами</w:t>
      </w:r>
      <w:proofErr w:type="gramEnd"/>
      <w:r>
        <w:rPr>
          <w:sz w:val="28"/>
          <w:szCs w:val="28"/>
        </w:rPr>
        <w:t xml:space="preserve"> (организациями) надмогильные сооружения (памятники, цоколи, цветники и др.) являются их собственностью.</w:t>
      </w:r>
    </w:p>
    <w:p w14:paraId="3CC0D5DD" w14:textId="77777777" w:rsidR="0025284F" w:rsidRPr="00287852" w:rsidRDefault="0025284F" w:rsidP="0025284F">
      <w:pPr>
        <w:ind w:firstLine="851"/>
        <w:rPr>
          <w:color w:val="FF0000"/>
          <w:sz w:val="28"/>
          <w:szCs w:val="28"/>
        </w:rPr>
      </w:pPr>
      <w:r>
        <w:rPr>
          <w:sz w:val="28"/>
          <w:szCs w:val="28"/>
        </w:rPr>
        <w:t>6.8. Надписи на надмогильных сооружениях должны соответствовать сведениям о действительно захороненных в данном месте умерших.</w:t>
      </w:r>
    </w:p>
    <w:p w14:paraId="4CD955E7" w14:textId="77777777" w:rsidR="0025284F" w:rsidRPr="00287852" w:rsidRDefault="0025284F" w:rsidP="0025284F">
      <w:pPr>
        <w:rPr>
          <w:color w:val="FF0000"/>
          <w:sz w:val="28"/>
          <w:szCs w:val="28"/>
        </w:rPr>
      </w:pPr>
    </w:p>
    <w:p w14:paraId="48C157DC" w14:textId="77777777" w:rsidR="0025284F" w:rsidRDefault="0025284F" w:rsidP="0025284F">
      <w:pPr>
        <w:jc w:val="center"/>
        <w:rPr>
          <w:b/>
          <w:sz w:val="28"/>
          <w:szCs w:val="28"/>
        </w:rPr>
      </w:pPr>
      <w:r w:rsidRPr="00E0166E">
        <w:rPr>
          <w:b/>
          <w:sz w:val="28"/>
          <w:szCs w:val="28"/>
          <w:lang w:val="en-US"/>
        </w:rPr>
        <w:t>VI</w:t>
      </w:r>
      <w:r>
        <w:rPr>
          <w:b/>
          <w:sz w:val="28"/>
          <w:szCs w:val="28"/>
          <w:lang w:val="en-US"/>
        </w:rPr>
        <w:t>I</w:t>
      </w:r>
      <w:r w:rsidRPr="00E0166E">
        <w:rPr>
          <w:b/>
          <w:sz w:val="28"/>
          <w:szCs w:val="28"/>
        </w:rPr>
        <w:t xml:space="preserve">. Порядок оформления </w:t>
      </w:r>
      <w:r>
        <w:rPr>
          <w:b/>
          <w:sz w:val="28"/>
          <w:szCs w:val="28"/>
        </w:rPr>
        <w:t>захоронения и оплата услуг</w:t>
      </w:r>
    </w:p>
    <w:p w14:paraId="3C545DB3" w14:textId="77777777" w:rsidR="0025284F" w:rsidRDefault="0025284F" w:rsidP="0025284F">
      <w:pPr>
        <w:rPr>
          <w:sz w:val="28"/>
          <w:szCs w:val="28"/>
        </w:rPr>
      </w:pPr>
    </w:p>
    <w:p w14:paraId="0B9B8082" w14:textId="77777777" w:rsidR="0025284F" w:rsidRDefault="0025284F" w:rsidP="0025284F">
      <w:pPr>
        <w:ind w:firstLine="993"/>
        <w:rPr>
          <w:sz w:val="28"/>
          <w:szCs w:val="28"/>
        </w:rPr>
      </w:pPr>
      <w:r w:rsidRPr="00287852">
        <w:rPr>
          <w:sz w:val="28"/>
          <w:szCs w:val="28"/>
        </w:rPr>
        <w:t>7</w:t>
      </w:r>
      <w:r>
        <w:rPr>
          <w:sz w:val="28"/>
          <w:szCs w:val="28"/>
        </w:rPr>
        <w:t>.1. Для оформления захоронения родственник или ответственный за захоронение обращается в ритуальную службу, где на основании предъявленного свидетельства о смерти оформляется счет-заказ на похоронное обслуживание и выделяется участок для захоронения.</w:t>
      </w:r>
    </w:p>
    <w:p w14:paraId="679DC4F4" w14:textId="77777777" w:rsidR="0025284F" w:rsidRDefault="0025284F" w:rsidP="0025284F">
      <w:pPr>
        <w:ind w:firstLine="993"/>
        <w:rPr>
          <w:sz w:val="28"/>
          <w:szCs w:val="28"/>
        </w:rPr>
      </w:pPr>
      <w:r w:rsidRPr="00287852">
        <w:rPr>
          <w:sz w:val="28"/>
          <w:szCs w:val="28"/>
        </w:rPr>
        <w:lastRenderedPageBreak/>
        <w:t>7</w:t>
      </w:r>
      <w:r>
        <w:rPr>
          <w:sz w:val="28"/>
          <w:szCs w:val="28"/>
        </w:rPr>
        <w:t xml:space="preserve">.2. Ритуальная служба оказывает услуги согласно утвержденным прейскурантам, которые вывешиваются в месте приема заказов. </w:t>
      </w:r>
    </w:p>
    <w:p w14:paraId="2A99BAA8" w14:textId="77777777" w:rsidR="00406E85" w:rsidRDefault="00406E85" w:rsidP="0025284F">
      <w:pPr>
        <w:ind w:firstLine="993"/>
        <w:rPr>
          <w:sz w:val="28"/>
          <w:szCs w:val="28"/>
        </w:rPr>
      </w:pPr>
    </w:p>
    <w:p w14:paraId="669A75BA" w14:textId="77777777" w:rsidR="00406E85" w:rsidRPr="00930042" w:rsidRDefault="00406E85" w:rsidP="00251DB5">
      <w:pPr>
        <w:ind w:firstLine="993"/>
        <w:jc w:val="center"/>
        <w:rPr>
          <w:b/>
          <w:sz w:val="28"/>
          <w:szCs w:val="28"/>
        </w:rPr>
      </w:pPr>
      <w:r>
        <w:rPr>
          <w:b/>
          <w:sz w:val="28"/>
          <w:szCs w:val="28"/>
          <w:lang w:val="en-US"/>
        </w:rPr>
        <w:t>VIII</w:t>
      </w:r>
      <w:r>
        <w:rPr>
          <w:b/>
          <w:sz w:val="28"/>
          <w:szCs w:val="28"/>
        </w:rPr>
        <w:t xml:space="preserve">. </w:t>
      </w:r>
      <w:r w:rsidR="00251DB5" w:rsidRPr="00251DB5">
        <w:rPr>
          <w:b/>
          <w:sz w:val="28"/>
          <w:szCs w:val="28"/>
        </w:rPr>
        <w:t xml:space="preserve">Социальное </w:t>
      </w:r>
      <w:r w:rsidR="00930042">
        <w:rPr>
          <w:b/>
          <w:sz w:val="28"/>
          <w:szCs w:val="28"/>
        </w:rPr>
        <w:t>гарантии</w:t>
      </w:r>
    </w:p>
    <w:p w14:paraId="4EA35156" w14:textId="77777777" w:rsidR="00251DB5" w:rsidRDefault="00251DB5" w:rsidP="00251DB5">
      <w:pPr>
        <w:ind w:firstLine="993"/>
        <w:jc w:val="center"/>
        <w:rPr>
          <w:b/>
          <w:sz w:val="28"/>
          <w:szCs w:val="28"/>
        </w:rPr>
      </w:pPr>
    </w:p>
    <w:p w14:paraId="6A74383E"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Pr>
          <w:sz w:val="28"/>
          <w:szCs w:val="28"/>
        </w:rPr>
        <w:t>8.</w:t>
      </w:r>
      <w:r w:rsidRPr="00930042">
        <w:rPr>
          <w:sz w:val="28"/>
          <w:szCs w:val="28"/>
        </w:rPr>
        <w:t>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14:paraId="079E80DD"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sidRPr="00930042">
        <w:rPr>
          <w:sz w:val="28"/>
          <w:szCs w:val="28"/>
        </w:rPr>
        <w:t>1) оформление документов, необходимых для погребения;</w:t>
      </w:r>
    </w:p>
    <w:p w14:paraId="66C245B2"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sidRPr="00930042">
        <w:rPr>
          <w:sz w:val="28"/>
          <w:szCs w:val="28"/>
        </w:rPr>
        <w:t>2) предоставление и доставка гроба и других предметов, необходимых для погребения;</w:t>
      </w:r>
    </w:p>
    <w:p w14:paraId="45F8AC55"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sidRPr="00930042">
        <w:rPr>
          <w:sz w:val="28"/>
          <w:szCs w:val="28"/>
        </w:rPr>
        <w:t>3) перевозка тела (останков) умершего на кладбище (в крематорий);</w:t>
      </w:r>
    </w:p>
    <w:p w14:paraId="6FF81D94" w14:textId="77777777" w:rsidR="00930042" w:rsidRPr="00930042" w:rsidRDefault="00930042" w:rsidP="00930042">
      <w:pPr>
        <w:pStyle w:val="s1"/>
        <w:shd w:val="clear" w:color="auto" w:fill="FFFFFF"/>
        <w:spacing w:before="0" w:beforeAutospacing="0" w:after="0" w:afterAutospacing="0"/>
        <w:ind w:firstLine="709"/>
        <w:jc w:val="both"/>
        <w:rPr>
          <w:sz w:val="28"/>
          <w:szCs w:val="28"/>
        </w:rPr>
      </w:pPr>
      <w:r w:rsidRPr="00930042">
        <w:rPr>
          <w:sz w:val="28"/>
          <w:szCs w:val="28"/>
        </w:rPr>
        <w:t>4) погребение (кремация с последующей выдачей урны с прахом).</w:t>
      </w:r>
    </w:p>
    <w:p w14:paraId="1C93BBC4" w14:textId="77777777" w:rsidR="00251DB5" w:rsidRPr="00251DB5" w:rsidRDefault="00DF51D2" w:rsidP="00251DB5">
      <w:pPr>
        <w:pStyle w:val="s1"/>
        <w:shd w:val="clear" w:color="auto" w:fill="FFFFFF"/>
        <w:spacing w:before="0" w:beforeAutospacing="0" w:after="0" w:afterAutospacing="0"/>
        <w:ind w:firstLine="709"/>
        <w:jc w:val="both"/>
        <w:rPr>
          <w:sz w:val="28"/>
          <w:szCs w:val="28"/>
        </w:rPr>
      </w:pPr>
      <w:r>
        <w:rPr>
          <w:sz w:val="28"/>
          <w:szCs w:val="28"/>
        </w:rPr>
        <w:t>8.</w:t>
      </w:r>
      <w:r w:rsidR="00930042">
        <w:rPr>
          <w:sz w:val="28"/>
          <w:szCs w:val="28"/>
        </w:rPr>
        <w:t>2</w:t>
      </w:r>
      <w:r>
        <w:rPr>
          <w:sz w:val="28"/>
          <w:szCs w:val="28"/>
        </w:rPr>
        <w:t>.</w:t>
      </w:r>
      <w:r w:rsidR="00251DB5" w:rsidRPr="00251DB5">
        <w:rPr>
          <w:sz w:val="28"/>
          <w:szCs w:val="28"/>
        </w:rPr>
        <w:t> В случае, если погребение осуществлялось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w:t>
      </w:r>
      <w:hyperlink r:id="rId9" w:anchor="/document/105870/entry/901" w:history="1">
        <w:r w:rsidR="00251DB5" w:rsidRPr="00251DB5">
          <w:rPr>
            <w:sz w:val="28"/>
            <w:szCs w:val="28"/>
          </w:rPr>
          <w:t>пункте 1 статьи 9</w:t>
        </w:r>
      </w:hyperlink>
      <w:r w:rsidR="00251DB5" w:rsidRPr="00251DB5">
        <w:rPr>
          <w:sz w:val="28"/>
          <w:szCs w:val="28"/>
        </w:rPr>
        <w:t> настоящего Федерального закона</w:t>
      </w:r>
      <w:r w:rsidR="00251DB5">
        <w:rPr>
          <w:sz w:val="28"/>
          <w:szCs w:val="28"/>
        </w:rPr>
        <w:t xml:space="preserve"> №8-ФЗ «</w:t>
      </w:r>
      <w:r w:rsidR="00251DB5" w:rsidRPr="00DF51D2">
        <w:rPr>
          <w:sz w:val="28"/>
          <w:szCs w:val="28"/>
        </w:rPr>
        <w:t>О погребении и похоронном деле</w:t>
      </w:r>
      <w:r w:rsidRPr="00DF51D2">
        <w:rPr>
          <w:sz w:val="28"/>
          <w:szCs w:val="28"/>
        </w:rPr>
        <w:t>»</w:t>
      </w:r>
      <w:r w:rsidR="00251DB5" w:rsidRPr="00251DB5">
        <w:rPr>
          <w:sz w:val="28"/>
          <w:szCs w:val="28"/>
        </w:rPr>
        <w:t>, но не превышающем 4000 рублей, с последующей индексацией один раз в год с 1 февраля текущего года исходя из </w:t>
      </w:r>
      <w:hyperlink r:id="rId10" w:anchor="/document/149900/entry/0" w:history="1">
        <w:r w:rsidR="00251DB5" w:rsidRPr="00251DB5">
          <w:rPr>
            <w:sz w:val="28"/>
            <w:szCs w:val="28"/>
          </w:rPr>
          <w:t>индекса</w:t>
        </w:r>
      </w:hyperlink>
      <w:r w:rsidR="00251DB5" w:rsidRPr="00251DB5">
        <w:rPr>
          <w:sz w:val="28"/>
          <w:szCs w:val="28"/>
        </w:rPr>
        <w:t> роста потребительских цен за предыдущий год. </w:t>
      </w:r>
      <w:hyperlink r:id="rId11" w:anchor="/multilink/105870/paragraph/337116/number/2" w:history="1">
        <w:r w:rsidR="00251DB5" w:rsidRPr="00251DB5">
          <w:rPr>
            <w:sz w:val="28"/>
            <w:szCs w:val="28"/>
          </w:rPr>
          <w:t>Коэффициент индексации</w:t>
        </w:r>
      </w:hyperlink>
      <w:r w:rsidR="00251DB5" w:rsidRPr="00251DB5">
        <w:rPr>
          <w:sz w:val="28"/>
          <w:szCs w:val="28"/>
        </w:rPr>
        <w:t> определяется Правительством Российской Федерации.</w:t>
      </w:r>
    </w:p>
    <w:p w14:paraId="6A971190" w14:textId="77777777" w:rsidR="00251DB5" w:rsidRPr="00251DB5" w:rsidRDefault="00DF51D2" w:rsidP="00251DB5">
      <w:pPr>
        <w:pStyle w:val="s1"/>
        <w:shd w:val="clear" w:color="auto" w:fill="FFFFFF"/>
        <w:spacing w:before="0" w:beforeAutospacing="0" w:after="0" w:afterAutospacing="0"/>
        <w:ind w:firstLine="709"/>
        <w:jc w:val="both"/>
        <w:rPr>
          <w:sz w:val="28"/>
          <w:szCs w:val="28"/>
        </w:rPr>
      </w:pPr>
      <w:r>
        <w:rPr>
          <w:sz w:val="28"/>
          <w:szCs w:val="28"/>
        </w:rPr>
        <w:t>8.</w:t>
      </w:r>
      <w:r w:rsidR="00930042">
        <w:rPr>
          <w:sz w:val="28"/>
          <w:szCs w:val="28"/>
        </w:rPr>
        <w:t>3</w:t>
      </w:r>
      <w:r w:rsidR="00251DB5" w:rsidRPr="00251DB5">
        <w:rPr>
          <w:sz w:val="28"/>
          <w:szCs w:val="28"/>
        </w:rPr>
        <w:t>. Выплата социального пособия на погребение производится в день обращения на основании </w:t>
      </w:r>
      <w:hyperlink r:id="rId12" w:anchor="/document/72066628/entry/11100" w:history="1">
        <w:r w:rsidR="00251DB5" w:rsidRPr="00251DB5">
          <w:rPr>
            <w:sz w:val="28"/>
            <w:szCs w:val="28"/>
          </w:rPr>
          <w:t>справки</w:t>
        </w:r>
      </w:hyperlink>
      <w:r w:rsidR="00251DB5" w:rsidRPr="00251DB5">
        <w:rPr>
          <w:sz w:val="28"/>
          <w:szCs w:val="28"/>
        </w:rPr>
        <w:t> о смерти:</w:t>
      </w:r>
    </w:p>
    <w:p w14:paraId="4089A677" w14:textId="77777777" w:rsidR="00251DB5" w:rsidRPr="00251DB5" w:rsidRDefault="00251DB5" w:rsidP="00251DB5">
      <w:pPr>
        <w:pStyle w:val="s1"/>
        <w:shd w:val="clear" w:color="auto" w:fill="FFFFFF"/>
        <w:spacing w:before="0" w:beforeAutospacing="0" w:after="0" w:afterAutospacing="0"/>
        <w:ind w:firstLine="709"/>
        <w:jc w:val="both"/>
        <w:rPr>
          <w:sz w:val="28"/>
          <w:szCs w:val="28"/>
        </w:rPr>
      </w:pPr>
      <w:r w:rsidRPr="00251DB5">
        <w:rPr>
          <w:sz w:val="28"/>
          <w:szCs w:val="28"/>
        </w:rPr>
        <w:t>органом, в котором умерший получал пенсию;</w:t>
      </w:r>
    </w:p>
    <w:p w14:paraId="7BC4054F" w14:textId="77777777" w:rsidR="00251DB5" w:rsidRPr="00251DB5" w:rsidRDefault="00251DB5" w:rsidP="00251DB5">
      <w:pPr>
        <w:pStyle w:val="s1"/>
        <w:shd w:val="clear" w:color="auto" w:fill="FFFFFF"/>
        <w:spacing w:before="0" w:beforeAutospacing="0" w:after="0" w:afterAutospacing="0"/>
        <w:ind w:firstLine="709"/>
        <w:jc w:val="both"/>
        <w:rPr>
          <w:sz w:val="28"/>
          <w:szCs w:val="28"/>
        </w:rPr>
      </w:pPr>
      <w:r w:rsidRPr="00251DB5">
        <w:rPr>
          <w:sz w:val="28"/>
          <w:szCs w:val="28"/>
        </w:rPr>
        <w:t>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p w14:paraId="2A0C9EFD" w14:textId="77777777" w:rsidR="00251DB5" w:rsidRPr="00251DB5" w:rsidRDefault="00251DB5" w:rsidP="00251DB5">
      <w:pPr>
        <w:pStyle w:val="s1"/>
        <w:shd w:val="clear" w:color="auto" w:fill="FFFFFF"/>
        <w:spacing w:before="0" w:beforeAutospacing="0" w:after="0" w:afterAutospacing="0"/>
        <w:ind w:firstLine="709"/>
        <w:jc w:val="both"/>
        <w:rPr>
          <w:sz w:val="28"/>
          <w:szCs w:val="28"/>
        </w:rPr>
      </w:pPr>
      <w:r w:rsidRPr="00251DB5">
        <w:rPr>
          <w:sz w:val="28"/>
          <w:szCs w:val="28"/>
        </w:rPr>
        <w:t>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14:paraId="413C09FB" w14:textId="77777777" w:rsidR="00251DB5" w:rsidRPr="00251DB5" w:rsidRDefault="00251DB5" w:rsidP="00251DB5">
      <w:pPr>
        <w:pStyle w:val="s1"/>
        <w:shd w:val="clear" w:color="auto" w:fill="FFFFFF"/>
        <w:spacing w:before="0" w:beforeAutospacing="0" w:after="0" w:afterAutospacing="0"/>
        <w:ind w:firstLine="709"/>
        <w:jc w:val="both"/>
        <w:rPr>
          <w:sz w:val="28"/>
          <w:szCs w:val="28"/>
        </w:rPr>
      </w:pPr>
      <w:r w:rsidRPr="00251DB5">
        <w:rPr>
          <w:sz w:val="28"/>
          <w:szCs w:val="28"/>
        </w:rPr>
        <w:t xml:space="preserve">территориальным органом Фонда </w:t>
      </w:r>
      <w:r w:rsidR="004A206D">
        <w:rPr>
          <w:sz w:val="28"/>
          <w:szCs w:val="28"/>
        </w:rPr>
        <w:t xml:space="preserve">пенсионного и </w:t>
      </w:r>
      <w:r w:rsidRPr="00251DB5">
        <w:rPr>
          <w:sz w:val="28"/>
          <w:szCs w:val="28"/>
        </w:rPr>
        <w:t>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14:paraId="3757B342" w14:textId="77777777" w:rsidR="00251DB5" w:rsidRPr="00251DB5" w:rsidRDefault="00DF51D2" w:rsidP="00251DB5">
      <w:pPr>
        <w:pStyle w:val="s1"/>
        <w:shd w:val="clear" w:color="auto" w:fill="FFFFFF"/>
        <w:spacing w:before="0" w:beforeAutospacing="0" w:after="0" w:afterAutospacing="0"/>
        <w:ind w:firstLine="709"/>
        <w:jc w:val="both"/>
        <w:rPr>
          <w:sz w:val="28"/>
          <w:szCs w:val="28"/>
        </w:rPr>
      </w:pPr>
      <w:r>
        <w:rPr>
          <w:sz w:val="28"/>
          <w:szCs w:val="28"/>
        </w:rPr>
        <w:t>8.</w:t>
      </w:r>
      <w:r w:rsidR="00930042">
        <w:rPr>
          <w:sz w:val="28"/>
          <w:szCs w:val="28"/>
        </w:rPr>
        <w:t>4</w:t>
      </w:r>
      <w:r w:rsidR="00251DB5" w:rsidRPr="00251DB5">
        <w:rPr>
          <w:sz w:val="28"/>
          <w:szCs w:val="28"/>
        </w:rPr>
        <w:t>. 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w:t>
      </w:r>
      <w:hyperlink r:id="rId13" w:anchor="/document/105870/entry/1001" w:history="1">
        <w:r w:rsidR="00251DB5" w:rsidRPr="00251DB5">
          <w:rPr>
            <w:sz w:val="28"/>
            <w:szCs w:val="28"/>
          </w:rPr>
          <w:t>пунктом 1</w:t>
        </w:r>
      </w:hyperlink>
      <w:r w:rsidR="00251DB5" w:rsidRPr="00251DB5">
        <w:rPr>
          <w:sz w:val="28"/>
          <w:szCs w:val="28"/>
        </w:rPr>
        <w:t xml:space="preserve"> настоящей статьи. Выплата социального пособия на погребение производится соответственно за счет средств Пенсионного </w:t>
      </w:r>
      <w:r w:rsidR="004A206D">
        <w:rPr>
          <w:sz w:val="28"/>
          <w:szCs w:val="28"/>
        </w:rPr>
        <w:t xml:space="preserve">и социального </w:t>
      </w:r>
      <w:r w:rsidR="00251DB5" w:rsidRPr="00251DB5">
        <w:rPr>
          <w:sz w:val="28"/>
          <w:szCs w:val="28"/>
        </w:rPr>
        <w:t>фонда Российской Федерации, бюджетов субъектов Российской Федерации.</w:t>
      </w:r>
    </w:p>
    <w:p w14:paraId="3A84B2FC" w14:textId="77777777" w:rsidR="00251DB5" w:rsidRPr="00251DB5" w:rsidRDefault="00251DB5" w:rsidP="00251DB5">
      <w:pPr>
        <w:pStyle w:val="s1"/>
        <w:shd w:val="clear" w:color="auto" w:fill="FFFFFF"/>
        <w:spacing w:before="0" w:beforeAutospacing="0" w:after="0" w:afterAutospacing="0"/>
        <w:ind w:firstLine="709"/>
        <w:jc w:val="both"/>
        <w:rPr>
          <w:sz w:val="28"/>
          <w:szCs w:val="28"/>
        </w:rPr>
      </w:pPr>
      <w:r w:rsidRPr="00251DB5">
        <w:rPr>
          <w:sz w:val="28"/>
          <w:szCs w:val="28"/>
        </w:rPr>
        <w:lastRenderedPageBreak/>
        <w:t>Из федерального бюджета возмещаются фонду</w:t>
      </w:r>
      <w:r w:rsidR="004A206D">
        <w:rPr>
          <w:sz w:val="28"/>
          <w:szCs w:val="28"/>
        </w:rPr>
        <w:t xml:space="preserve"> п</w:t>
      </w:r>
      <w:r w:rsidR="004A206D" w:rsidRPr="00251DB5">
        <w:rPr>
          <w:sz w:val="28"/>
          <w:szCs w:val="28"/>
        </w:rPr>
        <w:t>енсионно</w:t>
      </w:r>
      <w:r w:rsidR="004A206D">
        <w:rPr>
          <w:sz w:val="28"/>
          <w:szCs w:val="28"/>
        </w:rPr>
        <w:t>го и социального страхования</w:t>
      </w:r>
      <w:r w:rsidRPr="00251DB5">
        <w:rPr>
          <w:sz w:val="28"/>
          <w:szCs w:val="28"/>
        </w:rPr>
        <w:t xml:space="preserve"> Российской Федерации расходы, связанные с выплатой социального пособия на погребение умерших </w:t>
      </w:r>
      <w:proofErr w:type="spellStart"/>
      <w:r w:rsidRPr="00251DB5">
        <w:rPr>
          <w:sz w:val="28"/>
          <w:szCs w:val="28"/>
        </w:rPr>
        <w:t>неработавших</w:t>
      </w:r>
      <w:proofErr w:type="spellEnd"/>
      <w:r w:rsidRPr="00251DB5">
        <w:rPr>
          <w:sz w:val="28"/>
          <w:szCs w:val="28"/>
        </w:rPr>
        <w:t xml:space="preserve">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14:paraId="0FD33661" w14:textId="77777777" w:rsidR="00251DB5" w:rsidRPr="00251DB5" w:rsidRDefault="00DF51D2" w:rsidP="00251DB5">
      <w:pPr>
        <w:pStyle w:val="s1"/>
        <w:shd w:val="clear" w:color="auto" w:fill="FFFFFF"/>
        <w:spacing w:before="0" w:beforeAutospacing="0" w:after="0" w:afterAutospacing="0"/>
        <w:ind w:firstLine="709"/>
        <w:jc w:val="both"/>
        <w:rPr>
          <w:sz w:val="28"/>
          <w:szCs w:val="28"/>
        </w:rPr>
      </w:pPr>
      <w:r>
        <w:rPr>
          <w:sz w:val="28"/>
          <w:szCs w:val="28"/>
        </w:rPr>
        <w:t>8.</w:t>
      </w:r>
      <w:r w:rsidR="00930042">
        <w:rPr>
          <w:sz w:val="28"/>
          <w:szCs w:val="28"/>
        </w:rPr>
        <w:t>5</w:t>
      </w:r>
      <w:r w:rsidR="00251DB5" w:rsidRPr="00251DB5">
        <w:rPr>
          <w:sz w:val="28"/>
          <w:szCs w:val="28"/>
        </w:rPr>
        <w:t xml:space="preserve">. Информация о выплате социального пособия на погребение размещается в государственной информационной системе </w:t>
      </w:r>
      <w:r w:rsidR="002E50AD">
        <w:rPr>
          <w:sz w:val="28"/>
          <w:szCs w:val="28"/>
        </w:rPr>
        <w:t xml:space="preserve">«Единая централизованная цифровая платформа в </w:t>
      </w:r>
      <w:r w:rsidR="00251DB5" w:rsidRPr="00251DB5">
        <w:rPr>
          <w:sz w:val="28"/>
          <w:szCs w:val="28"/>
        </w:rPr>
        <w:t>социально</w:t>
      </w:r>
      <w:r w:rsidR="002E50AD">
        <w:rPr>
          <w:sz w:val="28"/>
          <w:szCs w:val="28"/>
        </w:rPr>
        <w:t>й</w:t>
      </w:r>
      <w:r w:rsidR="00251DB5" w:rsidRPr="00251DB5">
        <w:rPr>
          <w:sz w:val="28"/>
          <w:szCs w:val="28"/>
        </w:rPr>
        <w:t xml:space="preserve"> </w:t>
      </w:r>
      <w:r w:rsidR="002E50AD">
        <w:rPr>
          <w:sz w:val="28"/>
          <w:szCs w:val="28"/>
        </w:rPr>
        <w:t>сфере»</w:t>
      </w:r>
      <w:r w:rsidR="00251DB5" w:rsidRPr="00251DB5">
        <w:rPr>
          <w:sz w:val="28"/>
          <w:szCs w:val="28"/>
        </w:rPr>
        <w:t xml:space="preserve">. Размещение и получение указанной информации в </w:t>
      </w:r>
      <w:r w:rsidR="002E50AD" w:rsidRPr="00251DB5">
        <w:rPr>
          <w:sz w:val="28"/>
          <w:szCs w:val="28"/>
        </w:rPr>
        <w:t xml:space="preserve">государственной информационной системе </w:t>
      </w:r>
      <w:r w:rsidR="002E50AD">
        <w:rPr>
          <w:sz w:val="28"/>
          <w:szCs w:val="28"/>
        </w:rPr>
        <w:t xml:space="preserve">«Единая централизованная цифровая платформа в </w:t>
      </w:r>
      <w:r w:rsidR="002E50AD" w:rsidRPr="00251DB5">
        <w:rPr>
          <w:sz w:val="28"/>
          <w:szCs w:val="28"/>
        </w:rPr>
        <w:t>социально</w:t>
      </w:r>
      <w:r w:rsidR="002E50AD">
        <w:rPr>
          <w:sz w:val="28"/>
          <w:szCs w:val="28"/>
        </w:rPr>
        <w:t>й</w:t>
      </w:r>
      <w:r w:rsidR="002E50AD" w:rsidRPr="00251DB5">
        <w:rPr>
          <w:sz w:val="28"/>
          <w:szCs w:val="28"/>
        </w:rPr>
        <w:t xml:space="preserve"> </w:t>
      </w:r>
      <w:r w:rsidR="002E50AD">
        <w:rPr>
          <w:sz w:val="28"/>
          <w:szCs w:val="28"/>
        </w:rPr>
        <w:t>сфере»</w:t>
      </w:r>
      <w:r w:rsidR="00251DB5" w:rsidRPr="00251DB5">
        <w:rPr>
          <w:sz w:val="28"/>
          <w:szCs w:val="28"/>
        </w:rPr>
        <w:t xml:space="preserve"> осуществляются в соответствии с </w:t>
      </w:r>
      <w:hyperlink r:id="rId14" w:anchor="/document/180687/entry/2100" w:history="1">
        <w:r w:rsidR="00251DB5" w:rsidRPr="00251DB5">
          <w:rPr>
            <w:sz w:val="28"/>
            <w:szCs w:val="28"/>
          </w:rPr>
          <w:t>Федеральным законом</w:t>
        </w:r>
      </w:hyperlink>
      <w:r w:rsidR="00251DB5" w:rsidRPr="00251DB5">
        <w:rPr>
          <w:sz w:val="28"/>
          <w:szCs w:val="28"/>
        </w:rPr>
        <w:t> от 17 июля 1999 года N </w:t>
      </w:r>
      <w:r w:rsidR="00930042">
        <w:rPr>
          <w:sz w:val="28"/>
          <w:szCs w:val="28"/>
        </w:rPr>
        <w:t>178-ФЗ «</w:t>
      </w:r>
      <w:r w:rsidR="00251DB5" w:rsidRPr="00251DB5">
        <w:rPr>
          <w:sz w:val="28"/>
          <w:szCs w:val="28"/>
        </w:rPr>
        <w:t>О го</w:t>
      </w:r>
      <w:r w:rsidR="00930042">
        <w:rPr>
          <w:sz w:val="28"/>
          <w:szCs w:val="28"/>
        </w:rPr>
        <w:t>сударственной социальной помощи»</w:t>
      </w:r>
      <w:r w:rsidR="00251DB5" w:rsidRPr="00251DB5">
        <w:rPr>
          <w:sz w:val="28"/>
          <w:szCs w:val="28"/>
        </w:rPr>
        <w:t>.</w:t>
      </w:r>
    </w:p>
    <w:p w14:paraId="34D9EFFF" w14:textId="77777777" w:rsidR="00251DB5" w:rsidRPr="00406E85" w:rsidRDefault="00251DB5" w:rsidP="0025284F">
      <w:pPr>
        <w:ind w:firstLine="993"/>
        <w:rPr>
          <w:b/>
          <w:sz w:val="28"/>
          <w:szCs w:val="28"/>
        </w:rPr>
      </w:pPr>
    </w:p>
    <w:p w14:paraId="27D8CB6D" w14:textId="77777777" w:rsidR="0025284F" w:rsidRPr="00287852" w:rsidRDefault="0025284F" w:rsidP="0025284F">
      <w:pPr>
        <w:jc w:val="center"/>
        <w:rPr>
          <w:b/>
          <w:sz w:val="28"/>
          <w:szCs w:val="28"/>
        </w:rPr>
      </w:pPr>
    </w:p>
    <w:p w14:paraId="4300DA82" w14:textId="77777777" w:rsidR="0025284F" w:rsidRPr="004864BE" w:rsidRDefault="0025284F" w:rsidP="0025284F">
      <w:pPr>
        <w:jc w:val="center"/>
        <w:rPr>
          <w:b/>
          <w:sz w:val="28"/>
          <w:szCs w:val="28"/>
        </w:rPr>
      </w:pPr>
      <w:r>
        <w:rPr>
          <w:b/>
          <w:sz w:val="28"/>
          <w:szCs w:val="28"/>
          <w:lang w:val="en-US"/>
        </w:rPr>
        <w:t>I</w:t>
      </w:r>
      <w:r w:rsidR="00DF51D2">
        <w:rPr>
          <w:b/>
          <w:sz w:val="28"/>
          <w:szCs w:val="28"/>
          <w:lang w:val="en-US"/>
        </w:rPr>
        <w:t>X</w:t>
      </w:r>
      <w:r w:rsidRPr="004864BE">
        <w:rPr>
          <w:b/>
          <w:sz w:val="28"/>
          <w:szCs w:val="28"/>
        </w:rPr>
        <w:t>. Контроль и ответственность за нарушение правил содержания мест погребения на территории Романовского муниципального образования Романовского муниципального района Саратовской области</w:t>
      </w:r>
    </w:p>
    <w:p w14:paraId="12CB72C3" w14:textId="77777777" w:rsidR="0025284F" w:rsidRDefault="0025284F" w:rsidP="0025284F">
      <w:pPr>
        <w:jc w:val="center"/>
        <w:rPr>
          <w:sz w:val="28"/>
          <w:szCs w:val="28"/>
        </w:rPr>
      </w:pPr>
    </w:p>
    <w:p w14:paraId="21FE6BE6" w14:textId="77777777" w:rsidR="0025284F" w:rsidRDefault="0025284F" w:rsidP="0025284F">
      <w:pPr>
        <w:jc w:val="both"/>
        <w:rPr>
          <w:sz w:val="28"/>
          <w:szCs w:val="28"/>
        </w:rPr>
      </w:pPr>
    </w:p>
    <w:p w14:paraId="387E0DDA" w14:textId="77777777" w:rsidR="0025284F" w:rsidRDefault="0025284F" w:rsidP="0025284F">
      <w:pPr>
        <w:ind w:firstLine="851"/>
        <w:jc w:val="both"/>
        <w:rPr>
          <w:sz w:val="28"/>
          <w:szCs w:val="28"/>
        </w:rPr>
      </w:pPr>
      <w:r>
        <w:rPr>
          <w:sz w:val="28"/>
          <w:szCs w:val="28"/>
        </w:rPr>
        <w:t xml:space="preserve"> </w:t>
      </w:r>
      <w:r w:rsidR="002E50AD">
        <w:rPr>
          <w:sz w:val="28"/>
          <w:szCs w:val="28"/>
        </w:rPr>
        <w:t>9</w:t>
      </w:r>
      <w:r w:rsidRPr="00CE11EA">
        <w:rPr>
          <w:sz w:val="28"/>
          <w:szCs w:val="28"/>
        </w:rPr>
        <w:t xml:space="preserve">.1. Контроль за исполнением настоящих Правил осуществляет администрация </w:t>
      </w:r>
      <w:r>
        <w:rPr>
          <w:sz w:val="28"/>
          <w:szCs w:val="28"/>
        </w:rPr>
        <w:t xml:space="preserve">Романовского муниципального района </w:t>
      </w:r>
      <w:r w:rsidRPr="00CE11EA">
        <w:rPr>
          <w:sz w:val="28"/>
          <w:szCs w:val="28"/>
        </w:rPr>
        <w:t xml:space="preserve">в лице </w:t>
      </w:r>
      <w:r>
        <w:rPr>
          <w:sz w:val="28"/>
          <w:szCs w:val="28"/>
        </w:rPr>
        <w:t>заместителя главы администрации Романовского муниципального района по строительству и жилищно-коммунальному хозяйству</w:t>
      </w:r>
      <w:r w:rsidRPr="00CE11EA">
        <w:rPr>
          <w:sz w:val="28"/>
          <w:szCs w:val="28"/>
        </w:rPr>
        <w:t xml:space="preserve">. </w:t>
      </w:r>
    </w:p>
    <w:p w14:paraId="56E63FFB" w14:textId="77777777" w:rsidR="0025284F" w:rsidRDefault="002E50AD" w:rsidP="0025284F">
      <w:pPr>
        <w:ind w:firstLine="851"/>
        <w:jc w:val="both"/>
        <w:rPr>
          <w:sz w:val="28"/>
          <w:szCs w:val="28"/>
        </w:rPr>
      </w:pPr>
      <w:r>
        <w:rPr>
          <w:sz w:val="28"/>
          <w:szCs w:val="28"/>
        </w:rPr>
        <w:t>9</w:t>
      </w:r>
      <w:r w:rsidR="0025284F" w:rsidRPr="00CE11EA">
        <w:rPr>
          <w:sz w:val="28"/>
          <w:szCs w:val="28"/>
        </w:rPr>
        <w:t xml:space="preserve">.2. Лица, виновные в нарушении настоящих Правил, привлекаются к ответственности в соответствии с действующим законодательством. </w:t>
      </w:r>
    </w:p>
    <w:p w14:paraId="5A316D94" w14:textId="77777777" w:rsidR="0025284F" w:rsidRPr="009F5A54" w:rsidRDefault="0025284F" w:rsidP="0025284F">
      <w:pPr>
        <w:spacing w:before="100" w:beforeAutospacing="1" w:after="100" w:afterAutospacing="1"/>
        <w:jc w:val="center"/>
        <w:outlineLvl w:val="3"/>
        <w:rPr>
          <w:sz w:val="28"/>
          <w:szCs w:val="28"/>
        </w:rPr>
      </w:pPr>
      <w:r>
        <w:rPr>
          <w:sz w:val="28"/>
          <w:szCs w:val="28"/>
        </w:rPr>
        <w:t>__________</w:t>
      </w:r>
    </w:p>
    <w:p w14:paraId="3545A819" w14:textId="77777777" w:rsidR="009B6647" w:rsidRPr="00353E7A" w:rsidRDefault="009B6647" w:rsidP="00791F71">
      <w:pPr>
        <w:rPr>
          <w:sz w:val="28"/>
          <w:szCs w:val="28"/>
        </w:rPr>
      </w:pPr>
    </w:p>
    <w:sectPr w:rsidR="009B6647" w:rsidRPr="00353E7A" w:rsidSect="0067740D">
      <w:headerReference w:type="even" r:id="rId15"/>
      <w:pgSz w:w="11907" w:h="16840" w:code="9"/>
      <w:pgMar w:top="425" w:right="425" w:bottom="567" w:left="1272" w:header="420" w:footer="720" w:gutter="0"/>
      <w:cols w:space="720"/>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A127" w14:textId="77777777" w:rsidR="00E75769" w:rsidRDefault="00E75769">
      <w:r>
        <w:separator/>
      </w:r>
    </w:p>
  </w:endnote>
  <w:endnote w:type="continuationSeparator" w:id="0">
    <w:p w14:paraId="40B73896" w14:textId="77777777" w:rsidR="00E75769" w:rsidRDefault="00E75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B979B" w14:textId="77777777" w:rsidR="00E75769" w:rsidRDefault="00E75769">
      <w:r>
        <w:separator/>
      </w:r>
    </w:p>
  </w:footnote>
  <w:footnote w:type="continuationSeparator" w:id="0">
    <w:p w14:paraId="72545044" w14:textId="77777777" w:rsidR="00E75769" w:rsidRDefault="00E75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A7E6" w14:textId="77777777" w:rsidR="00770359" w:rsidRDefault="00501B94">
    <w:pPr>
      <w:pStyle w:val="a3"/>
      <w:framePr w:wrap="around" w:vAnchor="text" w:hAnchor="margin" w:xAlign="center" w:y="1"/>
      <w:rPr>
        <w:rStyle w:val="a5"/>
      </w:rPr>
    </w:pPr>
    <w:r>
      <w:rPr>
        <w:rStyle w:val="a5"/>
      </w:rPr>
      <w:fldChar w:fldCharType="begin"/>
    </w:r>
    <w:r w:rsidR="00770359">
      <w:rPr>
        <w:rStyle w:val="a5"/>
      </w:rPr>
      <w:instrText xml:space="preserve">PAGE  </w:instrText>
    </w:r>
    <w:r>
      <w:rPr>
        <w:rStyle w:val="a5"/>
      </w:rPr>
      <w:fldChar w:fldCharType="separate"/>
    </w:r>
    <w:r w:rsidR="00770359">
      <w:rPr>
        <w:rStyle w:val="a5"/>
        <w:noProof/>
      </w:rPr>
      <w:t>1</w:t>
    </w:r>
    <w:r>
      <w:rPr>
        <w:rStyle w:val="a5"/>
      </w:rPr>
      <w:fldChar w:fldCharType="end"/>
    </w:r>
  </w:p>
  <w:p w14:paraId="46BC1006" w14:textId="77777777" w:rsidR="00770359" w:rsidRDefault="007703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CA7"/>
    <w:multiLevelType w:val="hybridMultilevel"/>
    <w:tmpl w:val="6D165B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1C17A8"/>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8B251AD"/>
    <w:multiLevelType w:val="hybridMultilevel"/>
    <w:tmpl w:val="99549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92988"/>
    <w:multiLevelType w:val="hybridMultilevel"/>
    <w:tmpl w:val="1D06EA60"/>
    <w:lvl w:ilvl="0" w:tplc="FA0AD9C0">
      <w:start w:val="1"/>
      <w:numFmt w:val="decimal"/>
      <w:lvlText w:val="%1."/>
      <w:lvlJc w:val="left"/>
      <w:pPr>
        <w:tabs>
          <w:tab w:val="num" w:pos="2282"/>
        </w:tabs>
        <w:ind w:left="2282" w:hanging="1290"/>
      </w:pPr>
      <w:rPr>
        <w:rFonts w:hint="default"/>
      </w:rPr>
    </w:lvl>
    <w:lvl w:ilvl="1" w:tplc="04190019" w:tentative="1">
      <w:start w:val="1"/>
      <w:numFmt w:val="lowerLetter"/>
      <w:lvlText w:val="%2."/>
      <w:lvlJc w:val="left"/>
      <w:pPr>
        <w:tabs>
          <w:tab w:val="num" w:pos="2072"/>
        </w:tabs>
        <w:ind w:left="2072" w:hanging="360"/>
      </w:pPr>
    </w:lvl>
    <w:lvl w:ilvl="2" w:tplc="0419001B" w:tentative="1">
      <w:start w:val="1"/>
      <w:numFmt w:val="lowerRoman"/>
      <w:lvlText w:val="%3."/>
      <w:lvlJc w:val="right"/>
      <w:pPr>
        <w:tabs>
          <w:tab w:val="num" w:pos="2792"/>
        </w:tabs>
        <w:ind w:left="2792" w:hanging="180"/>
      </w:pPr>
    </w:lvl>
    <w:lvl w:ilvl="3" w:tplc="0419000F" w:tentative="1">
      <w:start w:val="1"/>
      <w:numFmt w:val="decimal"/>
      <w:lvlText w:val="%4."/>
      <w:lvlJc w:val="left"/>
      <w:pPr>
        <w:tabs>
          <w:tab w:val="num" w:pos="3512"/>
        </w:tabs>
        <w:ind w:left="3512" w:hanging="360"/>
      </w:pPr>
    </w:lvl>
    <w:lvl w:ilvl="4" w:tplc="04190019" w:tentative="1">
      <w:start w:val="1"/>
      <w:numFmt w:val="lowerLetter"/>
      <w:lvlText w:val="%5."/>
      <w:lvlJc w:val="left"/>
      <w:pPr>
        <w:tabs>
          <w:tab w:val="num" w:pos="4232"/>
        </w:tabs>
        <w:ind w:left="4232" w:hanging="360"/>
      </w:pPr>
    </w:lvl>
    <w:lvl w:ilvl="5" w:tplc="0419001B" w:tentative="1">
      <w:start w:val="1"/>
      <w:numFmt w:val="lowerRoman"/>
      <w:lvlText w:val="%6."/>
      <w:lvlJc w:val="right"/>
      <w:pPr>
        <w:tabs>
          <w:tab w:val="num" w:pos="4952"/>
        </w:tabs>
        <w:ind w:left="4952" w:hanging="180"/>
      </w:pPr>
    </w:lvl>
    <w:lvl w:ilvl="6" w:tplc="0419000F" w:tentative="1">
      <w:start w:val="1"/>
      <w:numFmt w:val="decimal"/>
      <w:lvlText w:val="%7."/>
      <w:lvlJc w:val="left"/>
      <w:pPr>
        <w:tabs>
          <w:tab w:val="num" w:pos="5672"/>
        </w:tabs>
        <w:ind w:left="5672" w:hanging="360"/>
      </w:pPr>
    </w:lvl>
    <w:lvl w:ilvl="7" w:tplc="04190019" w:tentative="1">
      <w:start w:val="1"/>
      <w:numFmt w:val="lowerLetter"/>
      <w:lvlText w:val="%8."/>
      <w:lvlJc w:val="left"/>
      <w:pPr>
        <w:tabs>
          <w:tab w:val="num" w:pos="6392"/>
        </w:tabs>
        <w:ind w:left="6392" w:hanging="360"/>
      </w:pPr>
    </w:lvl>
    <w:lvl w:ilvl="8" w:tplc="0419001B" w:tentative="1">
      <w:start w:val="1"/>
      <w:numFmt w:val="lowerRoman"/>
      <w:lvlText w:val="%9."/>
      <w:lvlJc w:val="right"/>
      <w:pPr>
        <w:tabs>
          <w:tab w:val="num" w:pos="7112"/>
        </w:tabs>
        <w:ind w:left="7112" w:hanging="180"/>
      </w:pPr>
    </w:lvl>
  </w:abstractNum>
  <w:abstractNum w:abstractNumId="4" w15:restartNumberingAfterBreak="0">
    <w:nsid w:val="134863C4"/>
    <w:multiLevelType w:val="hybridMultilevel"/>
    <w:tmpl w:val="51B05A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E71322"/>
    <w:multiLevelType w:val="hybridMultilevel"/>
    <w:tmpl w:val="B640391E"/>
    <w:lvl w:ilvl="0" w:tplc="6DAA882E">
      <w:start w:val="1"/>
      <w:numFmt w:val="decimal"/>
      <w:lvlText w:val="%1."/>
      <w:lvlJc w:val="left"/>
      <w:pPr>
        <w:tabs>
          <w:tab w:val="num" w:pos="2058"/>
        </w:tabs>
        <w:ind w:left="2058" w:hanging="117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6" w15:restartNumberingAfterBreak="0">
    <w:nsid w:val="17EA1F5A"/>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1ACE0A75"/>
    <w:multiLevelType w:val="hybridMultilevel"/>
    <w:tmpl w:val="F522A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2706382"/>
    <w:multiLevelType w:val="hybridMultilevel"/>
    <w:tmpl w:val="BCB29B20"/>
    <w:lvl w:ilvl="0" w:tplc="603C31F4">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9" w15:restartNumberingAfterBreak="0">
    <w:nsid w:val="26222436"/>
    <w:multiLevelType w:val="hybridMultilevel"/>
    <w:tmpl w:val="AF20F7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A71CD3"/>
    <w:multiLevelType w:val="hybridMultilevel"/>
    <w:tmpl w:val="819A5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F45E4"/>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359852EB"/>
    <w:multiLevelType w:val="singleLevel"/>
    <w:tmpl w:val="553E8760"/>
    <w:lvl w:ilvl="0">
      <w:start w:val="1"/>
      <w:numFmt w:val="decimal"/>
      <w:lvlText w:val="%1."/>
      <w:lvlJc w:val="left"/>
      <w:pPr>
        <w:tabs>
          <w:tab w:val="num" w:pos="1211"/>
        </w:tabs>
        <w:ind w:left="1211" w:hanging="360"/>
      </w:pPr>
      <w:rPr>
        <w:rFonts w:hint="default"/>
      </w:rPr>
    </w:lvl>
  </w:abstractNum>
  <w:abstractNum w:abstractNumId="13" w15:restartNumberingAfterBreak="0">
    <w:nsid w:val="359E1E90"/>
    <w:multiLevelType w:val="singleLevel"/>
    <w:tmpl w:val="63F62CA8"/>
    <w:lvl w:ilvl="0">
      <w:start w:val="1"/>
      <w:numFmt w:val="decimal"/>
      <w:lvlText w:val="%1."/>
      <w:lvlJc w:val="left"/>
      <w:pPr>
        <w:tabs>
          <w:tab w:val="num" w:pos="1808"/>
        </w:tabs>
        <w:ind w:left="1808" w:hanging="390"/>
      </w:pPr>
      <w:rPr>
        <w:rFonts w:hint="default"/>
      </w:rPr>
    </w:lvl>
  </w:abstractNum>
  <w:abstractNum w:abstractNumId="14" w15:restartNumberingAfterBreak="0">
    <w:nsid w:val="394D74F0"/>
    <w:multiLevelType w:val="hybridMultilevel"/>
    <w:tmpl w:val="33746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F0500A"/>
    <w:multiLevelType w:val="hybridMultilevel"/>
    <w:tmpl w:val="57A02C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EDB287E"/>
    <w:multiLevelType w:val="hybridMultilevel"/>
    <w:tmpl w:val="AE403FA6"/>
    <w:lvl w:ilvl="0" w:tplc="4894EA1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525916"/>
    <w:multiLevelType w:val="hybridMultilevel"/>
    <w:tmpl w:val="61125FC6"/>
    <w:lvl w:ilvl="0" w:tplc="846A404E">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0A512B"/>
    <w:multiLevelType w:val="hybridMultilevel"/>
    <w:tmpl w:val="7F02F50A"/>
    <w:lvl w:ilvl="0" w:tplc="F558C350">
      <w:start w:val="1"/>
      <w:numFmt w:val="decimal"/>
      <w:lvlText w:val="%1."/>
      <w:lvlJc w:val="left"/>
      <w:pPr>
        <w:tabs>
          <w:tab w:val="num" w:pos="2081"/>
        </w:tabs>
        <w:ind w:left="2081" w:hanging="123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9" w15:restartNumberingAfterBreak="0">
    <w:nsid w:val="45144997"/>
    <w:multiLevelType w:val="hybridMultilevel"/>
    <w:tmpl w:val="B8C02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06678"/>
    <w:multiLevelType w:val="hybridMultilevel"/>
    <w:tmpl w:val="99609C28"/>
    <w:lvl w:ilvl="0" w:tplc="8398D1FE">
      <w:start w:val="1"/>
      <w:numFmt w:val="decimal"/>
      <w:lvlText w:val="%1."/>
      <w:lvlJc w:val="left"/>
      <w:pPr>
        <w:tabs>
          <w:tab w:val="num" w:pos="1224"/>
        </w:tabs>
        <w:ind w:left="1224" w:hanging="360"/>
      </w:pPr>
      <w:rPr>
        <w:rFonts w:hint="default"/>
      </w:r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21" w15:restartNumberingAfterBreak="0">
    <w:nsid w:val="490F05FF"/>
    <w:multiLevelType w:val="singleLevel"/>
    <w:tmpl w:val="94E485FC"/>
    <w:lvl w:ilvl="0">
      <w:start w:val="11"/>
      <w:numFmt w:val="bullet"/>
      <w:lvlText w:val="-"/>
      <w:lvlJc w:val="left"/>
      <w:pPr>
        <w:tabs>
          <w:tab w:val="num" w:pos="1778"/>
        </w:tabs>
        <w:ind w:left="1778" w:hanging="360"/>
      </w:pPr>
      <w:rPr>
        <w:rFonts w:hint="default"/>
      </w:rPr>
    </w:lvl>
  </w:abstractNum>
  <w:abstractNum w:abstractNumId="22" w15:restartNumberingAfterBreak="0">
    <w:nsid w:val="4A027725"/>
    <w:multiLevelType w:val="singleLevel"/>
    <w:tmpl w:val="1BF60148"/>
    <w:lvl w:ilvl="0">
      <w:start w:val="5"/>
      <w:numFmt w:val="bullet"/>
      <w:lvlText w:val="-"/>
      <w:lvlJc w:val="left"/>
      <w:pPr>
        <w:tabs>
          <w:tab w:val="num" w:pos="1211"/>
        </w:tabs>
        <w:ind w:left="1211" w:hanging="360"/>
      </w:pPr>
      <w:rPr>
        <w:rFonts w:hint="default"/>
      </w:rPr>
    </w:lvl>
  </w:abstractNum>
  <w:abstractNum w:abstractNumId="23" w15:restartNumberingAfterBreak="0">
    <w:nsid w:val="4C411B09"/>
    <w:multiLevelType w:val="hybridMultilevel"/>
    <w:tmpl w:val="7BC0FB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1794A49"/>
    <w:multiLevelType w:val="hybridMultilevel"/>
    <w:tmpl w:val="2B8A98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59923FB"/>
    <w:multiLevelType w:val="hybridMultilevel"/>
    <w:tmpl w:val="351869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89B7DC6"/>
    <w:multiLevelType w:val="hybridMultilevel"/>
    <w:tmpl w:val="88F48A2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DCD39B7"/>
    <w:multiLevelType w:val="hybridMultilevel"/>
    <w:tmpl w:val="71E0FD40"/>
    <w:lvl w:ilvl="0" w:tplc="0EE483A2">
      <w:start w:val="1"/>
      <w:numFmt w:val="decimal"/>
      <w:lvlText w:val="%1."/>
      <w:lvlJc w:val="left"/>
      <w:pPr>
        <w:tabs>
          <w:tab w:val="num" w:pos="1863"/>
        </w:tabs>
        <w:ind w:left="1863" w:hanging="115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15:restartNumberingAfterBreak="0">
    <w:nsid w:val="5EB76B74"/>
    <w:multiLevelType w:val="multilevel"/>
    <w:tmpl w:val="3A56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911A0"/>
    <w:multiLevelType w:val="singleLevel"/>
    <w:tmpl w:val="D660DFB8"/>
    <w:lvl w:ilvl="0">
      <w:numFmt w:val="bullet"/>
      <w:lvlText w:val="-"/>
      <w:lvlJc w:val="left"/>
      <w:pPr>
        <w:tabs>
          <w:tab w:val="num" w:pos="1778"/>
        </w:tabs>
        <w:ind w:left="1778" w:hanging="360"/>
      </w:pPr>
      <w:rPr>
        <w:rFonts w:hint="default"/>
      </w:rPr>
    </w:lvl>
  </w:abstractNum>
  <w:abstractNum w:abstractNumId="30" w15:restartNumberingAfterBreak="0">
    <w:nsid w:val="6AB4507E"/>
    <w:multiLevelType w:val="hybridMultilevel"/>
    <w:tmpl w:val="7CAC7A48"/>
    <w:lvl w:ilvl="0" w:tplc="3BB2AA6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1" w15:restartNumberingAfterBreak="0">
    <w:nsid w:val="6BAC75DE"/>
    <w:multiLevelType w:val="singleLevel"/>
    <w:tmpl w:val="0E38FCDE"/>
    <w:lvl w:ilvl="0">
      <w:start w:val="1"/>
      <w:numFmt w:val="decimal"/>
      <w:lvlText w:val="%1."/>
      <w:lvlJc w:val="left"/>
      <w:pPr>
        <w:tabs>
          <w:tab w:val="num" w:pos="1211"/>
        </w:tabs>
        <w:ind w:left="1211" w:hanging="360"/>
      </w:pPr>
      <w:rPr>
        <w:rFonts w:hint="default"/>
      </w:rPr>
    </w:lvl>
  </w:abstractNum>
  <w:abstractNum w:abstractNumId="32" w15:restartNumberingAfterBreak="0">
    <w:nsid w:val="706524BF"/>
    <w:multiLevelType w:val="hybridMultilevel"/>
    <w:tmpl w:val="3DD0A3FE"/>
    <w:lvl w:ilvl="0" w:tplc="D714AAF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15:restartNumberingAfterBreak="0">
    <w:nsid w:val="74070CC0"/>
    <w:multiLevelType w:val="hybridMultilevel"/>
    <w:tmpl w:val="EE04C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40C71"/>
    <w:multiLevelType w:val="hybridMultilevel"/>
    <w:tmpl w:val="5FD864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677149D"/>
    <w:multiLevelType w:val="hybridMultilevel"/>
    <w:tmpl w:val="376460F6"/>
    <w:lvl w:ilvl="0" w:tplc="DC8810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E528E0"/>
    <w:multiLevelType w:val="hybridMultilevel"/>
    <w:tmpl w:val="B636EBB2"/>
    <w:lvl w:ilvl="0" w:tplc="0E8A0428">
      <w:start w:val="1"/>
      <w:numFmt w:val="decimal"/>
      <w:lvlText w:val="%1."/>
      <w:lvlJc w:val="left"/>
      <w:pPr>
        <w:tabs>
          <w:tab w:val="num" w:pos="1991"/>
        </w:tabs>
        <w:ind w:left="1991" w:hanging="114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7" w15:restartNumberingAfterBreak="0">
    <w:nsid w:val="79660A78"/>
    <w:multiLevelType w:val="hybridMultilevel"/>
    <w:tmpl w:val="9F8E8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0E3F3A"/>
    <w:multiLevelType w:val="hybridMultilevel"/>
    <w:tmpl w:val="3184E6C6"/>
    <w:lvl w:ilvl="0" w:tplc="2480886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E30F26"/>
    <w:multiLevelType w:val="hybridMultilevel"/>
    <w:tmpl w:val="6ECC0DF6"/>
    <w:lvl w:ilvl="0" w:tplc="795A0DD8">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DE2C3D"/>
    <w:multiLevelType w:val="singleLevel"/>
    <w:tmpl w:val="B2529310"/>
    <w:lvl w:ilvl="0">
      <w:start w:val="1"/>
      <w:numFmt w:val="decimal"/>
      <w:lvlText w:val="%1."/>
      <w:lvlJc w:val="left"/>
      <w:pPr>
        <w:tabs>
          <w:tab w:val="num" w:pos="1868"/>
        </w:tabs>
        <w:ind w:left="1868" w:hanging="450"/>
      </w:pPr>
      <w:rPr>
        <w:rFonts w:hint="default"/>
      </w:rPr>
    </w:lvl>
  </w:abstractNum>
  <w:abstractNum w:abstractNumId="41" w15:restartNumberingAfterBreak="0">
    <w:nsid w:val="7E1E197F"/>
    <w:multiLevelType w:val="hybridMultilevel"/>
    <w:tmpl w:val="4E7A37D0"/>
    <w:lvl w:ilvl="0" w:tplc="E1BA2A98">
      <w:numFmt w:val="bullet"/>
      <w:lvlText w:val="-"/>
      <w:lvlJc w:val="left"/>
      <w:pPr>
        <w:tabs>
          <w:tab w:val="num" w:pos="2513"/>
        </w:tabs>
        <w:ind w:left="2513" w:hanging="1095"/>
      </w:pPr>
      <w:rPr>
        <w:rFonts w:ascii="Times New Roman" w:eastAsia="Times New Roman" w:hAnsi="Times New Roman" w:cs="Times New Roman"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num w:numId="1">
    <w:abstractNumId w:val="22"/>
  </w:num>
  <w:num w:numId="2">
    <w:abstractNumId w:val="6"/>
  </w:num>
  <w:num w:numId="3">
    <w:abstractNumId w:val="21"/>
  </w:num>
  <w:num w:numId="4">
    <w:abstractNumId w:val="40"/>
  </w:num>
  <w:num w:numId="5">
    <w:abstractNumId w:val="13"/>
  </w:num>
  <w:num w:numId="6">
    <w:abstractNumId w:val="1"/>
  </w:num>
  <w:num w:numId="7">
    <w:abstractNumId w:val="11"/>
  </w:num>
  <w:num w:numId="8">
    <w:abstractNumId w:val="29"/>
  </w:num>
  <w:num w:numId="9">
    <w:abstractNumId w:val="41"/>
  </w:num>
  <w:num w:numId="10">
    <w:abstractNumId w:val="12"/>
  </w:num>
  <w:num w:numId="11">
    <w:abstractNumId w:val="24"/>
  </w:num>
  <w:num w:numId="12">
    <w:abstractNumId w:val="31"/>
  </w:num>
  <w:num w:numId="13">
    <w:abstractNumId w:val="18"/>
  </w:num>
  <w:num w:numId="14">
    <w:abstractNumId w:val="15"/>
  </w:num>
  <w:num w:numId="15">
    <w:abstractNumId w:val="17"/>
  </w:num>
  <w:num w:numId="16">
    <w:abstractNumId w:val="14"/>
  </w:num>
  <w:num w:numId="17">
    <w:abstractNumId w:val="34"/>
  </w:num>
  <w:num w:numId="18">
    <w:abstractNumId w:val="36"/>
  </w:num>
  <w:num w:numId="19">
    <w:abstractNumId w:val="25"/>
  </w:num>
  <w:num w:numId="20">
    <w:abstractNumId w:val="8"/>
  </w:num>
  <w:num w:numId="21">
    <w:abstractNumId w:val="26"/>
  </w:num>
  <w:num w:numId="22">
    <w:abstractNumId w:val="9"/>
  </w:num>
  <w:num w:numId="23">
    <w:abstractNumId w:val="0"/>
  </w:num>
  <w:num w:numId="24">
    <w:abstractNumId w:val="4"/>
  </w:num>
  <w:num w:numId="25">
    <w:abstractNumId w:val="7"/>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5"/>
  </w:num>
  <w:num w:numId="30">
    <w:abstractNumId w:val="23"/>
  </w:num>
  <w:num w:numId="31">
    <w:abstractNumId w:val="20"/>
  </w:num>
  <w:num w:numId="32">
    <w:abstractNumId w:val="27"/>
  </w:num>
  <w:num w:numId="33">
    <w:abstractNumId w:val="2"/>
  </w:num>
  <w:num w:numId="34">
    <w:abstractNumId w:val="37"/>
  </w:num>
  <w:num w:numId="35">
    <w:abstractNumId w:val="19"/>
  </w:num>
  <w:num w:numId="36">
    <w:abstractNumId w:val="33"/>
  </w:num>
  <w:num w:numId="37">
    <w:abstractNumId w:val="10"/>
  </w:num>
  <w:num w:numId="38">
    <w:abstractNumId w:val="39"/>
  </w:num>
  <w:num w:numId="39">
    <w:abstractNumId w:val="28"/>
  </w:num>
  <w:num w:numId="40">
    <w:abstractNumId w:val="32"/>
  </w:num>
  <w:num w:numId="41">
    <w:abstractNumId w:val="38"/>
  </w:num>
  <w:num w:numId="42">
    <w:abstractNumId w:val="35"/>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5DEC"/>
    <w:rsid w:val="00000EA8"/>
    <w:rsid w:val="00004BF6"/>
    <w:rsid w:val="0000571A"/>
    <w:rsid w:val="00007467"/>
    <w:rsid w:val="00011892"/>
    <w:rsid w:val="000127F1"/>
    <w:rsid w:val="00012E7D"/>
    <w:rsid w:val="00013BF9"/>
    <w:rsid w:val="00014F6B"/>
    <w:rsid w:val="00015BBD"/>
    <w:rsid w:val="00016E72"/>
    <w:rsid w:val="0001782B"/>
    <w:rsid w:val="00022D62"/>
    <w:rsid w:val="000270F4"/>
    <w:rsid w:val="00032E19"/>
    <w:rsid w:val="00034D19"/>
    <w:rsid w:val="00041CF7"/>
    <w:rsid w:val="00042498"/>
    <w:rsid w:val="0004796F"/>
    <w:rsid w:val="00055343"/>
    <w:rsid w:val="0006012A"/>
    <w:rsid w:val="00063E0F"/>
    <w:rsid w:val="00064519"/>
    <w:rsid w:val="00066E40"/>
    <w:rsid w:val="000730CC"/>
    <w:rsid w:val="00073252"/>
    <w:rsid w:val="00075F6E"/>
    <w:rsid w:val="0007628B"/>
    <w:rsid w:val="00076706"/>
    <w:rsid w:val="0007779B"/>
    <w:rsid w:val="00077B04"/>
    <w:rsid w:val="000837E2"/>
    <w:rsid w:val="00097374"/>
    <w:rsid w:val="000A03A2"/>
    <w:rsid w:val="000A0590"/>
    <w:rsid w:val="000A59E9"/>
    <w:rsid w:val="000A5F43"/>
    <w:rsid w:val="000A6F89"/>
    <w:rsid w:val="000B008A"/>
    <w:rsid w:val="000C06D6"/>
    <w:rsid w:val="000C0CF0"/>
    <w:rsid w:val="000C24D3"/>
    <w:rsid w:val="000C42A8"/>
    <w:rsid w:val="000C48CD"/>
    <w:rsid w:val="000D098C"/>
    <w:rsid w:val="000D28DB"/>
    <w:rsid w:val="000D5520"/>
    <w:rsid w:val="000F319D"/>
    <w:rsid w:val="000F37B9"/>
    <w:rsid w:val="00102707"/>
    <w:rsid w:val="001027AB"/>
    <w:rsid w:val="0010380B"/>
    <w:rsid w:val="00103E79"/>
    <w:rsid w:val="001074BC"/>
    <w:rsid w:val="00110700"/>
    <w:rsid w:val="00110F38"/>
    <w:rsid w:val="00112FCB"/>
    <w:rsid w:val="0011657F"/>
    <w:rsid w:val="00122275"/>
    <w:rsid w:val="00132398"/>
    <w:rsid w:val="001340FD"/>
    <w:rsid w:val="00135090"/>
    <w:rsid w:val="00136365"/>
    <w:rsid w:val="0014024F"/>
    <w:rsid w:val="00141D80"/>
    <w:rsid w:val="0014503B"/>
    <w:rsid w:val="00150220"/>
    <w:rsid w:val="0015141D"/>
    <w:rsid w:val="00152CE0"/>
    <w:rsid w:val="001574E7"/>
    <w:rsid w:val="0015787D"/>
    <w:rsid w:val="00157DE6"/>
    <w:rsid w:val="001621A0"/>
    <w:rsid w:val="00166A79"/>
    <w:rsid w:val="00167269"/>
    <w:rsid w:val="00171678"/>
    <w:rsid w:val="00172CD3"/>
    <w:rsid w:val="00175A86"/>
    <w:rsid w:val="001804FC"/>
    <w:rsid w:val="0018285E"/>
    <w:rsid w:val="001861B4"/>
    <w:rsid w:val="001971D9"/>
    <w:rsid w:val="001A570C"/>
    <w:rsid w:val="001A78CB"/>
    <w:rsid w:val="001B7677"/>
    <w:rsid w:val="001B78CE"/>
    <w:rsid w:val="001C0476"/>
    <w:rsid w:val="001C1496"/>
    <w:rsid w:val="001C411F"/>
    <w:rsid w:val="001D216E"/>
    <w:rsid w:val="001D2C89"/>
    <w:rsid w:val="001F0D64"/>
    <w:rsid w:val="001F2219"/>
    <w:rsid w:val="001F2855"/>
    <w:rsid w:val="001F2DD6"/>
    <w:rsid w:val="001F62D7"/>
    <w:rsid w:val="00200FC6"/>
    <w:rsid w:val="00202734"/>
    <w:rsid w:val="002037AD"/>
    <w:rsid w:val="00205D2F"/>
    <w:rsid w:val="00207096"/>
    <w:rsid w:val="00207477"/>
    <w:rsid w:val="0021351C"/>
    <w:rsid w:val="0021693B"/>
    <w:rsid w:val="00217888"/>
    <w:rsid w:val="00220560"/>
    <w:rsid w:val="00226906"/>
    <w:rsid w:val="00227FA5"/>
    <w:rsid w:val="00231CE4"/>
    <w:rsid w:val="002345A8"/>
    <w:rsid w:val="00237C57"/>
    <w:rsid w:val="00245263"/>
    <w:rsid w:val="00251DB5"/>
    <w:rsid w:val="0025284F"/>
    <w:rsid w:val="00255530"/>
    <w:rsid w:val="00257052"/>
    <w:rsid w:val="00257CD1"/>
    <w:rsid w:val="00257D56"/>
    <w:rsid w:val="00261843"/>
    <w:rsid w:val="00265F2C"/>
    <w:rsid w:val="00272F69"/>
    <w:rsid w:val="0027342F"/>
    <w:rsid w:val="00284AED"/>
    <w:rsid w:val="00286A61"/>
    <w:rsid w:val="00291EA3"/>
    <w:rsid w:val="00296227"/>
    <w:rsid w:val="002A0E9E"/>
    <w:rsid w:val="002A3DB3"/>
    <w:rsid w:val="002A4E28"/>
    <w:rsid w:val="002A620A"/>
    <w:rsid w:val="002B2730"/>
    <w:rsid w:val="002C3714"/>
    <w:rsid w:val="002C56ED"/>
    <w:rsid w:val="002C5DC8"/>
    <w:rsid w:val="002C7F74"/>
    <w:rsid w:val="002D2677"/>
    <w:rsid w:val="002D386C"/>
    <w:rsid w:val="002D678A"/>
    <w:rsid w:val="002E0E30"/>
    <w:rsid w:val="002E2582"/>
    <w:rsid w:val="002E50AD"/>
    <w:rsid w:val="002E5284"/>
    <w:rsid w:val="002E7CB0"/>
    <w:rsid w:val="002F7F47"/>
    <w:rsid w:val="00302F60"/>
    <w:rsid w:val="00307272"/>
    <w:rsid w:val="00311BBA"/>
    <w:rsid w:val="003125DC"/>
    <w:rsid w:val="003131BE"/>
    <w:rsid w:val="00332529"/>
    <w:rsid w:val="003433BF"/>
    <w:rsid w:val="00350170"/>
    <w:rsid w:val="00351B5F"/>
    <w:rsid w:val="00353E7A"/>
    <w:rsid w:val="00354673"/>
    <w:rsid w:val="0035641B"/>
    <w:rsid w:val="00356E98"/>
    <w:rsid w:val="00357CF1"/>
    <w:rsid w:val="003606CD"/>
    <w:rsid w:val="00362021"/>
    <w:rsid w:val="00367DFA"/>
    <w:rsid w:val="0037182A"/>
    <w:rsid w:val="00375ADC"/>
    <w:rsid w:val="00376B4E"/>
    <w:rsid w:val="00385EDF"/>
    <w:rsid w:val="0038737C"/>
    <w:rsid w:val="0039050B"/>
    <w:rsid w:val="003A546F"/>
    <w:rsid w:val="003A554F"/>
    <w:rsid w:val="003A74A0"/>
    <w:rsid w:val="003C3DCD"/>
    <w:rsid w:val="003C4A33"/>
    <w:rsid w:val="003C4D88"/>
    <w:rsid w:val="003C55E5"/>
    <w:rsid w:val="003C6219"/>
    <w:rsid w:val="003C7D92"/>
    <w:rsid w:val="003D0B82"/>
    <w:rsid w:val="003D18EE"/>
    <w:rsid w:val="003D219F"/>
    <w:rsid w:val="003D5149"/>
    <w:rsid w:val="003D7F70"/>
    <w:rsid w:val="003D7FB2"/>
    <w:rsid w:val="003E2A5F"/>
    <w:rsid w:val="003F1034"/>
    <w:rsid w:val="003F2022"/>
    <w:rsid w:val="003F2E1D"/>
    <w:rsid w:val="003F3631"/>
    <w:rsid w:val="003F3ACF"/>
    <w:rsid w:val="003F5DB4"/>
    <w:rsid w:val="004042B0"/>
    <w:rsid w:val="00406E85"/>
    <w:rsid w:val="00410CF9"/>
    <w:rsid w:val="00415176"/>
    <w:rsid w:val="00421C49"/>
    <w:rsid w:val="00422984"/>
    <w:rsid w:val="004260AA"/>
    <w:rsid w:val="0042711B"/>
    <w:rsid w:val="004314D9"/>
    <w:rsid w:val="0043175F"/>
    <w:rsid w:val="004361AB"/>
    <w:rsid w:val="0043689C"/>
    <w:rsid w:val="004423DA"/>
    <w:rsid w:val="00443EFF"/>
    <w:rsid w:val="00444420"/>
    <w:rsid w:val="0044490A"/>
    <w:rsid w:val="004563C6"/>
    <w:rsid w:val="00462C24"/>
    <w:rsid w:val="00465670"/>
    <w:rsid w:val="004660D4"/>
    <w:rsid w:val="00466790"/>
    <w:rsid w:val="004669F6"/>
    <w:rsid w:val="00475088"/>
    <w:rsid w:val="00483949"/>
    <w:rsid w:val="004913E0"/>
    <w:rsid w:val="004A1268"/>
    <w:rsid w:val="004A206D"/>
    <w:rsid w:val="004A7CB6"/>
    <w:rsid w:val="004B2A06"/>
    <w:rsid w:val="004B6D6D"/>
    <w:rsid w:val="004B7556"/>
    <w:rsid w:val="004C0C65"/>
    <w:rsid w:val="004C1198"/>
    <w:rsid w:val="004C62CD"/>
    <w:rsid w:val="004D1B88"/>
    <w:rsid w:val="004E1F3C"/>
    <w:rsid w:val="004E228A"/>
    <w:rsid w:val="004E594A"/>
    <w:rsid w:val="004E6C01"/>
    <w:rsid w:val="004F0C0A"/>
    <w:rsid w:val="004F3894"/>
    <w:rsid w:val="004F44F0"/>
    <w:rsid w:val="004F52F8"/>
    <w:rsid w:val="00501B94"/>
    <w:rsid w:val="00506BAB"/>
    <w:rsid w:val="00506D23"/>
    <w:rsid w:val="00514591"/>
    <w:rsid w:val="00514829"/>
    <w:rsid w:val="00517458"/>
    <w:rsid w:val="00523054"/>
    <w:rsid w:val="00524410"/>
    <w:rsid w:val="005257FF"/>
    <w:rsid w:val="00543DF9"/>
    <w:rsid w:val="005445B2"/>
    <w:rsid w:val="00547F74"/>
    <w:rsid w:val="005506DE"/>
    <w:rsid w:val="00551FD5"/>
    <w:rsid w:val="005566C7"/>
    <w:rsid w:val="00560A7D"/>
    <w:rsid w:val="005620B9"/>
    <w:rsid w:val="00564623"/>
    <w:rsid w:val="0056471D"/>
    <w:rsid w:val="00566710"/>
    <w:rsid w:val="005701E5"/>
    <w:rsid w:val="00580943"/>
    <w:rsid w:val="00581BEA"/>
    <w:rsid w:val="00582CF2"/>
    <w:rsid w:val="00583631"/>
    <w:rsid w:val="005844A9"/>
    <w:rsid w:val="00587938"/>
    <w:rsid w:val="00593E8D"/>
    <w:rsid w:val="00595885"/>
    <w:rsid w:val="005976C9"/>
    <w:rsid w:val="005A1A79"/>
    <w:rsid w:val="005A1F47"/>
    <w:rsid w:val="005A3408"/>
    <w:rsid w:val="005A3A87"/>
    <w:rsid w:val="005A428C"/>
    <w:rsid w:val="005B28A6"/>
    <w:rsid w:val="005B3363"/>
    <w:rsid w:val="005B44FC"/>
    <w:rsid w:val="005C1E7C"/>
    <w:rsid w:val="005C7516"/>
    <w:rsid w:val="005C7D93"/>
    <w:rsid w:val="005D3550"/>
    <w:rsid w:val="005D5D99"/>
    <w:rsid w:val="005D6FDF"/>
    <w:rsid w:val="005E09D9"/>
    <w:rsid w:val="005E0BC0"/>
    <w:rsid w:val="005E11EC"/>
    <w:rsid w:val="005E3907"/>
    <w:rsid w:val="005F2394"/>
    <w:rsid w:val="005F48A0"/>
    <w:rsid w:val="00601D69"/>
    <w:rsid w:val="0060260A"/>
    <w:rsid w:val="00604C0E"/>
    <w:rsid w:val="00606D73"/>
    <w:rsid w:val="00614534"/>
    <w:rsid w:val="00615855"/>
    <w:rsid w:val="006221FD"/>
    <w:rsid w:val="006256B3"/>
    <w:rsid w:val="00632052"/>
    <w:rsid w:val="00632E2E"/>
    <w:rsid w:val="00634E3D"/>
    <w:rsid w:val="00635343"/>
    <w:rsid w:val="00641AE5"/>
    <w:rsid w:val="00642924"/>
    <w:rsid w:val="006455A5"/>
    <w:rsid w:val="00646766"/>
    <w:rsid w:val="00655BF3"/>
    <w:rsid w:val="00667F41"/>
    <w:rsid w:val="00670968"/>
    <w:rsid w:val="00670E7A"/>
    <w:rsid w:val="00673059"/>
    <w:rsid w:val="0067740D"/>
    <w:rsid w:val="00683DB7"/>
    <w:rsid w:val="006869D5"/>
    <w:rsid w:val="00693443"/>
    <w:rsid w:val="006950AF"/>
    <w:rsid w:val="006961D6"/>
    <w:rsid w:val="006A382C"/>
    <w:rsid w:val="006A614D"/>
    <w:rsid w:val="006B1F74"/>
    <w:rsid w:val="006B65CE"/>
    <w:rsid w:val="006C01B3"/>
    <w:rsid w:val="006C621D"/>
    <w:rsid w:val="006D1A1A"/>
    <w:rsid w:val="006E2689"/>
    <w:rsid w:val="006E3FEC"/>
    <w:rsid w:val="006E6ABF"/>
    <w:rsid w:val="006F0E6F"/>
    <w:rsid w:val="006F1DEB"/>
    <w:rsid w:val="007123F5"/>
    <w:rsid w:val="007173E2"/>
    <w:rsid w:val="0072432A"/>
    <w:rsid w:val="00726F14"/>
    <w:rsid w:val="007322A6"/>
    <w:rsid w:val="00736810"/>
    <w:rsid w:val="00736E1E"/>
    <w:rsid w:val="007407AC"/>
    <w:rsid w:val="00740CAA"/>
    <w:rsid w:val="007413CE"/>
    <w:rsid w:val="00743D91"/>
    <w:rsid w:val="00746843"/>
    <w:rsid w:val="00746DBA"/>
    <w:rsid w:val="0075126E"/>
    <w:rsid w:val="00753209"/>
    <w:rsid w:val="0075368C"/>
    <w:rsid w:val="00763CB5"/>
    <w:rsid w:val="00764E63"/>
    <w:rsid w:val="007657BD"/>
    <w:rsid w:val="0076760F"/>
    <w:rsid w:val="00767E74"/>
    <w:rsid w:val="00770359"/>
    <w:rsid w:val="0077091F"/>
    <w:rsid w:val="00772D5F"/>
    <w:rsid w:val="00774904"/>
    <w:rsid w:val="0077607A"/>
    <w:rsid w:val="007763BE"/>
    <w:rsid w:val="00777ACC"/>
    <w:rsid w:val="00780CC8"/>
    <w:rsid w:val="00783609"/>
    <w:rsid w:val="00785D81"/>
    <w:rsid w:val="007873C3"/>
    <w:rsid w:val="00791F71"/>
    <w:rsid w:val="00795601"/>
    <w:rsid w:val="00797979"/>
    <w:rsid w:val="007A1495"/>
    <w:rsid w:val="007A18E9"/>
    <w:rsid w:val="007A5CD2"/>
    <w:rsid w:val="007B1DB5"/>
    <w:rsid w:val="007B2DF3"/>
    <w:rsid w:val="007B60AF"/>
    <w:rsid w:val="007B70F3"/>
    <w:rsid w:val="007B7568"/>
    <w:rsid w:val="007C2265"/>
    <w:rsid w:val="007C31DD"/>
    <w:rsid w:val="007C5CD4"/>
    <w:rsid w:val="007D364E"/>
    <w:rsid w:val="007D7E57"/>
    <w:rsid w:val="007E023E"/>
    <w:rsid w:val="007E05BF"/>
    <w:rsid w:val="007E211D"/>
    <w:rsid w:val="007E51D7"/>
    <w:rsid w:val="007F4622"/>
    <w:rsid w:val="00801AC1"/>
    <w:rsid w:val="008021D3"/>
    <w:rsid w:val="00802A95"/>
    <w:rsid w:val="00807042"/>
    <w:rsid w:val="00815138"/>
    <w:rsid w:val="0081732A"/>
    <w:rsid w:val="0083005D"/>
    <w:rsid w:val="00834205"/>
    <w:rsid w:val="008344AF"/>
    <w:rsid w:val="00834F09"/>
    <w:rsid w:val="00837815"/>
    <w:rsid w:val="0083784A"/>
    <w:rsid w:val="008432CC"/>
    <w:rsid w:val="00845A71"/>
    <w:rsid w:val="00846B0E"/>
    <w:rsid w:val="00852F2F"/>
    <w:rsid w:val="00854577"/>
    <w:rsid w:val="00856ADB"/>
    <w:rsid w:val="0086165B"/>
    <w:rsid w:val="00864B65"/>
    <w:rsid w:val="00866549"/>
    <w:rsid w:val="00866ABE"/>
    <w:rsid w:val="00866D01"/>
    <w:rsid w:val="00871619"/>
    <w:rsid w:val="00872B2A"/>
    <w:rsid w:val="00873B00"/>
    <w:rsid w:val="0087446A"/>
    <w:rsid w:val="0088000A"/>
    <w:rsid w:val="00882BEA"/>
    <w:rsid w:val="008867C5"/>
    <w:rsid w:val="00886C08"/>
    <w:rsid w:val="00890606"/>
    <w:rsid w:val="00894B4D"/>
    <w:rsid w:val="00897B29"/>
    <w:rsid w:val="008A11D0"/>
    <w:rsid w:val="008A68C5"/>
    <w:rsid w:val="008A7AC4"/>
    <w:rsid w:val="008B36DE"/>
    <w:rsid w:val="008B79E4"/>
    <w:rsid w:val="008C1759"/>
    <w:rsid w:val="008C7462"/>
    <w:rsid w:val="008C7F18"/>
    <w:rsid w:val="008D161C"/>
    <w:rsid w:val="008D27E3"/>
    <w:rsid w:val="008E04EE"/>
    <w:rsid w:val="008E0C08"/>
    <w:rsid w:val="008E179D"/>
    <w:rsid w:val="008E3AB3"/>
    <w:rsid w:val="008E4486"/>
    <w:rsid w:val="008E611A"/>
    <w:rsid w:val="008E7409"/>
    <w:rsid w:val="008F1B41"/>
    <w:rsid w:val="00902378"/>
    <w:rsid w:val="009032A4"/>
    <w:rsid w:val="009043D8"/>
    <w:rsid w:val="0091118C"/>
    <w:rsid w:val="009139F6"/>
    <w:rsid w:val="00920EF7"/>
    <w:rsid w:val="009223BD"/>
    <w:rsid w:val="0092346A"/>
    <w:rsid w:val="009254CD"/>
    <w:rsid w:val="00926A41"/>
    <w:rsid w:val="00930042"/>
    <w:rsid w:val="00930A94"/>
    <w:rsid w:val="00930FF1"/>
    <w:rsid w:val="00933BAA"/>
    <w:rsid w:val="00936951"/>
    <w:rsid w:val="0094434B"/>
    <w:rsid w:val="009450C7"/>
    <w:rsid w:val="00951A37"/>
    <w:rsid w:val="00957C08"/>
    <w:rsid w:val="009601B9"/>
    <w:rsid w:val="009607D5"/>
    <w:rsid w:val="00960846"/>
    <w:rsid w:val="00961A96"/>
    <w:rsid w:val="009638AB"/>
    <w:rsid w:val="009642D7"/>
    <w:rsid w:val="0097107B"/>
    <w:rsid w:val="009713CF"/>
    <w:rsid w:val="009734BE"/>
    <w:rsid w:val="009735D5"/>
    <w:rsid w:val="00973DCB"/>
    <w:rsid w:val="0097458F"/>
    <w:rsid w:val="00981B78"/>
    <w:rsid w:val="00981F91"/>
    <w:rsid w:val="0098228D"/>
    <w:rsid w:val="00986016"/>
    <w:rsid w:val="00986061"/>
    <w:rsid w:val="00990F6B"/>
    <w:rsid w:val="009956C5"/>
    <w:rsid w:val="00996F52"/>
    <w:rsid w:val="00997BD7"/>
    <w:rsid w:val="009A23C3"/>
    <w:rsid w:val="009A6128"/>
    <w:rsid w:val="009B25E4"/>
    <w:rsid w:val="009B6647"/>
    <w:rsid w:val="009C40E4"/>
    <w:rsid w:val="009C46BA"/>
    <w:rsid w:val="009C6B44"/>
    <w:rsid w:val="009C6F45"/>
    <w:rsid w:val="009C75CC"/>
    <w:rsid w:val="009C76A9"/>
    <w:rsid w:val="009D0762"/>
    <w:rsid w:val="009D2571"/>
    <w:rsid w:val="009D3C9A"/>
    <w:rsid w:val="009D4A9A"/>
    <w:rsid w:val="009D63E4"/>
    <w:rsid w:val="009E2013"/>
    <w:rsid w:val="009E6977"/>
    <w:rsid w:val="00A0454E"/>
    <w:rsid w:val="00A04743"/>
    <w:rsid w:val="00A05127"/>
    <w:rsid w:val="00A14250"/>
    <w:rsid w:val="00A16F84"/>
    <w:rsid w:val="00A201E5"/>
    <w:rsid w:val="00A22D42"/>
    <w:rsid w:val="00A27F71"/>
    <w:rsid w:val="00A27F89"/>
    <w:rsid w:val="00A27FA7"/>
    <w:rsid w:val="00A324FF"/>
    <w:rsid w:val="00A343C7"/>
    <w:rsid w:val="00A34570"/>
    <w:rsid w:val="00A36590"/>
    <w:rsid w:val="00A37C13"/>
    <w:rsid w:val="00A41726"/>
    <w:rsid w:val="00A46CE6"/>
    <w:rsid w:val="00A47654"/>
    <w:rsid w:val="00A5095A"/>
    <w:rsid w:val="00A50D31"/>
    <w:rsid w:val="00A549C4"/>
    <w:rsid w:val="00A556B3"/>
    <w:rsid w:val="00A60207"/>
    <w:rsid w:val="00A623B1"/>
    <w:rsid w:val="00A62F4E"/>
    <w:rsid w:val="00A66D69"/>
    <w:rsid w:val="00A67A17"/>
    <w:rsid w:val="00A7062E"/>
    <w:rsid w:val="00A8126F"/>
    <w:rsid w:val="00A84D0C"/>
    <w:rsid w:val="00A8535B"/>
    <w:rsid w:val="00A86E91"/>
    <w:rsid w:val="00A86EB9"/>
    <w:rsid w:val="00A90DF0"/>
    <w:rsid w:val="00A931D0"/>
    <w:rsid w:val="00AB0000"/>
    <w:rsid w:val="00AB0F81"/>
    <w:rsid w:val="00AB26BA"/>
    <w:rsid w:val="00AC2EE6"/>
    <w:rsid w:val="00AC6BC3"/>
    <w:rsid w:val="00AD05B5"/>
    <w:rsid w:val="00AD09F9"/>
    <w:rsid w:val="00AD1152"/>
    <w:rsid w:val="00AD1313"/>
    <w:rsid w:val="00AD2FA2"/>
    <w:rsid w:val="00AD3D79"/>
    <w:rsid w:val="00AD6B0E"/>
    <w:rsid w:val="00AE00DF"/>
    <w:rsid w:val="00AE1499"/>
    <w:rsid w:val="00AE584A"/>
    <w:rsid w:val="00AE7D02"/>
    <w:rsid w:val="00AF006B"/>
    <w:rsid w:val="00AF4095"/>
    <w:rsid w:val="00B00C6A"/>
    <w:rsid w:val="00B01E83"/>
    <w:rsid w:val="00B0354B"/>
    <w:rsid w:val="00B10E80"/>
    <w:rsid w:val="00B12477"/>
    <w:rsid w:val="00B1311C"/>
    <w:rsid w:val="00B17E88"/>
    <w:rsid w:val="00B2017B"/>
    <w:rsid w:val="00B20440"/>
    <w:rsid w:val="00B22249"/>
    <w:rsid w:val="00B275EB"/>
    <w:rsid w:val="00B31C4A"/>
    <w:rsid w:val="00B45764"/>
    <w:rsid w:val="00B45B84"/>
    <w:rsid w:val="00B556A9"/>
    <w:rsid w:val="00B61E3E"/>
    <w:rsid w:val="00B65414"/>
    <w:rsid w:val="00B70C44"/>
    <w:rsid w:val="00B719AE"/>
    <w:rsid w:val="00B74279"/>
    <w:rsid w:val="00B75BB8"/>
    <w:rsid w:val="00B761F1"/>
    <w:rsid w:val="00B76C1D"/>
    <w:rsid w:val="00B77F11"/>
    <w:rsid w:val="00B81626"/>
    <w:rsid w:val="00B8262D"/>
    <w:rsid w:val="00B85F82"/>
    <w:rsid w:val="00B9490A"/>
    <w:rsid w:val="00B96294"/>
    <w:rsid w:val="00BB22DB"/>
    <w:rsid w:val="00BB3AC8"/>
    <w:rsid w:val="00BB3B7F"/>
    <w:rsid w:val="00BC03A6"/>
    <w:rsid w:val="00BC3872"/>
    <w:rsid w:val="00BC5AC9"/>
    <w:rsid w:val="00BD5A65"/>
    <w:rsid w:val="00BD67DF"/>
    <w:rsid w:val="00BE1D4D"/>
    <w:rsid w:val="00BE2B93"/>
    <w:rsid w:val="00BE79E8"/>
    <w:rsid w:val="00BF0221"/>
    <w:rsid w:val="00BF4196"/>
    <w:rsid w:val="00C029DF"/>
    <w:rsid w:val="00C0316B"/>
    <w:rsid w:val="00C0383B"/>
    <w:rsid w:val="00C06820"/>
    <w:rsid w:val="00C120FB"/>
    <w:rsid w:val="00C15C7E"/>
    <w:rsid w:val="00C168A6"/>
    <w:rsid w:val="00C16FDA"/>
    <w:rsid w:val="00C20B0C"/>
    <w:rsid w:val="00C21821"/>
    <w:rsid w:val="00C22130"/>
    <w:rsid w:val="00C2568D"/>
    <w:rsid w:val="00C32480"/>
    <w:rsid w:val="00C32E83"/>
    <w:rsid w:val="00C35C2F"/>
    <w:rsid w:val="00C37393"/>
    <w:rsid w:val="00C4364B"/>
    <w:rsid w:val="00C517B7"/>
    <w:rsid w:val="00C527B4"/>
    <w:rsid w:val="00C546D7"/>
    <w:rsid w:val="00C60AFC"/>
    <w:rsid w:val="00C62EF0"/>
    <w:rsid w:val="00C63D93"/>
    <w:rsid w:val="00C71B50"/>
    <w:rsid w:val="00C745CC"/>
    <w:rsid w:val="00C759F2"/>
    <w:rsid w:val="00C765AE"/>
    <w:rsid w:val="00C8058C"/>
    <w:rsid w:val="00C81F58"/>
    <w:rsid w:val="00C833AE"/>
    <w:rsid w:val="00C872F5"/>
    <w:rsid w:val="00C90278"/>
    <w:rsid w:val="00C9277E"/>
    <w:rsid w:val="00C93B59"/>
    <w:rsid w:val="00CA16C5"/>
    <w:rsid w:val="00CA6B5B"/>
    <w:rsid w:val="00CB0BF7"/>
    <w:rsid w:val="00CB1099"/>
    <w:rsid w:val="00CB5175"/>
    <w:rsid w:val="00CB5DEC"/>
    <w:rsid w:val="00CC006A"/>
    <w:rsid w:val="00CC2CEC"/>
    <w:rsid w:val="00CC4546"/>
    <w:rsid w:val="00CC4C04"/>
    <w:rsid w:val="00CC764F"/>
    <w:rsid w:val="00CE250B"/>
    <w:rsid w:val="00CE3980"/>
    <w:rsid w:val="00CF2B23"/>
    <w:rsid w:val="00CF31C6"/>
    <w:rsid w:val="00CF4613"/>
    <w:rsid w:val="00CF4CD0"/>
    <w:rsid w:val="00CF589C"/>
    <w:rsid w:val="00CF5EEC"/>
    <w:rsid w:val="00CF6987"/>
    <w:rsid w:val="00CF69FD"/>
    <w:rsid w:val="00D12419"/>
    <w:rsid w:val="00D13D70"/>
    <w:rsid w:val="00D331E8"/>
    <w:rsid w:val="00D334A9"/>
    <w:rsid w:val="00D33D7E"/>
    <w:rsid w:val="00D37635"/>
    <w:rsid w:val="00D416EC"/>
    <w:rsid w:val="00D41C03"/>
    <w:rsid w:val="00D42D51"/>
    <w:rsid w:val="00D44300"/>
    <w:rsid w:val="00D46448"/>
    <w:rsid w:val="00D50F97"/>
    <w:rsid w:val="00D51D2B"/>
    <w:rsid w:val="00D54FD6"/>
    <w:rsid w:val="00D552DB"/>
    <w:rsid w:val="00D5534C"/>
    <w:rsid w:val="00D631EA"/>
    <w:rsid w:val="00D6639C"/>
    <w:rsid w:val="00D66643"/>
    <w:rsid w:val="00D66E10"/>
    <w:rsid w:val="00D67DB9"/>
    <w:rsid w:val="00D71E46"/>
    <w:rsid w:val="00D72D11"/>
    <w:rsid w:val="00D73996"/>
    <w:rsid w:val="00D74F63"/>
    <w:rsid w:val="00D81856"/>
    <w:rsid w:val="00D81DD4"/>
    <w:rsid w:val="00D92CB9"/>
    <w:rsid w:val="00D9388E"/>
    <w:rsid w:val="00D966D4"/>
    <w:rsid w:val="00DA2167"/>
    <w:rsid w:val="00DA4A80"/>
    <w:rsid w:val="00DA6342"/>
    <w:rsid w:val="00DB1239"/>
    <w:rsid w:val="00DB3AA1"/>
    <w:rsid w:val="00DB52E7"/>
    <w:rsid w:val="00DB5F73"/>
    <w:rsid w:val="00DC304A"/>
    <w:rsid w:val="00DD0574"/>
    <w:rsid w:val="00DD6528"/>
    <w:rsid w:val="00DE08D2"/>
    <w:rsid w:val="00DE188C"/>
    <w:rsid w:val="00DE2D7E"/>
    <w:rsid w:val="00DE310D"/>
    <w:rsid w:val="00DE4C81"/>
    <w:rsid w:val="00DF395C"/>
    <w:rsid w:val="00DF51D2"/>
    <w:rsid w:val="00E016D9"/>
    <w:rsid w:val="00E030C3"/>
    <w:rsid w:val="00E04785"/>
    <w:rsid w:val="00E04F08"/>
    <w:rsid w:val="00E06CFF"/>
    <w:rsid w:val="00E0706B"/>
    <w:rsid w:val="00E16B26"/>
    <w:rsid w:val="00E23B74"/>
    <w:rsid w:val="00E2540E"/>
    <w:rsid w:val="00E339BC"/>
    <w:rsid w:val="00E34712"/>
    <w:rsid w:val="00E36A59"/>
    <w:rsid w:val="00E409CA"/>
    <w:rsid w:val="00E41C1D"/>
    <w:rsid w:val="00E43373"/>
    <w:rsid w:val="00E43829"/>
    <w:rsid w:val="00E4431F"/>
    <w:rsid w:val="00E45C6F"/>
    <w:rsid w:val="00E56677"/>
    <w:rsid w:val="00E60B37"/>
    <w:rsid w:val="00E60BDB"/>
    <w:rsid w:val="00E62A00"/>
    <w:rsid w:val="00E70B07"/>
    <w:rsid w:val="00E7284F"/>
    <w:rsid w:val="00E7310D"/>
    <w:rsid w:val="00E73D4D"/>
    <w:rsid w:val="00E75769"/>
    <w:rsid w:val="00E806CC"/>
    <w:rsid w:val="00E90F41"/>
    <w:rsid w:val="00E91911"/>
    <w:rsid w:val="00E9604F"/>
    <w:rsid w:val="00EA0AFE"/>
    <w:rsid w:val="00EA44B1"/>
    <w:rsid w:val="00EB1469"/>
    <w:rsid w:val="00EB2112"/>
    <w:rsid w:val="00EB382D"/>
    <w:rsid w:val="00EB50B3"/>
    <w:rsid w:val="00EB7291"/>
    <w:rsid w:val="00EB732B"/>
    <w:rsid w:val="00EC01AC"/>
    <w:rsid w:val="00EC22DD"/>
    <w:rsid w:val="00ED0376"/>
    <w:rsid w:val="00EE30D6"/>
    <w:rsid w:val="00EF1163"/>
    <w:rsid w:val="00EF1998"/>
    <w:rsid w:val="00EF4E26"/>
    <w:rsid w:val="00EF6BD4"/>
    <w:rsid w:val="00F00C29"/>
    <w:rsid w:val="00F05018"/>
    <w:rsid w:val="00F173E7"/>
    <w:rsid w:val="00F26097"/>
    <w:rsid w:val="00F311D4"/>
    <w:rsid w:val="00F3291C"/>
    <w:rsid w:val="00F367F8"/>
    <w:rsid w:val="00F37F36"/>
    <w:rsid w:val="00F42BCE"/>
    <w:rsid w:val="00F43FAA"/>
    <w:rsid w:val="00F479E9"/>
    <w:rsid w:val="00F5130F"/>
    <w:rsid w:val="00F5134A"/>
    <w:rsid w:val="00F52970"/>
    <w:rsid w:val="00F5550E"/>
    <w:rsid w:val="00F603B1"/>
    <w:rsid w:val="00F60F3C"/>
    <w:rsid w:val="00F62FA0"/>
    <w:rsid w:val="00F64A94"/>
    <w:rsid w:val="00F652BE"/>
    <w:rsid w:val="00F815C1"/>
    <w:rsid w:val="00F82601"/>
    <w:rsid w:val="00F91D48"/>
    <w:rsid w:val="00F93B2A"/>
    <w:rsid w:val="00F972FB"/>
    <w:rsid w:val="00FA2636"/>
    <w:rsid w:val="00FA7931"/>
    <w:rsid w:val="00FB030D"/>
    <w:rsid w:val="00FB11AC"/>
    <w:rsid w:val="00FB1365"/>
    <w:rsid w:val="00FB226E"/>
    <w:rsid w:val="00FB4B16"/>
    <w:rsid w:val="00FC1292"/>
    <w:rsid w:val="00FC3079"/>
    <w:rsid w:val="00FC50D8"/>
    <w:rsid w:val="00FD3876"/>
    <w:rsid w:val="00FE034A"/>
    <w:rsid w:val="00FE294D"/>
    <w:rsid w:val="00FE356E"/>
    <w:rsid w:val="00FE3DA3"/>
    <w:rsid w:val="00FF2CDA"/>
    <w:rsid w:val="00FF3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66AD6"/>
  <w15:docId w15:val="{E2860A29-31D9-462D-AD84-EBDF1952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A94"/>
  </w:style>
  <w:style w:type="paragraph" w:styleId="1">
    <w:name w:val="heading 1"/>
    <w:basedOn w:val="a"/>
    <w:next w:val="a"/>
    <w:qFormat/>
    <w:rsid w:val="00930A94"/>
    <w:pPr>
      <w:keepNext/>
      <w:ind w:firstLine="5387"/>
      <w:outlineLvl w:val="0"/>
    </w:pPr>
    <w:rPr>
      <w:b/>
      <w:sz w:val="28"/>
      <w:u w:val="single"/>
    </w:rPr>
  </w:style>
  <w:style w:type="paragraph" w:styleId="2">
    <w:name w:val="heading 2"/>
    <w:basedOn w:val="a"/>
    <w:next w:val="a"/>
    <w:qFormat/>
    <w:rsid w:val="00930A94"/>
    <w:pPr>
      <w:keepNext/>
      <w:ind w:firstLine="851"/>
      <w:outlineLvl w:val="1"/>
    </w:pPr>
    <w:rPr>
      <w:b/>
      <w:sz w:val="24"/>
    </w:rPr>
  </w:style>
  <w:style w:type="paragraph" w:styleId="3">
    <w:name w:val="heading 3"/>
    <w:basedOn w:val="a"/>
    <w:next w:val="a"/>
    <w:link w:val="30"/>
    <w:uiPriority w:val="9"/>
    <w:qFormat/>
    <w:rsid w:val="00930A94"/>
    <w:pPr>
      <w:keepNext/>
      <w:ind w:firstLine="5387"/>
      <w:outlineLvl w:val="2"/>
    </w:pPr>
    <w:rPr>
      <w:b/>
      <w:sz w:val="24"/>
    </w:rPr>
  </w:style>
  <w:style w:type="paragraph" w:styleId="4">
    <w:name w:val="heading 4"/>
    <w:basedOn w:val="a"/>
    <w:next w:val="a"/>
    <w:qFormat/>
    <w:rsid w:val="00930A94"/>
    <w:pPr>
      <w:keepNext/>
      <w:ind w:firstLine="5387"/>
      <w:outlineLvl w:val="3"/>
    </w:pPr>
    <w:rPr>
      <w:b/>
      <w:sz w:val="24"/>
      <w:u w:val="single"/>
    </w:rPr>
  </w:style>
  <w:style w:type="paragraph" w:styleId="5">
    <w:name w:val="heading 5"/>
    <w:basedOn w:val="a"/>
    <w:next w:val="a"/>
    <w:qFormat/>
    <w:rsid w:val="00930A94"/>
    <w:pPr>
      <w:keepNext/>
      <w:jc w:val="center"/>
      <w:outlineLvl w:val="4"/>
    </w:pPr>
    <w:rPr>
      <w:b/>
      <w:sz w:val="28"/>
    </w:rPr>
  </w:style>
  <w:style w:type="paragraph" w:styleId="6">
    <w:name w:val="heading 6"/>
    <w:basedOn w:val="a"/>
    <w:next w:val="a"/>
    <w:qFormat/>
    <w:rsid w:val="00930A94"/>
    <w:pPr>
      <w:keepNext/>
      <w:ind w:firstLine="851"/>
      <w:outlineLvl w:val="5"/>
    </w:pPr>
    <w:rPr>
      <w:b/>
      <w:sz w:val="28"/>
    </w:rPr>
  </w:style>
  <w:style w:type="paragraph" w:styleId="7">
    <w:name w:val="heading 7"/>
    <w:basedOn w:val="a"/>
    <w:next w:val="a"/>
    <w:qFormat/>
    <w:rsid w:val="00930A94"/>
    <w:pPr>
      <w:keepNext/>
      <w:ind w:firstLine="851"/>
      <w:outlineLvl w:val="6"/>
    </w:pPr>
    <w:rPr>
      <w:sz w:val="28"/>
    </w:rPr>
  </w:style>
  <w:style w:type="paragraph" w:styleId="8">
    <w:name w:val="heading 8"/>
    <w:basedOn w:val="a"/>
    <w:next w:val="a"/>
    <w:qFormat/>
    <w:rsid w:val="00930A94"/>
    <w:pPr>
      <w:keepNext/>
      <w:ind w:right="-71"/>
      <w:outlineLvl w:val="7"/>
    </w:pPr>
    <w:rPr>
      <w:b/>
      <w:sz w:val="28"/>
    </w:rPr>
  </w:style>
  <w:style w:type="paragraph" w:styleId="9">
    <w:name w:val="heading 9"/>
    <w:basedOn w:val="a"/>
    <w:next w:val="a"/>
    <w:qFormat/>
    <w:rsid w:val="00930A94"/>
    <w:pPr>
      <w:keepNext/>
      <w:spacing w:line="240" w:lineRule="exact"/>
      <w:ind w:firstLine="567"/>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6590"/>
    <w:rPr>
      <w:b/>
      <w:sz w:val="24"/>
    </w:rPr>
  </w:style>
  <w:style w:type="paragraph" w:styleId="a3">
    <w:name w:val="header"/>
    <w:basedOn w:val="a"/>
    <w:link w:val="a4"/>
    <w:rsid w:val="00930A94"/>
    <w:pPr>
      <w:tabs>
        <w:tab w:val="center" w:pos="4536"/>
        <w:tab w:val="right" w:pos="9072"/>
      </w:tabs>
    </w:pPr>
  </w:style>
  <w:style w:type="character" w:styleId="a5">
    <w:name w:val="page number"/>
    <w:basedOn w:val="a0"/>
    <w:rsid w:val="00930A94"/>
  </w:style>
  <w:style w:type="paragraph" w:styleId="a6">
    <w:name w:val="endnote text"/>
    <w:basedOn w:val="a"/>
    <w:semiHidden/>
    <w:rsid w:val="00930A94"/>
  </w:style>
  <w:style w:type="character" w:styleId="a7">
    <w:name w:val="endnote reference"/>
    <w:semiHidden/>
    <w:rsid w:val="00930A94"/>
    <w:rPr>
      <w:vertAlign w:val="superscript"/>
    </w:rPr>
  </w:style>
  <w:style w:type="paragraph" w:styleId="31">
    <w:name w:val="Body Text 3"/>
    <w:basedOn w:val="a8"/>
    <w:rsid w:val="00930A94"/>
    <w:pPr>
      <w:suppressAutoHyphens/>
      <w:spacing w:before="120" w:line="480" w:lineRule="auto"/>
      <w:ind w:firstLine="709"/>
      <w:jc w:val="both"/>
    </w:pPr>
    <w:rPr>
      <w:sz w:val="28"/>
    </w:rPr>
  </w:style>
  <w:style w:type="paragraph" w:styleId="a8">
    <w:name w:val="Body Text Indent"/>
    <w:basedOn w:val="a"/>
    <w:rsid w:val="00930A94"/>
    <w:pPr>
      <w:spacing w:after="120"/>
      <w:ind w:left="283"/>
    </w:pPr>
  </w:style>
  <w:style w:type="paragraph" w:styleId="20">
    <w:name w:val="Body Text Indent 2"/>
    <w:basedOn w:val="a"/>
    <w:rsid w:val="00930A94"/>
    <w:pPr>
      <w:ind w:firstLine="851"/>
      <w:jc w:val="both"/>
    </w:pPr>
    <w:rPr>
      <w:sz w:val="28"/>
    </w:rPr>
  </w:style>
  <w:style w:type="paragraph" w:styleId="a9">
    <w:name w:val="Body Text"/>
    <w:basedOn w:val="a"/>
    <w:rsid w:val="00930A94"/>
    <w:rPr>
      <w:sz w:val="28"/>
    </w:rPr>
  </w:style>
  <w:style w:type="paragraph" w:styleId="32">
    <w:name w:val="Body Text Indent 3"/>
    <w:basedOn w:val="a"/>
    <w:rsid w:val="00930A94"/>
    <w:pPr>
      <w:ind w:firstLine="851"/>
    </w:pPr>
    <w:rPr>
      <w:sz w:val="28"/>
    </w:rPr>
  </w:style>
  <w:style w:type="character" w:styleId="aa">
    <w:name w:val="Emphasis"/>
    <w:qFormat/>
    <w:rsid w:val="00930A94"/>
    <w:rPr>
      <w:i/>
      <w:iCs/>
    </w:rPr>
  </w:style>
  <w:style w:type="paragraph" w:styleId="ab">
    <w:name w:val="footer"/>
    <w:basedOn w:val="a"/>
    <w:rsid w:val="00930A94"/>
    <w:pPr>
      <w:tabs>
        <w:tab w:val="center" w:pos="4677"/>
        <w:tab w:val="right" w:pos="9355"/>
      </w:tabs>
    </w:pPr>
  </w:style>
  <w:style w:type="table" w:styleId="ac">
    <w:name w:val="Table Grid"/>
    <w:basedOn w:val="a1"/>
    <w:rsid w:val="001C0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4563C6"/>
    <w:pPr>
      <w:spacing w:after="120" w:line="480" w:lineRule="auto"/>
    </w:pPr>
  </w:style>
  <w:style w:type="paragraph" w:styleId="ad">
    <w:name w:val="Balloon Text"/>
    <w:basedOn w:val="a"/>
    <w:semiHidden/>
    <w:rsid w:val="0015787D"/>
    <w:rPr>
      <w:rFonts w:ascii="Tahoma" w:hAnsi="Tahoma" w:cs="Tahoma"/>
      <w:sz w:val="16"/>
      <w:szCs w:val="16"/>
    </w:rPr>
  </w:style>
  <w:style w:type="paragraph" w:customStyle="1" w:styleId="ae">
    <w:name w:val="Стиль"/>
    <w:rsid w:val="00EB382D"/>
    <w:pPr>
      <w:widowControl w:val="0"/>
      <w:overflowPunct w:val="0"/>
      <w:autoSpaceDE w:val="0"/>
      <w:autoSpaceDN w:val="0"/>
      <w:adjustRightInd w:val="0"/>
      <w:textAlignment w:val="baseline"/>
    </w:pPr>
  </w:style>
  <w:style w:type="paragraph" w:customStyle="1" w:styleId="af">
    <w:name w:val="???????"/>
    <w:rsid w:val="008021D3"/>
    <w:pPr>
      <w:suppressAutoHyphens/>
      <w:spacing w:before="120" w:line="480" w:lineRule="auto"/>
      <w:ind w:firstLine="709"/>
      <w:jc w:val="both"/>
    </w:pPr>
    <w:rPr>
      <w:sz w:val="28"/>
    </w:rPr>
  </w:style>
  <w:style w:type="paragraph" w:customStyle="1" w:styleId="af0">
    <w:name w:val="Таблицы (моноширинный)"/>
    <w:basedOn w:val="a"/>
    <w:next w:val="a"/>
    <w:rsid w:val="00926A41"/>
    <w:pPr>
      <w:widowControl w:val="0"/>
      <w:autoSpaceDE w:val="0"/>
      <w:autoSpaceDN w:val="0"/>
      <w:adjustRightInd w:val="0"/>
      <w:jc w:val="both"/>
    </w:pPr>
    <w:rPr>
      <w:rFonts w:ascii="Courier New" w:hAnsi="Courier New" w:cs="Courier New"/>
    </w:rPr>
  </w:style>
  <w:style w:type="character" w:customStyle="1" w:styleId="af1">
    <w:name w:val="Цветовое выделение"/>
    <w:rsid w:val="00926A41"/>
    <w:rPr>
      <w:b/>
      <w:bCs/>
      <w:color w:val="000080"/>
      <w:sz w:val="20"/>
      <w:szCs w:val="20"/>
    </w:rPr>
  </w:style>
  <w:style w:type="character" w:customStyle="1" w:styleId="af2">
    <w:name w:val="Гипертекстовая ссылка"/>
    <w:rsid w:val="00926A41"/>
    <w:rPr>
      <w:b/>
      <w:bCs/>
      <w:color w:val="008000"/>
      <w:sz w:val="20"/>
      <w:szCs w:val="20"/>
      <w:u w:val="single"/>
    </w:rPr>
  </w:style>
  <w:style w:type="character" w:styleId="af3">
    <w:name w:val="Hyperlink"/>
    <w:uiPriority w:val="99"/>
    <w:rsid w:val="00D81856"/>
    <w:rPr>
      <w:color w:val="0000FF"/>
      <w:u w:val="single"/>
    </w:rPr>
  </w:style>
  <w:style w:type="paragraph" w:styleId="af4">
    <w:name w:val="List Paragraph"/>
    <w:basedOn w:val="a"/>
    <w:uiPriority w:val="34"/>
    <w:qFormat/>
    <w:rsid w:val="00257D56"/>
    <w:pPr>
      <w:ind w:left="720"/>
      <w:contextualSpacing/>
    </w:pPr>
    <w:rPr>
      <w:rFonts w:eastAsia="Calibri"/>
      <w:sz w:val="28"/>
      <w:szCs w:val="22"/>
      <w:lang w:eastAsia="en-US"/>
    </w:rPr>
  </w:style>
  <w:style w:type="paragraph" w:customStyle="1" w:styleId="formattext">
    <w:name w:val="formattext"/>
    <w:basedOn w:val="a"/>
    <w:rsid w:val="00A36590"/>
    <w:pPr>
      <w:spacing w:before="100" w:beforeAutospacing="1" w:after="100" w:afterAutospacing="1"/>
    </w:pPr>
    <w:rPr>
      <w:sz w:val="24"/>
      <w:szCs w:val="24"/>
    </w:rPr>
  </w:style>
  <w:style w:type="character" w:customStyle="1" w:styleId="apple-converted-space">
    <w:name w:val="apple-converted-space"/>
    <w:basedOn w:val="a0"/>
    <w:rsid w:val="00A36590"/>
  </w:style>
  <w:style w:type="character" w:customStyle="1" w:styleId="block-info-serphidden">
    <w:name w:val="block-info-serp__hidden"/>
    <w:basedOn w:val="a0"/>
    <w:rsid w:val="009B6647"/>
  </w:style>
  <w:style w:type="character" w:customStyle="1" w:styleId="a4">
    <w:name w:val="Верхний колонтитул Знак"/>
    <w:basedOn w:val="a0"/>
    <w:link w:val="a3"/>
    <w:rsid w:val="0067740D"/>
  </w:style>
  <w:style w:type="paragraph" w:styleId="af5">
    <w:name w:val="Normal (Web)"/>
    <w:basedOn w:val="a"/>
    <w:rsid w:val="0067740D"/>
    <w:pPr>
      <w:spacing w:before="100" w:beforeAutospacing="1" w:after="100" w:afterAutospacing="1"/>
    </w:pPr>
    <w:rPr>
      <w:sz w:val="24"/>
      <w:szCs w:val="24"/>
    </w:rPr>
  </w:style>
  <w:style w:type="character" w:styleId="af6">
    <w:name w:val="Strong"/>
    <w:qFormat/>
    <w:rsid w:val="0067740D"/>
    <w:rPr>
      <w:b/>
      <w:bCs/>
    </w:rPr>
  </w:style>
  <w:style w:type="paragraph" w:customStyle="1" w:styleId="ConsPlusNonformat">
    <w:name w:val="ConsPlusNonformat"/>
    <w:rsid w:val="00726F14"/>
    <w:pPr>
      <w:widowControl w:val="0"/>
      <w:autoSpaceDE w:val="0"/>
      <w:autoSpaceDN w:val="0"/>
      <w:adjustRightInd w:val="0"/>
    </w:pPr>
    <w:rPr>
      <w:rFonts w:ascii="Courier New" w:hAnsi="Courier New" w:cs="Courier New"/>
    </w:rPr>
  </w:style>
  <w:style w:type="paragraph" w:customStyle="1" w:styleId="s1">
    <w:name w:val="s_1"/>
    <w:basedOn w:val="a"/>
    <w:rsid w:val="00852F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405">
      <w:bodyDiv w:val="1"/>
      <w:marLeft w:val="0"/>
      <w:marRight w:val="0"/>
      <w:marTop w:val="0"/>
      <w:marBottom w:val="0"/>
      <w:divBdr>
        <w:top w:val="none" w:sz="0" w:space="0" w:color="auto"/>
        <w:left w:val="none" w:sz="0" w:space="0" w:color="auto"/>
        <w:bottom w:val="none" w:sz="0" w:space="0" w:color="auto"/>
        <w:right w:val="none" w:sz="0" w:space="0" w:color="auto"/>
      </w:divBdr>
      <w:divsChild>
        <w:div w:id="29378606">
          <w:marLeft w:val="0"/>
          <w:marRight w:val="0"/>
          <w:marTop w:val="0"/>
          <w:marBottom w:val="0"/>
          <w:divBdr>
            <w:top w:val="inset" w:sz="2" w:space="0" w:color="auto"/>
            <w:left w:val="inset" w:sz="2" w:space="1" w:color="auto"/>
            <w:bottom w:val="inset" w:sz="2" w:space="0" w:color="auto"/>
            <w:right w:val="inset" w:sz="2" w:space="1" w:color="auto"/>
          </w:divBdr>
        </w:div>
        <w:div w:id="179977495">
          <w:marLeft w:val="0"/>
          <w:marRight w:val="0"/>
          <w:marTop w:val="0"/>
          <w:marBottom w:val="0"/>
          <w:divBdr>
            <w:top w:val="inset" w:sz="2" w:space="0" w:color="auto"/>
            <w:left w:val="inset" w:sz="2" w:space="1" w:color="auto"/>
            <w:bottom w:val="inset" w:sz="2" w:space="0" w:color="auto"/>
            <w:right w:val="inset" w:sz="2" w:space="1" w:color="auto"/>
          </w:divBdr>
        </w:div>
        <w:div w:id="427627999">
          <w:marLeft w:val="0"/>
          <w:marRight w:val="0"/>
          <w:marTop w:val="0"/>
          <w:marBottom w:val="0"/>
          <w:divBdr>
            <w:top w:val="inset" w:sz="2" w:space="0" w:color="auto"/>
            <w:left w:val="inset" w:sz="2" w:space="1" w:color="auto"/>
            <w:bottom w:val="inset" w:sz="2" w:space="0" w:color="auto"/>
            <w:right w:val="inset" w:sz="2" w:space="1" w:color="auto"/>
          </w:divBdr>
        </w:div>
        <w:div w:id="448277893">
          <w:marLeft w:val="0"/>
          <w:marRight w:val="0"/>
          <w:marTop w:val="0"/>
          <w:marBottom w:val="0"/>
          <w:divBdr>
            <w:top w:val="inset" w:sz="2" w:space="0" w:color="auto"/>
            <w:left w:val="inset" w:sz="2" w:space="1" w:color="auto"/>
            <w:bottom w:val="inset" w:sz="2" w:space="0" w:color="auto"/>
            <w:right w:val="inset" w:sz="2" w:space="1" w:color="auto"/>
          </w:divBdr>
        </w:div>
        <w:div w:id="540828315">
          <w:marLeft w:val="0"/>
          <w:marRight w:val="0"/>
          <w:marTop w:val="0"/>
          <w:marBottom w:val="0"/>
          <w:divBdr>
            <w:top w:val="inset" w:sz="2" w:space="0" w:color="auto"/>
            <w:left w:val="inset" w:sz="2" w:space="1" w:color="auto"/>
            <w:bottom w:val="inset" w:sz="2" w:space="0" w:color="auto"/>
            <w:right w:val="inset" w:sz="2" w:space="1" w:color="auto"/>
          </w:divBdr>
        </w:div>
        <w:div w:id="766147958">
          <w:marLeft w:val="0"/>
          <w:marRight w:val="0"/>
          <w:marTop w:val="0"/>
          <w:marBottom w:val="0"/>
          <w:divBdr>
            <w:top w:val="inset" w:sz="2" w:space="0" w:color="auto"/>
            <w:left w:val="inset" w:sz="2" w:space="1" w:color="auto"/>
            <w:bottom w:val="inset" w:sz="2" w:space="0" w:color="auto"/>
            <w:right w:val="inset" w:sz="2" w:space="1" w:color="auto"/>
          </w:divBdr>
        </w:div>
        <w:div w:id="1288700345">
          <w:marLeft w:val="0"/>
          <w:marRight w:val="0"/>
          <w:marTop w:val="0"/>
          <w:marBottom w:val="0"/>
          <w:divBdr>
            <w:top w:val="inset" w:sz="2" w:space="0" w:color="auto"/>
            <w:left w:val="inset" w:sz="2" w:space="1" w:color="auto"/>
            <w:bottom w:val="inset" w:sz="2" w:space="0" w:color="auto"/>
            <w:right w:val="inset" w:sz="2" w:space="1" w:color="auto"/>
          </w:divBdr>
        </w:div>
        <w:div w:id="1295792089">
          <w:marLeft w:val="0"/>
          <w:marRight w:val="0"/>
          <w:marTop w:val="0"/>
          <w:marBottom w:val="0"/>
          <w:divBdr>
            <w:top w:val="none" w:sz="0" w:space="0" w:color="auto"/>
            <w:left w:val="none" w:sz="0" w:space="0" w:color="auto"/>
            <w:bottom w:val="none" w:sz="0" w:space="0" w:color="auto"/>
            <w:right w:val="none" w:sz="0" w:space="0" w:color="auto"/>
          </w:divBdr>
        </w:div>
        <w:div w:id="2106416108">
          <w:marLeft w:val="0"/>
          <w:marRight w:val="0"/>
          <w:marTop w:val="0"/>
          <w:marBottom w:val="0"/>
          <w:divBdr>
            <w:top w:val="none" w:sz="0" w:space="0" w:color="auto"/>
            <w:left w:val="none" w:sz="0" w:space="0" w:color="auto"/>
            <w:bottom w:val="none" w:sz="0" w:space="0" w:color="auto"/>
            <w:right w:val="none" w:sz="0" w:space="0" w:color="auto"/>
          </w:divBdr>
        </w:div>
      </w:divsChild>
    </w:div>
    <w:div w:id="436220990">
      <w:bodyDiv w:val="1"/>
      <w:marLeft w:val="0"/>
      <w:marRight w:val="0"/>
      <w:marTop w:val="0"/>
      <w:marBottom w:val="0"/>
      <w:divBdr>
        <w:top w:val="none" w:sz="0" w:space="0" w:color="auto"/>
        <w:left w:val="none" w:sz="0" w:space="0" w:color="auto"/>
        <w:bottom w:val="none" w:sz="0" w:space="0" w:color="auto"/>
        <w:right w:val="none" w:sz="0" w:space="0" w:color="auto"/>
      </w:divBdr>
    </w:div>
    <w:div w:id="459762830">
      <w:bodyDiv w:val="1"/>
      <w:marLeft w:val="0"/>
      <w:marRight w:val="0"/>
      <w:marTop w:val="0"/>
      <w:marBottom w:val="0"/>
      <w:divBdr>
        <w:top w:val="none" w:sz="0" w:space="0" w:color="auto"/>
        <w:left w:val="none" w:sz="0" w:space="0" w:color="auto"/>
        <w:bottom w:val="none" w:sz="0" w:space="0" w:color="auto"/>
        <w:right w:val="none" w:sz="0" w:space="0" w:color="auto"/>
      </w:divBdr>
    </w:div>
    <w:div w:id="921721861">
      <w:bodyDiv w:val="1"/>
      <w:marLeft w:val="0"/>
      <w:marRight w:val="0"/>
      <w:marTop w:val="0"/>
      <w:marBottom w:val="0"/>
      <w:divBdr>
        <w:top w:val="none" w:sz="0" w:space="0" w:color="auto"/>
        <w:left w:val="none" w:sz="0" w:space="0" w:color="auto"/>
        <w:bottom w:val="none" w:sz="0" w:space="0" w:color="auto"/>
        <w:right w:val="none" w:sz="0" w:space="0" w:color="auto"/>
      </w:divBdr>
    </w:div>
    <w:div w:id="1029379055">
      <w:bodyDiv w:val="1"/>
      <w:marLeft w:val="0"/>
      <w:marRight w:val="0"/>
      <w:marTop w:val="0"/>
      <w:marBottom w:val="0"/>
      <w:divBdr>
        <w:top w:val="none" w:sz="0" w:space="0" w:color="auto"/>
        <w:left w:val="none" w:sz="0" w:space="0" w:color="auto"/>
        <w:bottom w:val="none" w:sz="0" w:space="0" w:color="auto"/>
        <w:right w:val="none" w:sz="0" w:space="0" w:color="auto"/>
      </w:divBdr>
      <w:divsChild>
        <w:div w:id="2080638100">
          <w:marLeft w:val="0"/>
          <w:marRight w:val="0"/>
          <w:marTop w:val="0"/>
          <w:marBottom w:val="0"/>
          <w:divBdr>
            <w:top w:val="none" w:sz="0" w:space="0" w:color="auto"/>
            <w:left w:val="none" w:sz="0" w:space="0" w:color="auto"/>
            <w:bottom w:val="none" w:sz="0" w:space="0" w:color="auto"/>
            <w:right w:val="none" w:sz="0" w:space="0" w:color="auto"/>
          </w:divBdr>
          <w:divsChild>
            <w:div w:id="1136951058">
              <w:marLeft w:val="0"/>
              <w:marRight w:val="0"/>
              <w:marTop w:val="0"/>
              <w:marBottom w:val="0"/>
              <w:divBdr>
                <w:top w:val="none" w:sz="0" w:space="0" w:color="auto"/>
                <w:left w:val="none" w:sz="0" w:space="0" w:color="auto"/>
                <w:bottom w:val="none" w:sz="0" w:space="0" w:color="auto"/>
                <w:right w:val="none" w:sz="0" w:space="0" w:color="auto"/>
              </w:divBdr>
              <w:divsChild>
                <w:div w:id="1646735448">
                  <w:marLeft w:val="2985"/>
                  <w:marRight w:val="375"/>
                  <w:marTop w:val="0"/>
                  <w:marBottom w:val="0"/>
                  <w:divBdr>
                    <w:top w:val="none" w:sz="0" w:space="0" w:color="auto"/>
                    <w:left w:val="none" w:sz="0" w:space="0" w:color="auto"/>
                    <w:bottom w:val="none" w:sz="0" w:space="0" w:color="auto"/>
                    <w:right w:val="none" w:sz="0" w:space="0" w:color="auto"/>
                  </w:divBdr>
                  <w:divsChild>
                    <w:div w:id="1931229634">
                      <w:marLeft w:val="0"/>
                      <w:marRight w:val="0"/>
                      <w:marTop w:val="0"/>
                      <w:marBottom w:val="0"/>
                      <w:divBdr>
                        <w:top w:val="none" w:sz="0" w:space="0" w:color="auto"/>
                        <w:left w:val="none" w:sz="0" w:space="0" w:color="auto"/>
                        <w:bottom w:val="none" w:sz="0" w:space="0" w:color="auto"/>
                        <w:right w:val="none" w:sz="0" w:space="0" w:color="auto"/>
                      </w:divBdr>
                      <w:divsChild>
                        <w:div w:id="550264885">
                          <w:marLeft w:val="0"/>
                          <w:marRight w:val="0"/>
                          <w:marTop w:val="0"/>
                          <w:marBottom w:val="0"/>
                          <w:divBdr>
                            <w:top w:val="none" w:sz="0" w:space="0" w:color="auto"/>
                            <w:left w:val="none" w:sz="0" w:space="0" w:color="auto"/>
                            <w:bottom w:val="none" w:sz="0" w:space="0" w:color="auto"/>
                            <w:right w:val="none" w:sz="0" w:space="0" w:color="auto"/>
                          </w:divBdr>
                          <w:divsChild>
                            <w:div w:id="2008363922">
                              <w:marLeft w:val="0"/>
                              <w:marRight w:val="0"/>
                              <w:marTop w:val="0"/>
                              <w:marBottom w:val="0"/>
                              <w:divBdr>
                                <w:top w:val="none" w:sz="0" w:space="0" w:color="auto"/>
                                <w:left w:val="none" w:sz="0" w:space="0" w:color="auto"/>
                                <w:bottom w:val="none" w:sz="0" w:space="0" w:color="auto"/>
                                <w:right w:val="none" w:sz="0" w:space="0" w:color="auto"/>
                              </w:divBdr>
                            </w:div>
                            <w:div w:id="789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745118">
      <w:bodyDiv w:val="1"/>
      <w:marLeft w:val="0"/>
      <w:marRight w:val="0"/>
      <w:marTop w:val="0"/>
      <w:marBottom w:val="0"/>
      <w:divBdr>
        <w:top w:val="none" w:sz="0" w:space="0" w:color="auto"/>
        <w:left w:val="none" w:sz="0" w:space="0" w:color="auto"/>
        <w:bottom w:val="none" w:sz="0" w:space="0" w:color="auto"/>
        <w:right w:val="none" w:sz="0" w:space="0" w:color="auto"/>
      </w:divBdr>
    </w:div>
    <w:div w:id="1274442730">
      <w:bodyDiv w:val="1"/>
      <w:marLeft w:val="0"/>
      <w:marRight w:val="0"/>
      <w:marTop w:val="0"/>
      <w:marBottom w:val="0"/>
      <w:divBdr>
        <w:top w:val="none" w:sz="0" w:space="0" w:color="auto"/>
        <w:left w:val="none" w:sz="0" w:space="0" w:color="auto"/>
        <w:bottom w:val="none" w:sz="0" w:space="0" w:color="auto"/>
        <w:right w:val="none" w:sz="0" w:space="0" w:color="auto"/>
      </w:divBdr>
    </w:div>
    <w:div w:id="1314875877">
      <w:bodyDiv w:val="1"/>
      <w:marLeft w:val="0"/>
      <w:marRight w:val="0"/>
      <w:marTop w:val="0"/>
      <w:marBottom w:val="0"/>
      <w:divBdr>
        <w:top w:val="none" w:sz="0" w:space="0" w:color="auto"/>
        <w:left w:val="none" w:sz="0" w:space="0" w:color="auto"/>
        <w:bottom w:val="none" w:sz="0" w:space="0" w:color="auto"/>
        <w:right w:val="none" w:sz="0" w:space="0" w:color="auto"/>
      </w:divBdr>
    </w:div>
    <w:div w:id="1637561633">
      <w:bodyDiv w:val="1"/>
      <w:marLeft w:val="0"/>
      <w:marRight w:val="0"/>
      <w:marTop w:val="0"/>
      <w:marBottom w:val="0"/>
      <w:divBdr>
        <w:top w:val="none" w:sz="0" w:space="0" w:color="auto"/>
        <w:left w:val="none" w:sz="0" w:space="0" w:color="auto"/>
        <w:bottom w:val="none" w:sz="0" w:space="0" w:color="auto"/>
        <w:right w:val="none" w:sz="0" w:space="0" w:color="auto"/>
      </w:divBdr>
    </w:div>
    <w:div w:id="1723551693">
      <w:bodyDiv w:val="1"/>
      <w:marLeft w:val="0"/>
      <w:marRight w:val="0"/>
      <w:marTop w:val="0"/>
      <w:marBottom w:val="0"/>
      <w:divBdr>
        <w:top w:val="none" w:sz="0" w:space="0" w:color="auto"/>
        <w:left w:val="none" w:sz="0" w:space="0" w:color="auto"/>
        <w:bottom w:val="none" w:sz="0" w:space="0" w:color="auto"/>
        <w:right w:val="none" w:sz="0" w:space="0" w:color="auto"/>
      </w:divBdr>
    </w:div>
    <w:div w:id="19443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F1763-8C25-4BC2-9180-B55E3603A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3854</Words>
  <Characters>21973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С  П  И  С  О  К</vt:lpstr>
    </vt:vector>
  </TitlesOfParts>
  <Company>SPecialiST RePack</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П  И  С  О  К</dc:title>
  <dc:creator>Pasha</dc:creator>
  <cp:lastModifiedBy>user</cp:lastModifiedBy>
  <cp:revision>4</cp:revision>
  <cp:lastPrinted>2024-04-12T06:23:00Z</cp:lastPrinted>
  <dcterms:created xsi:type="dcterms:W3CDTF">2024-04-12T06:20:00Z</dcterms:created>
  <dcterms:modified xsi:type="dcterms:W3CDTF">2024-04-12T06:24:00Z</dcterms:modified>
</cp:coreProperties>
</file>