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CCF58" w14:textId="5A6A483C" w:rsidR="00AB022D" w:rsidRPr="006E0963" w:rsidRDefault="002D4DF2" w:rsidP="002D4DF2">
      <w:pPr>
        <w:jc w:val="center"/>
        <w:rPr>
          <w:rFonts w:ascii="Times New Roman" w:hAnsi="Times New Roman" w:cs="Times New Roman"/>
          <w:b/>
          <w:bCs/>
          <w:sz w:val="24"/>
          <w:szCs w:val="24"/>
        </w:rPr>
      </w:pPr>
      <w:r w:rsidRPr="006E0963">
        <w:rPr>
          <w:rFonts w:ascii="Times New Roman" w:hAnsi="Times New Roman" w:cs="Times New Roman"/>
          <w:b/>
          <w:bCs/>
          <w:sz w:val="24"/>
          <w:szCs w:val="24"/>
        </w:rPr>
        <w:t>Информация для субъектов предпринимательской деятельности</w:t>
      </w:r>
    </w:p>
    <w:p w14:paraId="5BB2EC3B" w14:textId="594E8190" w:rsidR="002D4DF2" w:rsidRPr="006E0963" w:rsidRDefault="002D4DF2" w:rsidP="002D4DF2">
      <w:pPr>
        <w:jc w:val="center"/>
        <w:rPr>
          <w:rFonts w:ascii="Times New Roman" w:hAnsi="Times New Roman" w:cs="Times New Roman"/>
          <w:b/>
          <w:bCs/>
          <w:sz w:val="24"/>
          <w:szCs w:val="24"/>
        </w:rPr>
      </w:pPr>
      <w:r w:rsidRPr="006E0963">
        <w:rPr>
          <w:rFonts w:ascii="Times New Roman" w:hAnsi="Times New Roman" w:cs="Times New Roman"/>
          <w:b/>
          <w:bCs/>
          <w:sz w:val="24"/>
          <w:szCs w:val="24"/>
        </w:rPr>
        <w:t>о внесении изменений в Ф</w:t>
      </w:r>
      <w:r w:rsidRPr="006E0963">
        <w:rPr>
          <w:rFonts w:ascii="Times New Roman" w:hAnsi="Times New Roman" w:cs="Times New Roman"/>
          <w:b/>
          <w:bCs/>
          <w:sz w:val="24"/>
          <w:szCs w:val="24"/>
        </w:rPr>
        <w:t xml:space="preserve">едеральный закон от 5 апреля 2013 г. N 44-ФЗ "О контрактной системе в сфере закупок товаров, работ, услуг для обеспечения государственных и муниципальных нужд" </w:t>
      </w:r>
    </w:p>
    <w:p w14:paraId="54C914FF" w14:textId="43C84DD8" w:rsidR="004B5976" w:rsidRPr="006E0963" w:rsidRDefault="002D4DF2" w:rsidP="006E0963">
      <w:pPr>
        <w:jc w:val="center"/>
        <w:rPr>
          <w:rFonts w:ascii="Times New Roman" w:hAnsi="Times New Roman" w:cs="Times New Roman"/>
          <w:b/>
          <w:bCs/>
          <w:sz w:val="24"/>
          <w:szCs w:val="24"/>
        </w:rPr>
      </w:pPr>
      <w:r w:rsidRPr="006E0963">
        <w:rPr>
          <w:rFonts w:ascii="Times New Roman" w:hAnsi="Times New Roman" w:cs="Times New Roman"/>
          <w:b/>
          <w:bCs/>
          <w:sz w:val="24"/>
          <w:szCs w:val="24"/>
        </w:rPr>
        <w:t xml:space="preserve"> в условиях неблагоприятных внешнеполитических и экономических факторов</w:t>
      </w:r>
    </w:p>
    <w:p w14:paraId="2C1AC86B" w14:textId="5207E74E" w:rsidR="00413542" w:rsidRDefault="00413542" w:rsidP="006E0963">
      <w:pPr>
        <w:ind w:firstLine="993"/>
        <w:jc w:val="both"/>
        <w:rPr>
          <w:rFonts w:ascii="Times New Roman" w:hAnsi="Times New Roman" w:cs="Times New Roman"/>
          <w:sz w:val="24"/>
          <w:szCs w:val="24"/>
        </w:rPr>
      </w:pPr>
      <w:r>
        <w:rPr>
          <w:rFonts w:ascii="Times New Roman" w:hAnsi="Times New Roman" w:cs="Times New Roman"/>
          <w:sz w:val="24"/>
          <w:szCs w:val="24"/>
        </w:rPr>
        <w:t>В связи с введением санкций поставщики столкнулись с многими рисками и сложностями.</w:t>
      </w:r>
      <w:r w:rsidRPr="00413542">
        <w:t xml:space="preserve"> </w:t>
      </w:r>
      <w:r w:rsidRPr="00413542">
        <w:rPr>
          <w:rFonts w:ascii="Times New Roman" w:hAnsi="Times New Roman" w:cs="Times New Roman"/>
          <w:sz w:val="24"/>
          <w:szCs w:val="24"/>
        </w:rPr>
        <w:t>Законодатели быстро рассмотрели и одобрили социально-экономические меры в поддержку бизнеса.</w:t>
      </w:r>
    </w:p>
    <w:p w14:paraId="0337B7EB" w14:textId="74D50B2E" w:rsidR="004B5976" w:rsidRPr="006E0963" w:rsidRDefault="004B5976" w:rsidP="006E0963">
      <w:pPr>
        <w:ind w:firstLine="993"/>
        <w:jc w:val="both"/>
        <w:rPr>
          <w:rFonts w:ascii="Times New Roman" w:hAnsi="Times New Roman" w:cs="Times New Roman"/>
          <w:b/>
          <w:bCs/>
          <w:sz w:val="24"/>
          <w:szCs w:val="24"/>
        </w:rPr>
      </w:pPr>
      <w:r w:rsidRPr="006E0963">
        <w:rPr>
          <w:rFonts w:ascii="Times New Roman" w:hAnsi="Times New Roman" w:cs="Times New Roman"/>
          <w:sz w:val="24"/>
          <w:szCs w:val="24"/>
        </w:rPr>
        <w:t xml:space="preserve">Правительство Российской Федерации </w:t>
      </w:r>
      <w:r w:rsidRPr="006E0963">
        <w:rPr>
          <w:rFonts w:ascii="Times New Roman" w:hAnsi="Times New Roman" w:cs="Times New Roman"/>
          <w:sz w:val="24"/>
          <w:szCs w:val="24"/>
        </w:rPr>
        <w:t xml:space="preserve">теперь наделено </w:t>
      </w:r>
      <w:r w:rsidRPr="006E0963">
        <w:rPr>
          <w:rFonts w:ascii="Times New Roman" w:hAnsi="Times New Roman" w:cs="Times New Roman"/>
          <w:sz w:val="24"/>
          <w:szCs w:val="24"/>
        </w:rPr>
        <w:t>правом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Pr="006E0963">
        <w:rPr>
          <w:rFonts w:ascii="Times New Roman" w:hAnsi="Times New Roman" w:cs="Times New Roman"/>
          <w:sz w:val="24"/>
          <w:szCs w:val="24"/>
        </w:rPr>
        <w:t xml:space="preserve"> (</w:t>
      </w:r>
      <w:r w:rsidRPr="006E0963">
        <w:rPr>
          <w:rFonts w:ascii="Times New Roman" w:hAnsi="Times New Roman" w:cs="Times New Roman"/>
          <w:sz w:val="24"/>
          <w:szCs w:val="24"/>
        </w:rPr>
        <w:t>Статья 34 Закона №44-ФЗ дополнена часть</w:t>
      </w:r>
      <w:bookmarkStart w:id="0" w:name="_GoBack"/>
      <w:bookmarkEnd w:id="0"/>
      <w:r w:rsidRPr="006E0963">
        <w:rPr>
          <w:rFonts w:ascii="Times New Roman" w:hAnsi="Times New Roman" w:cs="Times New Roman"/>
          <w:sz w:val="24"/>
          <w:szCs w:val="24"/>
        </w:rPr>
        <w:t>ю 9.1</w:t>
      </w:r>
      <w:r w:rsidRPr="006E0963">
        <w:rPr>
          <w:rFonts w:ascii="Times New Roman" w:hAnsi="Times New Roman" w:cs="Times New Roman"/>
          <w:sz w:val="24"/>
          <w:szCs w:val="24"/>
        </w:rPr>
        <w:t xml:space="preserve">). Списание неустоек осуществляется на основании решения заказчика в соответствии с </w:t>
      </w:r>
      <w:r w:rsidR="006E0963" w:rsidRPr="006E0963">
        <w:rPr>
          <w:rFonts w:ascii="Times New Roman" w:hAnsi="Times New Roman" w:cs="Times New Roman"/>
          <w:sz w:val="24"/>
          <w:szCs w:val="24"/>
        </w:rPr>
        <w:t xml:space="preserve">Правилами, утвержденными Постановлением Правительства Российской Федерации </w:t>
      </w:r>
      <w:r w:rsidR="006E0963" w:rsidRPr="006E0963">
        <w:rPr>
          <w:rFonts w:ascii="Times New Roman" w:hAnsi="Times New Roman" w:cs="Times New Roman"/>
          <w:sz w:val="24"/>
          <w:szCs w:val="24"/>
        </w:rPr>
        <w:t>от 04.07.2018 N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006E0963" w:rsidRPr="006E0963">
        <w:rPr>
          <w:rFonts w:ascii="Times New Roman" w:hAnsi="Times New Roman" w:cs="Times New Roman"/>
          <w:sz w:val="24"/>
          <w:szCs w:val="24"/>
        </w:rPr>
        <w:t>.</w:t>
      </w:r>
    </w:p>
    <w:p w14:paraId="4E759FAC" w14:textId="2E2287FE" w:rsidR="004B5976" w:rsidRDefault="004B5976" w:rsidP="006E0963">
      <w:pPr>
        <w:ind w:firstLine="993"/>
        <w:jc w:val="both"/>
        <w:rPr>
          <w:rFonts w:ascii="Times New Roman" w:hAnsi="Times New Roman" w:cs="Times New Roman"/>
          <w:sz w:val="24"/>
          <w:szCs w:val="24"/>
        </w:rPr>
      </w:pPr>
      <w:r w:rsidRPr="006E0963">
        <w:rPr>
          <w:rFonts w:ascii="Times New Roman" w:hAnsi="Times New Roman" w:cs="Times New Roman"/>
          <w:sz w:val="24"/>
          <w:szCs w:val="24"/>
        </w:rPr>
        <w:t>Расширен</w:t>
      </w:r>
      <w:r w:rsidRPr="006E0963">
        <w:rPr>
          <w:rFonts w:ascii="Times New Roman" w:hAnsi="Times New Roman" w:cs="Times New Roman"/>
          <w:sz w:val="24"/>
          <w:szCs w:val="24"/>
        </w:rPr>
        <w:t xml:space="preserve"> перечень оснований закупок у единственного поставщика (подрядчика, исполнителя), предусмотренных статьей 93 Закона №44-ФЗ.</w:t>
      </w:r>
      <w:r w:rsidRPr="006E0963">
        <w:rPr>
          <w:rFonts w:ascii="Times New Roman" w:hAnsi="Times New Roman" w:cs="Times New Roman"/>
          <w:sz w:val="24"/>
          <w:szCs w:val="24"/>
        </w:rPr>
        <w:t xml:space="preserve"> </w:t>
      </w:r>
    </w:p>
    <w:p w14:paraId="7DC7E885" w14:textId="4660A98B" w:rsidR="00413542" w:rsidRDefault="00413542" w:rsidP="00413542">
      <w:pPr>
        <w:ind w:firstLine="993"/>
        <w:jc w:val="both"/>
        <w:rPr>
          <w:rFonts w:ascii="Times New Roman" w:hAnsi="Times New Roman" w:cs="Times New Roman"/>
          <w:sz w:val="24"/>
          <w:szCs w:val="24"/>
        </w:rPr>
      </w:pPr>
      <w:r w:rsidRPr="00413542">
        <w:rPr>
          <w:rFonts w:ascii="Times New Roman" w:hAnsi="Times New Roman" w:cs="Times New Roman"/>
          <w:sz w:val="24"/>
          <w:szCs w:val="24"/>
        </w:rPr>
        <w:t>Дополн</w:t>
      </w:r>
      <w:r>
        <w:rPr>
          <w:rFonts w:ascii="Times New Roman" w:hAnsi="Times New Roman" w:cs="Times New Roman"/>
          <w:sz w:val="24"/>
          <w:szCs w:val="24"/>
        </w:rPr>
        <w:t xml:space="preserve">ены </w:t>
      </w:r>
      <w:r w:rsidRPr="00413542">
        <w:rPr>
          <w:rFonts w:ascii="Times New Roman" w:hAnsi="Times New Roman" w:cs="Times New Roman"/>
          <w:sz w:val="24"/>
          <w:szCs w:val="24"/>
        </w:rPr>
        <w:t xml:space="preserve">правила </w:t>
      </w:r>
      <w:proofErr w:type="spellStart"/>
      <w:r w:rsidRPr="00413542">
        <w:rPr>
          <w:rFonts w:ascii="Times New Roman" w:hAnsi="Times New Roman" w:cs="Times New Roman"/>
          <w:sz w:val="24"/>
          <w:szCs w:val="24"/>
        </w:rPr>
        <w:t>нацрежима</w:t>
      </w:r>
      <w:proofErr w:type="spellEnd"/>
      <w:r>
        <w:rPr>
          <w:rFonts w:ascii="Times New Roman" w:hAnsi="Times New Roman" w:cs="Times New Roman"/>
          <w:sz w:val="24"/>
          <w:szCs w:val="24"/>
        </w:rPr>
        <w:t>. Т</w:t>
      </w:r>
      <w:r w:rsidRPr="00413542">
        <w:rPr>
          <w:rFonts w:ascii="Times New Roman" w:hAnsi="Times New Roman" w:cs="Times New Roman"/>
          <w:sz w:val="24"/>
          <w:szCs w:val="24"/>
        </w:rPr>
        <w:t xml:space="preserve">овары из Луганской и Донецкой областей приравняли к отечественным (ПП РФ № 201 от 17.02.2022). Преимущества по </w:t>
      </w:r>
      <w:proofErr w:type="spellStart"/>
      <w:r w:rsidRPr="00413542">
        <w:rPr>
          <w:rFonts w:ascii="Times New Roman" w:hAnsi="Times New Roman" w:cs="Times New Roman"/>
          <w:sz w:val="24"/>
          <w:szCs w:val="24"/>
        </w:rPr>
        <w:t>нацрежиму</w:t>
      </w:r>
      <w:proofErr w:type="spellEnd"/>
      <w:r w:rsidRPr="00413542">
        <w:rPr>
          <w:rFonts w:ascii="Times New Roman" w:hAnsi="Times New Roman" w:cs="Times New Roman"/>
          <w:sz w:val="24"/>
          <w:szCs w:val="24"/>
        </w:rPr>
        <w:t xml:space="preserve"> распространяются теперь и на товары из этих регионов. </w:t>
      </w:r>
      <w:r>
        <w:rPr>
          <w:rFonts w:ascii="Times New Roman" w:hAnsi="Times New Roman" w:cs="Times New Roman"/>
          <w:sz w:val="24"/>
          <w:szCs w:val="24"/>
        </w:rPr>
        <w:t>С</w:t>
      </w:r>
      <w:r w:rsidRPr="00413542">
        <w:rPr>
          <w:rFonts w:ascii="Times New Roman" w:hAnsi="Times New Roman" w:cs="Times New Roman"/>
          <w:sz w:val="24"/>
          <w:szCs w:val="24"/>
        </w:rPr>
        <w:t>корректирован список товаров, к которым применяется порядок допуска.</w:t>
      </w:r>
    </w:p>
    <w:p w14:paraId="05551F07" w14:textId="2488AFCC" w:rsidR="00413542" w:rsidRPr="006E0963" w:rsidRDefault="00413542" w:rsidP="00413542">
      <w:pPr>
        <w:ind w:firstLine="993"/>
        <w:jc w:val="both"/>
        <w:rPr>
          <w:rFonts w:ascii="Times New Roman" w:hAnsi="Times New Roman" w:cs="Times New Roman"/>
          <w:sz w:val="24"/>
          <w:szCs w:val="24"/>
        </w:rPr>
      </w:pPr>
      <w:r w:rsidRPr="00413542">
        <w:rPr>
          <w:rFonts w:ascii="Times New Roman" w:hAnsi="Times New Roman" w:cs="Times New Roman"/>
          <w:sz w:val="24"/>
          <w:szCs w:val="24"/>
        </w:rPr>
        <w:t>Для компаний, чья деятельность лицензируется и требует специальных разрешений (ч.1 ст. 31 44-ФЗ), Правительство на 12 месяцев продлило действие разрешений, сроки которых истекают в период с 12 марта по 31 декабря</w:t>
      </w:r>
      <w:r>
        <w:rPr>
          <w:rFonts w:ascii="Times New Roman" w:hAnsi="Times New Roman" w:cs="Times New Roman"/>
          <w:sz w:val="24"/>
          <w:szCs w:val="24"/>
        </w:rPr>
        <w:t xml:space="preserve"> 2022г.</w:t>
      </w:r>
    </w:p>
    <w:p w14:paraId="49D1EB84" w14:textId="558F4D67" w:rsidR="004B5976" w:rsidRPr="006E0963" w:rsidRDefault="004B5976" w:rsidP="006E0963">
      <w:pPr>
        <w:ind w:firstLine="993"/>
        <w:jc w:val="both"/>
        <w:rPr>
          <w:rFonts w:ascii="Times New Roman" w:hAnsi="Times New Roman" w:cs="Times New Roman"/>
          <w:b/>
          <w:bCs/>
          <w:sz w:val="24"/>
          <w:szCs w:val="24"/>
        </w:rPr>
      </w:pPr>
      <w:r w:rsidRPr="006E0963">
        <w:rPr>
          <w:rFonts w:ascii="Times New Roman" w:hAnsi="Times New Roman" w:cs="Times New Roman"/>
          <w:sz w:val="24"/>
          <w:szCs w:val="24"/>
        </w:rPr>
        <w:t>П</w:t>
      </w:r>
      <w:r w:rsidRPr="006E0963">
        <w:rPr>
          <w:rFonts w:ascii="Times New Roman" w:hAnsi="Times New Roman" w:cs="Times New Roman"/>
          <w:sz w:val="24"/>
          <w:szCs w:val="24"/>
        </w:rPr>
        <w:t>о соглашению сторон</w:t>
      </w:r>
      <w:r w:rsidRPr="006E0963">
        <w:rPr>
          <w:rFonts w:ascii="Times New Roman" w:hAnsi="Times New Roman" w:cs="Times New Roman"/>
          <w:sz w:val="24"/>
          <w:szCs w:val="24"/>
        </w:rPr>
        <w:t xml:space="preserve"> теперь</w:t>
      </w:r>
      <w:r w:rsidRPr="006E0963">
        <w:rPr>
          <w:rFonts w:ascii="Times New Roman" w:hAnsi="Times New Roman" w:cs="Times New Roman"/>
          <w:sz w:val="24"/>
          <w:szCs w:val="24"/>
        </w:rPr>
        <w:t xml:space="preserve"> </w:t>
      </w:r>
      <w:r w:rsidRPr="006E0963">
        <w:rPr>
          <w:rFonts w:ascii="Times New Roman" w:hAnsi="Times New Roman" w:cs="Times New Roman"/>
          <w:sz w:val="24"/>
          <w:szCs w:val="24"/>
        </w:rPr>
        <w:t xml:space="preserve">возможно </w:t>
      </w:r>
      <w:r w:rsidRPr="006E0963">
        <w:rPr>
          <w:rFonts w:ascii="Times New Roman" w:hAnsi="Times New Roman" w:cs="Times New Roman"/>
          <w:sz w:val="24"/>
          <w:szCs w:val="24"/>
        </w:rPr>
        <w:t>измен</w:t>
      </w:r>
      <w:r w:rsidRPr="006E0963">
        <w:rPr>
          <w:rFonts w:ascii="Times New Roman" w:hAnsi="Times New Roman" w:cs="Times New Roman"/>
          <w:sz w:val="24"/>
          <w:szCs w:val="24"/>
        </w:rPr>
        <w:t>ение</w:t>
      </w:r>
      <w:r w:rsidRPr="006E0963">
        <w:rPr>
          <w:rFonts w:ascii="Times New Roman" w:hAnsi="Times New Roman" w:cs="Times New Roman"/>
          <w:sz w:val="24"/>
          <w:szCs w:val="24"/>
        </w:rPr>
        <w:t xml:space="preserve"> существенны</w:t>
      </w:r>
      <w:r w:rsidRPr="006E0963">
        <w:rPr>
          <w:rFonts w:ascii="Times New Roman" w:hAnsi="Times New Roman" w:cs="Times New Roman"/>
          <w:sz w:val="24"/>
          <w:szCs w:val="24"/>
        </w:rPr>
        <w:t>х</w:t>
      </w:r>
      <w:r w:rsidRPr="006E0963">
        <w:rPr>
          <w:rFonts w:ascii="Times New Roman" w:hAnsi="Times New Roman" w:cs="Times New Roman"/>
          <w:sz w:val="24"/>
          <w:szCs w:val="24"/>
        </w:rPr>
        <w:t xml:space="preserve"> услови</w:t>
      </w:r>
      <w:r w:rsidRPr="006E0963">
        <w:rPr>
          <w:rFonts w:ascii="Times New Roman" w:hAnsi="Times New Roman" w:cs="Times New Roman"/>
          <w:sz w:val="24"/>
          <w:szCs w:val="24"/>
        </w:rPr>
        <w:t>й</w:t>
      </w:r>
      <w:r w:rsidRPr="006E0963">
        <w:rPr>
          <w:rFonts w:ascii="Times New Roman" w:hAnsi="Times New Roman" w:cs="Times New Roman"/>
          <w:sz w:val="24"/>
          <w:szCs w:val="24"/>
        </w:rPr>
        <w:t xml:space="preserve"> любого контракта (независимо от предмета закупки),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w:t>
      </w:r>
      <w:r w:rsidRPr="006E0963">
        <w:rPr>
          <w:rFonts w:ascii="Times New Roman" w:hAnsi="Times New Roman" w:cs="Times New Roman"/>
          <w:sz w:val="24"/>
          <w:szCs w:val="24"/>
        </w:rPr>
        <w:t xml:space="preserve"> (</w:t>
      </w:r>
      <w:r w:rsidRPr="006E0963">
        <w:rPr>
          <w:rFonts w:ascii="Times New Roman" w:hAnsi="Times New Roman" w:cs="Times New Roman"/>
          <w:sz w:val="24"/>
          <w:szCs w:val="24"/>
        </w:rPr>
        <w:t>Част</w:t>
      </w:r>
      <w:r w:rsidRPr="006E0963">
        <w:rPr>
          <w:rFonts w:ascii="Times New Roman" w:hAnsi="Times New Roman" w:cs="Times New Roman"/>
          <w:sz w:val="24"/>
          <w:szCs w:val="24"/>
        </w:rPr>
        <w:t>ь</w:t>
      </w:r>
      <w:r w:rsidRPr="006E0963">
        <w:rPr>
          <w:rFonts w:ascii="Times New Roman" w:hAnsi="Times New Roman" w:cs="Times New Roman"/>
          <w:sz w:val="24"/>
          <w:szCs w:val="24"/>
        </w:rPr>
        <w:t xml:space="preserve"> 65.1. статьи 112 Закона №44-ФЗ</w:t>
      </w:r>
      <w:r w:rsidRPr="006E0963">
        <w:rPr>
          <w:rFonts w:ascii="Times New Roman" w:hAnsi="Times New Roman" w:cs="Times New Roman"/>
          <w:sz w:val="24"/>
          <w:szCs w:val="24"/>
        </w:rPr>
        <w:t xml:space="preserve">). </w:t>
      </w:r>
      <w:r w:rsidRPr="006E0963">
        <w:rPr>
          <w:rFonts w:ascii="Times New Roman" w:hAnsi="Times New Roman" w:cs="Times New Roman"/>
          <w:sz w:val="24"/>
          <w:szCs w:val="24"/>
        </w:rPr>
        <w:t>Соответствующие изменения осуществляются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sidR="006E0963" w:rsidRPr="006E0963">
        <w:rPr>
          <w:rFonts w:ascii="Times New Roman" w:hAnsi="Times New Roman" w:cs="Times New Roman"/>
          <w:sz w:val="24"/>
          <w:szCs w:val="24"/>
        </w:rPr>
        <w:t>.</w:t>
      </w:r>
    </w:p>
    <w:p w14:paraId="497B019C" w14:textId="77777777" w:rsidR="004B5976" w:rsidRPr="006E0963" w:rsidRDefault="004B5976">
      <w:pPr>
        <w:rPr>
          <w:rFonts w:ascii="Times New Roman" w:hAnsi="Times New Roman" w:cs="Times New Roman"/>
          <w:sz w:val="24"/>
          <w:szCs w:val="24"/>
        </w:rPr>
      </w:pPr>
    </w:p>
    <w:sectPr w:rsidR="004B5976" w:rsidRPr="006E0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2D"/>
    <w:rsid w:val="002D4DF2"/>
    <w:rsid w:val="003D38E4"/>
    <w:rsid w:val="00413542"/>
    <w:rsid w:val="004B5976"/>
    <w:rsid w:val="00607026"/>
    <w:rsid w:val="006E0963"/>
    <w:rsid w:val="00AB0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1DC4"/>
  <w15:chartTrackingRefBased/>
  <w15:docId w15:val="{61DA32FA-B8A2-4C4A-ADD1-1FDA9071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2022-10-20T05:55:00Z</dcterms:created>
  <dcterms:modified xsi:type="dcterms:W3CDTF">2022-10-20T07:33:00Z</dcterms:modified>
</cp:coreProperties>
</file>