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AD" w:rsidRPr="005B04AD" w:rsidRDefault="005B04AD" w:rsidP="005B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04AD" w:rsidRPr="003D7739" w:rsidRDefault="003D7739" w:rsidP="005B0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об исполнении</w:t>
      </w:r>
    </w:p>
    <w:p w:rsidR="005B04AD" w:rsidRPr="005B04AD" w:rsidRDefault="005B04AD" w:rsidP="005B0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4AD">
        <w:rPr>
          <w:rFonts w:ascii="Times New Roman" w:hAnsi="Times New Roman" w:cs="Times New Roman"/>
          <w:b/>
          <w:bCs/>
          <w:sz w:val="28"/>
          <w:szCs w:val="28"/>
        </w:rPr>
        <w:t>КОМПЛЕКСНОЙ ПРОГРАММЫ "ОБЕСПЕЧЕНИЕ ЗАЩИТЫ ПРАВ</w:t>
      </w:r>
    </w:p>
    <w:p w:rsidR="005B04AD" w:rsidRPr="005B04AD" w:rsidRDefault="005B04AD" w:rsidP="005B0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4AD">
        <w:rPr>
          <w:rFonts w:ascii="Times New Roman" w:hAnsi="Times New Roman" w:cs="Times New Roman"/>
          <w:b/>
          <w:bCs/>
          <w:sz w:val="28"/>
          <w:szCs w:val="28"/>
        </w:rPr>
        <w:t>ПОТРЕБИТЕЛЕЙ В САРАТОВСКОЙ ОБЛАСТИ" НА 2016 - 2020 ГОДЫ</w:t>
      </w:r>
    </w:p>
    <w:p w:rsidR="005B04AD" w:rsidRPr="005B04AD" w:rsidRDefault="005B04AD" w:rsidP="005B0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70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5B04AD" w:rsidRPr="005B04AD">
        <w:trPr>
          <w:jc w:val="center"/>
        </w:trPr>
        <w:tc>
          <w:tcPr>
            <w:tcW w:w="9294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5B04AD" w:rsidRPr="005B04AD" w:rsidRDefault="005B04AD" w:rsidP="005B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32"/>
        <w:gridCol w:w="1531"/>
        <w:gridCol w:w="3969"/>
        <w:gridCol w:w="3375"/>
      </w:tblGrid>
      <w:tr w:rsidR="005B04AD" w:rsidRPr="005B04AD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BF1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6E"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мероприятий в 20</w:t>
            </w:r>
            <w:r w:rsidR="00BF1BE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F5F6E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  <w:tr w:rsidR="005B04AD" w:rsidRPr="005B04AD" w:rsidTr="00BF0F81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1. Информационно-аналитическое сопровождение системы защиты прав потребителей на территории Саратовской области, определение приоритетных направлений деятельности по совершенствованию системы защиты прав потребителей</w:t>
            </w:r>
          </w:p>
        </w:tc>
      </w:tr>
      <w:tr w:rsidR="005B04AD" w:rsidRPr="005B04AD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Формирование в муниципальных образованиях области эффективной и доступной системы обеспечения защиты прав потребителей посредством разработки и утверждения органами местного самоуправления муниципальных программ по защите прав потребителей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2016 - 2020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F6E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</w:t>
            </w: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Default="00AA24C0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 Обеспечение защиты прав потребителей в </w:t>
            </w:r>
            <w:r w:rsidR="004E3E4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омановском муниципальном районе на 2019-2021 годы, утв</w:t>
            </w:r>
            <w:r w:rsidR="004E3E42">
              <w:rPr>
                <w:rFonts w:ascii="Times New Roman" w:hAnsi="Times New Roman" w:cs="Times New Roman"/>
                <w:sz w:val="28"/>
                <w:szCs w:val="28"/>
              </w:rPr>
              <w:t>ержденная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 МР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15.11.2018 № 537</w:t>
            </w:r>
          </w:p>
          <w:p w:rsidR="004E3E42" w:rsidRPr="005B04AD" w:rsidRDefault="004E3E42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4AD" w:rsidRPr="005B04AD" w:rsidTr="00BF0F81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2. Оказание методической и информационной поддержки производителям и продавцам товаров, исполнителям работ и услуг в сфере защиты прав потребителей</w:t>
            </w:r>
          </w:p>
        </w:tc>
      </w:tr>
      <w:tr w:rsidR="005B04AD" w:rsidRPr="005B04AD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повышению уровня квалификации лиц, осуществляющих </w:t>
            </w:r>
            <w:r w:rsidRPr="005B0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многоквартирными домами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2016 - 2020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строительства и жилищно-коммунального </w:t>
            </w:r>
            <w:r w:rsidRPr="005B0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хозяйства области</w:t>
            </w:r>
            <w:r w:rsidRPr="000F5F6E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 (по согласованию)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4AD" w:rsidRPr="005B04AD" w:rsidTr="00BF0F81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Совершенствование системы оказания правовой помощи потребителям</w:t>
            </w:r>
          </w:p>
        </w:tc>
      </w:tr>
      <w:tr w:rsidR="005B04AD" w:rsidRPr="005B04AD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Организация оказания консультационных, юридических услуг по обращениям граждан, связанным с вопросами защиты прав потребителей, поступившим по телефонам горячей линии, электронной почте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службы по надзору в сфере защиты прав потребителей и благополучия человека по Саратовской области (по согласованию), </w:t>
            </w:r>
            <w:r w:rsidRPr="000F5F6E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, федеральное бюджетное учреждение здравоохранения "Центр гигиены и эпидемиологии в Саратовской области" (по согласованию), общественные объединения потребителей (по согласованию), министерство здравоохранения области, министерство образования области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AA24C0" w:rsidP="00957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граждан </w:t>
            </w:r>
            <w:r w:rsidR="00957EC8">
              <w:rPr>
                <w:rFonts w:ascii="Times New Roman" w:hAnsi="Times New Roman" w:cs="Times New Roman"/>
                <w:sz w:val="28"/>
                <w:szCs w:val="28"/>
              </w:rPr>
              <w:t>(25</w:t>
            </w:r>
            <w:r w:rsidR="004E3E42"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обращений)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непосредственно в отдел экономики и инвестиционной политики адм</w:t>
            </w:r>
            <w:r w:rsidR="004E3E42">
              <w:rPr>
                <w:rFonts w:ascii="Times New Roman" w:hAnsi="Times New Roman" w:cs="Times New Roman"/>
                <w:sz w:val="28"/>
                <w:szCs w:val="28"/>
              </w:rPr>
              <w:t xml:space="preserve">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МР и отдел архитектуры, градостроительства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жили</w:t>
            </w:r>
            <w:r w:rsidR="004E3E42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коммунального хозяйства</w:t>
            </w:r>
          </w:p>
        </w:tc>
      </w:tr>
      <w:tr w:rsidR="005B04AD" w:rsidRPr="005B04AD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Мониторинг судебной практики по потребительским спорам и правонарушениям, касающимся вопросов защиты прав потребителей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2016 - 2020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службы по надзору в сфере защиты прав потребителей и благополучия человека по Саратовской области (по согласованию), </w:t>
            </w:r>
            <w:r w:rsidRPr="000F5F6E">
              <w:rPr>
                <w:rFonts w:ascii="Times New Roman" w:hAnsi="Times New Roman" w:cs="Times New Roman"/>
                <w:sz w:val="28"/>
                <w:szCs w:val="28"/>
              </w:rPr>
              <w:t xml:space="preserve">органы </w:t>
            </w:r>
            <w:r w:rsidRPr="000F5F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 (по согласованию).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4AD" w:rsidRPr="005B04AD" w:rsidTr="00BF0F81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Комплекс мер по просвещению и информированию населения в сфере защиты прав потребителей</w:t>
            </w:r>
          </w:p>
        </w:tc>
      </w:tr>
      <w:tr w:rsidR="005B04AD" w:rsidRPr="005B04AD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информационных акций, приуроченных к празднованию Всемирного дня защиты прав потребителей, в том числе распространение в местах массового скопления граждан листовок, брошюр, справочных материалов по защите прав потребителей; организация и проведение Дней качества, смотров-конкурсов, выставок, ярмарок-распродаж потребительских товаров местных товаропроизводителей с привлечением предприятий-изготовителей, предпринимателей и потребителей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2016 - 2020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службы по надзору в сфере защиты прав потребителей и благополучия человека по Саратовской области (по согласованию), федеральное бюджетное учреждение "Государственный региональный центр стандартизации, метрологии и испытаний им. Б.А. </w:t>
            </w:r>
            <w:proofErr w:type="spellStart"/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Дубовикова</w:t>
            </w:r>
            <w:proofErr w:type="spellEnd"/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 в Саратовской области" (по согласованию), общественные объединения потребителей области (по согласованию), </w:t>
            </w:r>
            <w:r w:rsidRPr="000F5F6E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42" w:rsidRDefault="004E3E42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Брошюры, листовки размещались на информационных стендах</w:t>
            </w:r>
          </w:p>
          <w:p w:rsidR="005B04AD" w:rsidRPr="005B04AD" w:rsidRDefault="004E3E42" w:rsidP="00957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Администраций поселений. Проводились рейды с участием общественного совета Романовского муниципального района по качеству реализуемой продукции, включая продукцию местных товаропроизводителей. Проводился «круглый стол» к празднованию Всемирного дня защиты прав потребителей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участников 1</w:t>
            </w:r>
            <w:r w:rsidR="00957EC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 </w:t>
            </w:r>
          </w:p>
        </w:tc>
      </w:tr>
      <w:tr w:rsidR="005B04AD" w:rsidRPr="005B04AD" w:rsidTr="00BF0F81">
        <w:tc>
          <w:tcPr>
            <w:tcW w:w="146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4AD" w:rsidRPr="005B04AD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Размещение в доступных для всех жителей в многоквартирном доме местах списков и реквизитов органов и организаций в сфере жилищно-</w:t>
            </w:r>
            <w:r w:rsidRPr="005B0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коммунального хозяйства с указанием номеров телефонов аварийных служб </w:t>
            </w:r>
            <w:proofErr w:type="spellStart"/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ресурсоснабжающих</w:t>
            </w:r>
            <w:proofErr w:type="spellEnd"/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организаций, органов государственной жилищной инспекции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2016 - 2020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строительства и жилищно-коммунального хозяйства области, управляющие организации (по </w:t>
            </w:r>
            <w:r w:rsidRPr="005B0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согласованию), товарищества собственников жилья, жилищно-строительные, жилищные или иные специализированные потребительские кооперативы (по согласованию</w:t>
            </w:r>
            <w:r w:rsidRPr="000F5F6E">
              <w:rPr>
                <w:rFonts w:ascii="Times New Roman" w:hAnsi="Times New Roman" w:cs="Times New Roman"/>
                <w:sz w:val="28"/>
                <w:szCs w:val="28"/>
              </w:rPr>
              <w:t>), органы местного самоуправления (по согласованию)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BF0F81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Размещались в 30 многоквартирных жилых домах из 32</w:t>
            </w:r>
          </w:p>
        </w:tc>
      </w:tr>
      <w:tr w:rsidR="005B04AD" w:rsidRPr="005B04AD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5.6.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семинаров, "круглых столов" по вопросам разъяснения норм жилищного законодательства, </w:t>
            </w:r>
            <w:proofErr w:type="gramStart"/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способах</w:t>
            </w:r>
            <w:proofErr w:type="gramEnd"/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многоквартирным домом, предоставления и оплаты коммунальных услуг, проведения поверки приборов учета энергоресурсов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2016 - 2020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строительства и жилищно-коммунального хозяйства области, </w:t>
            </w:r>
            <w:r w:rsidRPr="000F5F6E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согласованию),</w:t>
            </w: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федеральное бюджетное учреждение "Государственный региональный центр стандартизации, метрологии и испытаний им. Б.А. </w:t>
            </w:r>
            <w:proofErr w:type="spellStart"/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Дубовикова</w:t>
            </w:r>
            <w:proofErr w:type="spellEnd"/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 в Саратовской области" (по согласованию)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BF0F81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Обсуждалось на общественных советах с приглашением старших многоквартирных жилых домов</w:t>
            </w:r>
          </w:p>
        </w:tc>
      </w:tr>
      <w:tr w:rsidR="005B04AD" w:rsidRPr="005B04AD" w:rsidTr="00BF0F81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6. Осуществление мер по совершенствованию системы контроля безопасности товаров (работ, услуг)</w:t>
            </w:r>
          </w:p>
        </w:tc>
      </w:tr>
      <w:tr w:rsidR="005B04AD" w:rsidRPr="005B04AD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организация работы по </w:t>
            </w:r>
            <w:proofErr w:type="gramStart"/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подготовкой объектов жилищно-коммунального комплекса к работе в осенне-зимний период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строительства и жилищно-коммунального хозяйства области, </w:t>
            </w:r>
            <w:r w:rsidRPr="000F5F6E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согласованию),</w:t>
            </w: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 Нижне-Волжское управление </w:t>
            </w:r>
            <w:r w:rsidRPr="005B0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Федеральной службы по экологическому, технологическому и атомному надзору (по согласованию)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BF0F81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Проводился осмотр многоквартирных жилых домов весенний и осенний. Принимался план мероприятий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BF1B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подготовкой</w:t>
            </w:r>
            <w:proofErr w:type="gramEnd"/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</w:t>
            </w:r>
            <w:r w:rsidRPr="005B0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жилищно-коммунального комплекса к работе в </w:t>
            </w:r>
            <w:r w:rsidR="00957E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F1BE7">
              <w:rPr>
                <w:rFonts w:ascii="Times New Roman" w:hAnsi="Times New Roman" w:cs="Times New Roman"/>
                <w:sz w:val="28"/>
                <w:szCs w:val="28"/>
              </w:rPr>
              <w:t>сеннее</w:t>
            </w: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-зимний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Предоставлялись отчеты. Проводилась работа для получения паспорта готовности</w:t>
            </w: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илищно-коммунального комплекса и жилфонда к отопительному сезону. Паспорт готовности был получен.</w:t>
            </w:r>
          </w:p>
        </w:tc>
      </w:tr>
      <w:tr w:rsidR="005B04AD" w:rsidRPr="005B04AD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6.3.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цен и тарифов на отдельные виды товаров (работ, услуг)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  <w:r w:rsidR="00BF1B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 2020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экономического развития области, министерство здравоохранения области, министерство промышленности и энергетики области, министерство строительства и жилищно-коммунального хозяйства области, комитет государственного регулирования тарифов области, </w:t>
            </w:r>
            <w:r w:rsidRPr="000F5F6E"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(по согласованию)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4AD" w:rsidRPr="005B04AD" w:rsidRDefault="00BF0F81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мониторингатарифов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водоснабжение вывоз ТКОи </w:t>
            </w:r>
            <w:r w:rsidR="00584306">
              <w:rPr>
                <w:rFonts w:ascii="Times New Roman" w:hAnsi="Times New Roman" w:cs="Times New Roman"/>
                <w:sz w:val="28"/>
                <w:szCs w:val="28"/>
              </w:rPr>
              <w:t>ЖБО</w:t>
            </w:r>
          </w:p>
        </w:tc>
      </w:tr>
      <w:tr w:rsidR="005B04AD" w:rsidRPr="005B04AD" w:rsidTr="00BF0F81">
        <w:tc>
          <w:tcPr>
            <w:tcW w:w="146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4AD" w:rsidRPr="005B04AD" w:rsidTr="00BF0F8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информационной и </w:t>
            </w:r>
            <w:r w:rsidRPr="005B0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методической поддержки собственникам помещений в многоквартирных домах по вопросам управления многоквартирным домом, проведения капитального ремонта многоквартирных домов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B04AD" w:rsidP="005B0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4AD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строительства и </w:t>
            </w:r>
            <w:r w:rsidRPr="005B0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жилищно-коммунального хозяйства области, министерство информации и печати области</w:t>
            </w:r>
            <w:r w:rsidRPr="000F5F6E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 (по согласованию)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AD" w:rsidRPr="005B04AD" w:rsidRDefault="00584306" w:rsidP="005B04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Проводились встречи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собственниками многоквартирных жилых домов в р. П. Романовка  по ул. Береговая и ул. 2я Заводская</w:t>
            </w:r>
          </w:p>
        </w:tc>
      </w:tr>
    </w:tbl>
    <w:p w:rsidR="005B04AD" w:rsidRPr="005B04AD" w:rsidRDefault="005B04AD" w:rsidP="005B04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D2A" w:rsidRDefault="00246D2A"/>
    <w:sectPr w:rsidR="00246D2A" w:rsidSect="005B04AD">
      <w:pgSz w:w="16838" w:h="11905" w:orient="landscape"/>
      <w:pgMar w:top="993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04AD"/>
    <w:rsid w:val="000B23C7"/>
    <w:rsid w:val="000D0D4C"/>
    <w:rsid w:val="000D3A08"/>
    <w:rsid w:val="000F5F6E"/>
    <w:rsid w:val="001F672A"/>
    <w:rsid w:val="00202279"/>
    <w:rsid w:val="00246D2A"/>
    <w:rsid w:val="002F06AE"/>
    <w:rsid w:val="0039147E"/>
    <w:rsid w:val="003D7739"/>
    <w:rsid w:val="004A1A28"/>
    <w:rsid w:val="004E3E42"/>
    <w:rsid w:val="004E43D5"/>
    <w:rsid w:val="00584306"/>
    <w:rsid w:val="005B04AD"/>
    <w:rsid w:val="00740954"/>
    <w:rsid w:val="00814D60"/>
    <w:rsid w:val="008D6D56"/>
    <w:rsid w:val="00910167"/>
    <w:rsid w:val="00957EC8"/>
    <w:rsid w:val="00963988"/>
    <w:rsid w:val="00AA24C0"/>
    <w:rsid w:val="00B4004D"/>
    <w:rsid w:val="00BF0F81"/>
    <w:rsid w:val="00BF1BE7"/>
    <w:rsid w:val="00D6637B"/>
    <w:rsid w:val="00E37096"/>
    <w:rsid w:val="00FC0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moskvichevavv</dc:creator>
  <cp:lastModifiedBy>Пользователь Windows</cp:lastModifiedBy>
  <cp:revision>10</cp:revision>
  <cp:lastPrinted>2020-12-28T11:26:00Z</cp:lastPrinted>
  <dcterms:created xsi:type="dcterms:W3CDTF">2019-02-05T11:35:00Z</dcterms:created>
  <dcterms:modified xsi:type="dcterms:W3CDTF">2021-04-01T12:16:00Z</dcterms:modified>
</cp:coreProperties>
</file>