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4171" w14:textId="71859E64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bookmarkStart w:id="0" w:name="_Hlk166664468"/>
      <w:r w:rsidRPr="00851EC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19EB22D" wp14:editId="5ACFD0AF">
            <wp:extent cx="7620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93E66" w14:textId="77777777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51EC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5CBD1A7" w14:textId="77777777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851EC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736E497" w14:textId="77777777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851EC3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5FEC1E10" w14:textId="17FE537D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51EC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8.08.2024 года № 408</w:t>
      </w:r>
    </w:p>
    <w:p w14:paraId="004A4846" w14:textId="77777777" w:rsidR="00A36FE9" w:rsidRPr="00851EC3" w:rsidRDefault="00A36FE9" w:rsidP="00A36FE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851EC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р.п.Романовка</w:t>
      </w:r>
    </w:p>
    <w:bookmarkEnd w:id="0"/>
    <w:p w14:paraId="5D9951D4" w14:textId="77777777" w:rsidR="007273A2" w:rsidRPr="00851EC3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E52747" w14:textId="77777777" w:rsidR="00772B09" w:rsidRPr="00851EC3" w:rsidRDefault="009E29D8" w:rsidP="00A36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Правил использования</w:t>
      </w:r>
    </w:p>
    <w:p w14:paraId="3B20B2E6" w14:textId="77777777" w:rsidR="00772B09" w:rsidRPr="00851EC3" w:rsidRDefault="005C2613" w:rsidP="00A36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29D8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водных объектов</w:t>
      </w:r>
      <w:r w:rsidR="00772B09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29D8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 рекреационных</w:t>
      </w: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E29D8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целей </w:t>
      </w:r>
    </w:p>
    <w:p w14:paraId="707BEECE" w14:textId="77777777" w:rsidR="00772B09" w:rsidRPr="00851EC3" w:rsidRDefault="009E29D8" w:rsidP="00A36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="00772B09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2613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Романов</w:t>
      </w: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</w:t>
      </w:r>
      <w:r w:rsidR="005C2613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</w:p>
    <w:p w14:paraId="5D853917" w14:textId="728B425F" w:rsidR="009E29D8" w:rsidRPr="00851EC3" w:rsidRDefault="009E29D8" w:rsidP="00A36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района</w:t>
      </w:r>
      <w:r w:rsidR="00A36FE9" w:rsidRPr="00851E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Саратовской области</w:t>
      </w:r>
    </w:p>
    <w:p w14:paraId="5AEC02B1" w14:textId="77777777" w:rsidR="009E29D8" w:rsidRPr="00851EC3" w:rsidRDefault="009E29D8" w:rsidP="009E29D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851EC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B302A40" w14:textId="74E9C366" w:rsidR="009E29D8" w:rsidRPr="00851EC3" w:rsidRDefault="009E29D8" w:rsidP="009E29D8">
      <w:pPr>
        <w:pStyle w:val="af4"/>
        <w:spacing w:before="0" w:line="240" w:lineRule="auto"/>
        <w:rPr>
          <w:color w:val="000000"/>
          <w:szCs w:val="28"/>
        </w:rPr>
      </w:pPr>
      <w:r w:rsidRPr="00851EC3">
        <w:rPr>
          <w:color w:val="000000"/>
          <w:szCs w:val="28"/>
        </w:rPr>
        <w:t xml:space="preserve">В соответствии с п.п. 24, п.п. 28, п.1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B85637" w:rsidRPr="00851EC3">
        <w:rPr>
          <w:szCs w:val="28"/>
        </w:rPr>
        <w:t xml:space="preserve"> </w:t>
      </w:r>
      <w:r w:rsidR="00B85637" w:rsidRPr="00851EC3">
        <w:rPr>
          <w:rFonts w:eastAsia="Calibri"/>
          <w:szCs w:val="28"/>
          <w:lang w:eastAsia="en-US"/>
        </w:rPr>
        <w:t>Федеральным законом от 25.12.2023 № 657-ФЗ «О внесении изменений в Водный кодекс Российской Федерации и отдельные законодательные акты Российской Федерации»</w:t>
      </w:r>
      <w:r w:rsidR="00D63BAB" w:rsidRPr="00851EC3">
        <w:rPr>
          <w:rFonts w:eastAsia="Calibri"/>
          <w:szCs w:val="28"/>
          <w:lang w:eastAsia="en-US"/>
        </w:rPr>
        <w:t>,</w:t>
      </w:r>
      <w:r w:rsidR="00B85637" w:rsidRPr="00851EC3">
        <w:rPr>
          <w:rFonts w:eastAsia="Calibri"/>
          <w:szCs w:val="28"/>
          <w:lang w:eastAsia="en-US"/>
        </w:rPr>
        <w:t xml:space="preserve"> </w:t>
      </w:r>
      <w:r w:rsidRPr="00851EC3">
        <w:rPr>
          <w:color w:val="000000"/>
          <w:szCs w:val="28"/>
        </w:rPr>
        <w:t>статьей 27 Водного кодекса Российской Федерации, </w:t>
      </w:r>
      <w:r w:rsidR="00D63BAB" w:rsidRPr="00851EC3">
        <w:rPr>
          <w:color w:val="000000"/>
          <w:szCs w:val="28"/>
        </w:rPr>
        <w:t xml:space="preserve"> </w:t>
      </w:r>
      <w:r w:rsidRPr="00851EC3">
        <w:rPr>
          <w:color w:val="000000"/>
          <w:szCs w:val="28"/>
        </w:rPr>
        <w:t>в целях упорядочения использования водных объектов общего пользования, расположенных на территории Романовского муниципального района, для рекреационных целей</w:t>
      </w:r>
      <w:r w:rsidR="00A36FE9" w:rsidRPr="00851EC3">
        <w:rPr>
          <w:color w:val="000000"/>
          <w:szCs w:val="28"/>
        </w:rPr>
        <w:t xml:space="preserve"> </w:t>
      </w:r>
      <w:r w:rsidRPr="00851EC3">
        <w:rPr>
          <w:color w:val="000000"/>
          <w:szCs w:val="28"/>
        </w:rPr>
        <w:t>администрация Романовского муниципального района</w:t>
      </w:r>
    </w:p>
    <w:p w14:paraId="71D1ACF1" w14:textId="77777777" w:rsidR="009E29D8" w:rsidRPr="00851EC3" w:rsidRDefault="009E29D8" w:rsidP="009E29D8">
      <w:pPr>
        <w:pStyle w:val="af4"/>
        <w:spacing w:before="0" w:line="240" w:lineRule="auto"/>
        <w:jc w:val="center"/>
        <w:rPr>
          <w:color w:val="000000"/>
          <w:szCs w:val="28"/>
        </w:rPr>
      </w:pPr>
    </w:p>
    <w:p w14:paraId="13E495A3" w14:textId="77777777" w:rsidR="009E29D8" w:rsidRPr="00851EC3" w:rsidRDefault="009E29D8" w:rsidP="009E29D8">
      <w:pPr>
        <w:pStyle w:val="af4"/>
        <w:spacing w:before="0" w:line="240" w:lineRule="auto"/>
        <w:jc w:val="center"/>
        <w:rPr>
          <w:b/>
          <w:szCs w:val="28"/>
        </w:rPr>
      </w:pPr>
      <w:r w:rsidRPr="00851EC3">
        <w:rPr>
          <w:color w:val="000000"/>
          <w:szCs w:val="28"/>
        </w:rPr>
        <w:t xml:space="preserve"> </w:t>
      </w:r>
      <w:r w:rsidRPr="00851EC3">
        <w:rPr>
          <w:b/>
          <w:szCs w:val="28"/>
        </w:rPr>
        <w:t>ПОСТАНОВЛЯЕТ:</w:t>
      </w:r>
    </w:p>
    <w:p w14:paraId="434D39E6" w14:textId="77777777" w:rsidR="009E29D8" w:rsidRPr="00851EC3" w:rsidRDefault="009E29D8" w:rsidP="009E29D8">
      <w:pPr>
        <w:pStyle w:val="af4"/>
        <w:spacing w:before="0" w:line="240" w:lineRule="auto"/>
        <w:jc w:val="center"/>
        <w:rPr>
          <w:b/>
          <w:szCs w:val="28"/>
        </w:rPr>
      </w:pPr>
    </w:p>
    <w:p w14:paraId="04B3026D" w14:textId="2CB8CF7C" w:rsidR="009E29D8" w:rsidRPr="00851EC3" w:rsidRDefault="009E29D8" w:rsidP="009E29D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1EC3">
        <w:rPr>
          <w:rFonts w:ascii="Times New Roman" w:hAnsi="Times New Roman" w:cs="Times New Roman"/>
          <w:color w:val="000000"/>
          <w:sz w:val="28"/>
          <w:szCs w:val="28"/>
        </w:rPr>
        <w:t>1. Утвердить Правила использования водных объектов дл</w:t>
      </w:r>
      <w:r w:rsidR="00120FB1" w:rsidRPr="00851EC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51EC3">
        <w:rPr>
          <w:rFonts w:ascii="Times New Roman" w:hAnsi="Times New Roman" w:cs="Times New Roman"/>
          <w:color w:val="000000"/>
          <w:sz w:val="28"/>
          <w:szCs w:val="28"/>
        </w:rPr>
        <w:t xml:space="preserve"> рекреационных целей, расположенных на территории </w:t>
      </w:r>
      <w:r w:rsidR="00040C75" w:rsidRPr="00851EC3">
        <w:rPr>
          <w:rFonts w:ascii="Times New Roman" w:hAnsi="Times New Roman" w:cs="Times New Roman"/>
          <w:color w:val="000000"/>
          <w:sz w:val="28"/>
          <w:szCs w:val="28"/>
        </w:rPr>
        <w:t>Романов</w:t>
      </w:r>
      <w:r w:rsidRPr="00851EC3">
        <w:rPr>
          <w:rFonts w:ascii="Times New Roman" w:hAnsi="Times New Roman" w:cs="Times New Roman"/>
          <w:color w:val="000000"/>
          <w:sz w:val="28"/>
          <w:szCs w:val="28"/>
        </w:rPr>
        <w:t>ского муниципального района</w:t>
      </w:r>
      <w:r w:rsidR="00040C75" w:rsidRPr="00851E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6FE9" w:rsidRPr="00851EC3">
        <w:rPr>
          <w:rFonts w:ascii="Times New Roman" w:hAnsi="Times New Roman" w:cs="Times New Roman"/>
          <w:color w:val="000000"/>
          <w:sz w:val="28"/>
          <w:szCs w:val="28"/>
        </w:rPr>
        <w:t>Саратовской области согласно приложению</w:t>
      </w:r>
      <w:r w:rsidRPr="00851EC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постановлению.</w:t>
      </w:r>
    </w:p>
    <w:p w14:paraId="6270C937" w14:textId="77777777" w:rsidR="00134E1D" w:rsidRPr="00851EC3" w:rsidRDefault="006240EF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1E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6D00" w:rsidRPr="00851E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A40A5" w:rsidRPr="00851EC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14:paraId="1BE436F9" w14:textId="77777777" w:rsidR="00ED12A3" w:rsidRPr="00851EC3" w:rsidRDefault="00ED12A3" w:rsidP="00134E1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DEFEC" w14:textId="58DD1E89" w:rsidR="00036D72" w:rsidRPr="00C91C11" w:rsidRDefault="006240EF" w:rsidP="00C91C1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51EC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ED12A3" w:rsidRPr="00851EC3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ЖКХ</w:t>
      </w:r>
      <w:r w:rsidR="00A36FE9" w:rsidRPr="00851EC3">
        <w:rPr>
          <w:rFonts w:ascii="Times New Roman" w:hAnsi="Times New Roman" w:cs="Times New Roman"/>
          <w:color w:val="000000"/>
          <w:sz w:val="28"/>
          <w:szCs w:val="28"/>
        </w:rPr>
        <w:t xml:space="preserve"> Исупова В.В.</w:t>
      </w:r>
    </w:p>
    <w:p w14:paraId="50DA11C4" w14:textId="77777777" w:rsidR="00036D72" w:rsidRPr="00851EC3" w:rsidRDefault="00036D72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14:paraId="58E86EA8" w14:textId="77777777" w:rsidR="001E3D5D" w:rsidRPr="00851EC3" w:rsidRDefault="001E3D5D" w:rsidP="00A36FE9">
      <w:pPr>
        <w:pStyle w:val="af4"/>
        <w:spacing w:before="0" w:line="240" w:lineRule="auto"/>
        <w:ind w:firstLine="0"/>
        <w:rPr>
          <w:b/>
          <w:bCs/>
        </w:rPr>
      </w:pPr>
      <w:r w:rsidRPr="00851EC3">
        <w:rPr>
          <w:b/>
          <w:bCs/>
        </w:rPr>
        <w:t xml:space="preserve">Глава  </w:t>
      </w:r>
    </w:p>
    <w:p w14:paraId="67EA16CB" w14:textId="16DF9424" w:rsidR="001E3D5D" w:rsidRPr="00851EC3" w:rsidRDefault="001E3D5D" w:rsidP="00A36FE9">
      <w:pPr>
        <w:pStyle w:val="af4"/>
        <w:spacing w:before="0" w:line="240" w:lineRule="auto"/>
        <w:ind w:firstLine="0"/>
        <w:rPr>
          <w:b/>
          <w:bCs/>
        </w:rPr>
      </w:pPr>
      <w:r w:rsidRPr="00851EC3">
        <w:rPr>
          <w:b/>
          <w:bCs/>
        </w:rPr>
        <w:t xml:space="preserve">муниципального района      </w:t>
      </w:r>
      <w:r w:rsidR="00A36FE9" w:rsidRPr="00851EC3">
        <w:rPr>
          <w:b/>
          <w:bCs/>
        </w:rPr>
        <w:tab/>
      </w:r>
      <w:r w:rsidR="00A36FE9" w:rsidRPr="00851EC3">
        <w:rPr>
          <w:b/>
          <w:bCs/>
        </w:rPr>
        <w:tab/>
      </w:r>
      <w:r w:rsidR="00A36FE9" w:rsidRPr="00851EC3">
        <w:rPr>
          <w:b/>
          <w:bCs/>
        </w:rPr>
        <w:tab/>
      </w:r>
      <w:r w:rsidRPr="00851EC3">
        <w:rPr>
          <w:b/>
          <w:bCs/>
        </w:rPr>
        <w:t xml:space="preserve">                                         А.И. Щербаков</w:t>
      </w:r>
    </w:p>
    <w:p w14:paraId="1A795BF0" w14:textId="77777777" w:rsidR="001E3D5D" w:rsidRPr="00851EC3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14:paraId="03DC8F6F" w14:textId="35E9607C" w:rsidR="00ED12A3" w:rsidRDefault="00ED12A3" w:rsidP="00A36FE9">
      <w:pPr>
        <w:pStyle w:val="af4"/>
        <w:spacing w:before="0" w:line="240" w:lineRule="auto"/>
        <w:ind w:firstLine="0"/>
        <w:rPr>
          <w:b/>
          <w:bCs/>
        </w:rPr>
      </w:pPr>
    </w:p>
    <w:p w14:paraId="55275268" w14:textId="6091460F" w:rsidR="00C91C11" w:rsidRDefault="00C91C11" w:rsidP="00A36FE9">
      <w:pPr>
        <w:pStyle w:val="af4"/>
        <w:spacing w:before="0" w:line="240" w:lineRule="auto"/>
        <w:ind w:firstLine="0"/>
        <w:rPr>
          <w:b/>
          <w:bCs/>
        </w:rPr>
      </w:pPr>
    </w:p>
    <w:p w14:paraId="403984F7" w14:textId="79AED790" w:rsidR="00C91C11" w:rsidRDefault="00C91C11" w:rsidP="00A36FE9">
      <w:pPr>
        <w:pStyle w:val="af4"/>
        <w:spacing w:before="0" w:line="240" w:lineRule="auto"/>
        <w:ind w:firstLine="0"/>
        <w:rPr>
          <w:b/>
          <w:bCs/>
        </w:rPr>
      </w:pPr>
    </w:p>
    <w:p w14:paraId="4390955D" w14:textId="77777777" w:rsidR="00C91C11" w:rsidRPr="00851EC3" w:rsidRDefault="00C91C11" w:rsidP="00A36FE9">
      <w:pPr>
        <w:pStyle w:val="af4"/>
        <w:spacing w:before="0" w:line="240" w:lineRule="auto"/>
        <w:ind w:firstLine="0"/>
        <w:rPr>
          <w:b/>
          <w:bCs/>
        </w:rPr>
      </w:pPr>
    </w:p>
    <w:p w14:paraId="3F774116" w14:textId="77777777" w:rsidR="00431F6F" w:rsidRPr="00C91C11" w:rsidRDefault="00431F6F" w:rsidP="00C468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Приложение</w:t>
      </w:r>
    </w:p>
    <w:p w14:paraId="5D08ADD6" w14:textId="77777777" w:rsidR="00431F6F" w:rsidRPr="00C91C11" w:rsidRDefault="00431F6F" w:rsidP="00C468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к постановлению администрации</w:t>
      </w:r>
    </w:p>
    <w:p w14:paraId="3101D152" w14:textId="6B065045" w:rsidR="00431F6F" w:rsidRPr="00C91C11" w:rsidRDefault="00431F6F" w:rsidP="00C468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Романовского муниципального района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</w:p>
    <w:p w14:paraId="6C425C7A" w14:textId="2F258316" w:rsidR="00A36FE9" w:rsidRPr="00C91C11" w:rsidRDefault="00A36FE9" w:rsidP="00C468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Саратовской области</w:t>
      </w:r>
    </w:p>
    <w:p w14:paraId="2DC803D1" w14:textId="608D659A" w:rsidR="00431F6F" w:rsidRPr="00C91C11" w:rsidRDefault="00431F6F" w:rsidP="00C4685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от 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>8.08.2024 года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№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408</w:t>
      </w:r>
    </w:p>
    <w:p w14:paraId="6D473846" w14:textId="77777777" w:rsidR="00431F6F" w:rsidRPr="00C91C11" w:rsidRDefault="00431F6F" w:rsidP="00431F6F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14CCC439" w14:textId="2B7FAF58" w:rsidR="00431F6F" w:rsidRPr="00C91C11" w:rsidRDefault="00431F6F" w:rsidP="00A36FE9">
      <w:pPr>
        <w:shd w:val="clear" w:color="auto" w:fill="FFFFFF"/>
        <w:spacing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Правила использования водных объектов для рекреационных целей на территории Романовского муниципального района Саратовской области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0E908CC9" w14:textId="77777777" w:rsidR="00431F6F" w:rsidRPr="00C91C11" w:rsidRDefault="00431F6F" w:rsidP="00431F6F">
      <w:pPr>
        <w:numPr>
          <w:ilvl w:val="0"/>
          <w:numId w:val="8"/>
        </w:numPr>
        <w:shd w:val="clear" w:color="auto" w:fill="FFFFFF"/>
        <w:spacing w:after="0" w:line="240" w:lineRule="auto"/>
        <w:ind w:left="1030" w:firstLine="0"/>
        <w:jc w:val="both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Основные положения</w:t>
      </w:r>
    </w:p>
    <w:p w14:paraId="5A75B8D6" w14:textId="77777777" w:rsidR="00431F6F" w:rsidRPr="00C91C11" w:rsidRDefault="00431F6F" w:rsidP="00431F6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1.1. Настоящие Правила регламентируют использование водных объектов</w:t>
      </w:r>
      <w:r w:rsidR="00B8563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для рекреационных целей (туризма, купания, физической культуры и спорта,</w:t>
      </w:r>
      <w:r w:rsidR="00B8563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организации отдыха и укрепления здоровья граждан, в том числе организации</w:t>
      </w:r>
      <w:r w:rsidR="00B8563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отдыха детей и их оздоровления) в соответствии с Водным кодексом Российской</w:t>
      </w:r>
      <w:r w:rsidR="00B8563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Федерации, иными федеральными законами и правилами использования водных</w:t>
      </w:r>
      <w:r w:rsidR="00B8563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 для рекреационных целей.</w:t>
      </w:r>
    </w:p>
    <w:p w14:paraId="7140BDF5" w14:textId="77777777" w:rsidR="00431F6F" w:rsidRPr="00C91C11" w:rsidRDefault="00431F6F" w:rsidP="00431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1.2. В Правилах используются следующие основные понятия:</w:t>
      </w:r>
    </w:p>
    <w:p w14:paraId="5BC46680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акватория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-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водное пространство в пределах 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>е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стественных, искусственных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или условных границ;</w:t>
      </w:r>
    </w:p>
    <w:p w14:paraId="189D1824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водное хозяйство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-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виды экономической и иной деятельности по изучению,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использованию, охране водных объектов, а также по предотвращению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негативного воздействия вод и ликвидации его последствий;</w:t>
      </w:r>
    </w:p>
    <w:p w14:paraId="5DB3D62C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водные ресурсы - поверхностные и подземные воды, которые находятся в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водных объектах и используются или могут быть использованы;</w:t>
      </w:r>
    </w:p>
    <w:p w14:paraId="572C3F8F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водный объект - природный или искусственный водоем, водоток либо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иной объект, постоянное или временное сосредоточение вод в котором имеет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характерные формы и признаки водного режима;</w:t>
      </w:r>
    </w:p>
    <w:p w14:paraId="578F282A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водный режим - изменение во времени уровней, расхода и объема воды в</w:t>
      </w:r>
      <w:r w:rsidR="00120FB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водном объекте;</w:t>
      </w:r>
    </w:p>
    <w:p w14:paraId="2A04BD95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водный фонд - совокупность водных объектов в пределах территории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Российской Федерации;</w:t>
      </w:r>
    </w:p>
    <w:p w14:paraId="12E9CD4E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водопользователь - физическое лицо или юридическое лицо, которым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предоставлено право пользования водным объектом;</w:t>
      </w:r>
    </w:p>
    <w:p w14:paraId="2E75EA73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водохозяйственная система - комплекс водных объектов 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предназначенных для обеспечения рационального использования и охраны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водных ресурсов гидротехнических сооружений;</w:t>
      </w:r>
    </w:p>
    <w:p w14:paraId="7CB011B2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донный грунт - грунт дна водных объектов, извлеченный при проведении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дноуглубительных, гидротехнических работ, строительстве, реконструкции,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эксплуатации гидротехнических и иных сооружений, искусственных островов,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установок, расположенных на водных объектах, создании и содержании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внутренних водных путей Российской Федерации, предотвращении негативного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воздействия вод и ликвидации его последствий и в иных случаях, установленных федеральными законами;</w:t>
      </w:r>
    </w:p>
    <w:p w14:paraId="09A3C44A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дренажные воды - воды, отвод которых осуществляется дренажными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сооружениями для сброса в водные объекты;</w:t>
      </w:r>
    </w:p>
    <w:p w14:paraId="6AAE10A4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использование водных объектов (водопользование) – использование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различными способами водных объектов для удовлетворения потребностей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Российской Федерации, субъектов Российской Федерации, муниципальных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образований, физических лиц, юридических лиц;</w:t>
      </w:r>
    </w:p>
    <w:p w14:paraId="32C1418A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- негативное воздействие вод - затопление, подтопление или разрушение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берегов водных объектов;</w:t>
      </w:r>
    </w:p>
    <w:p w14:paraId="3AFC1C6E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охрана водных объектов - система мероприятий, направленных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 сохранение и восстановление водных объектов;</w:t>
      </w:r>
    </w:p>
    <w:p w14:paraId="74DB84DE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сточные воды - дождевые, талые, инфильтрационные, поливомоечные,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дренажные воды, сточные воды централизованной системы водоотведения и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другие воды, отведение (сброс) которых в водные объекты осуществляется после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их использования или сток которых осуществляется с водосборной площади;</w:t>
      </w:r>
    </w:p>
    <w:p w14:paraId="248541D8" w14:textId="77777777" w:rsidR="00431F6F" w:rsidRPr="00C91C11" w:rsidRDefault="00431F6F" w:rsidP="004066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- зона рекреации водного объекта </w:t>
      </w:r>
      <w:proofErr w:type="gramStart"/>
      <w:r w:rsidRPr="00C91C11">
        <w:rPr>
          <w:rFonts w:ascii="Times New Roman" w:hAnsi="Times New Roman" w:cs="Times New Roman"/>
          <w:color w:val="1A1A1A"/>
          <w:sz w:val="26"/>
          <w:szCs w:val="26"/>
        </w:rPr>
        <w:t>- это</w:t>
      </w:r>
      <w:proofErr w:type="gramEnd"/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водный объект или его участок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 прилегающим к нему берегом, используемые для массового отдыха населения</w:t>
      </w:r>
      <w:r w:rsidR="004066B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купания.</w:t>
      </w:r>
    </w:p>
    <w:p w14:paraId="273BC56D" w14:textId="77777777" w:rsidR="00431F6F" w:rsidRPr="00C91C11" w:rsidRDefault="00431F6F" w:rsidP="00431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2 Требования к определению водных объектов или их частей,</w:t>
      </w:r>
      <w:r w:rsidR="004C221A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предназначенных для использования в рекреационных целях</w:t>
      </w:r>
    </w:p>
    <w:p w14:paraId="3B11A4CA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2.1. Водные объекты или их части, предназначенные для использования в рекреационных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целях,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определяются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нормативно-правовым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актом администрации 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>Романов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ского муниципального района (далее – Администрация) в соответствии с действующим законодательством.</w:t>
      </w:r>
    </w:p>
    <w:p w14:paraId="2EEBAA15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2.2. Береговая территория зоны рекреации водного объекта должна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соответствовать санитарным и противопожарным нормам и правилам. Зоны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рекреации водных объектов располагаются на расстоянии не менее 500 м выше по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течению от мест выпуска сточных вод, не ближе 250 м выше и 1000 м ниже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портовых гидротехнических сооружений, пристаней, причалов, нефтеналивных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приспособлений.</w:t>
      </w:r>
    </w:p>
    <w:p w14:paraId="21E8B329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В местах, отведенных для купания и выше их по течению до 500 м,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запрещается стирка белья и купание животных.</w:t>
      </w:r>
    </w:p>
    <w:p w14:paraId="772DE2F7" w14:textId="5C769A1C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Площадь водного зеркала в месте купания при проточном водоеме должна</w:t>
      </w:r>
      <w:r w:rsidR="004C221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обеспечивать не менее 5 </w:t>
      </w:r>
      <w:proofErr w:type="spellStart"/>
      <w:proofErr w:type="gramStart"/>
      <w:r w:rsidRPr="00C91C11">
        <w:rPr>
          <w:rFonts w:ascii="Times New Roman" w:hAnsi="Times New Roman" w:cs="Times New Roman"/>
          <w:color w:val="1A1A1A"/>
          <w:sz w:val="26"/>
          <w:szCs w:val="26"/>
        </w:rPr>
        <w:t>кв.м</w:t>
      </w:r>
      <w:proofErr w:type="spellEnd"/>
      <w:proofErr w:type="gramEnd"/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>,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на одного купающегося, а на непроточном водоеме- 10 – 15 кв.м. На каждого человека должно приходиться не менее 2 </w:t>
      </w:r>
      <w:proofErr w:type="gramStart"/>
      <w:r w:rsidRPr="00C91C11">
        <w:rPr>
          <w:rFonts w:ascii="Times New Roman" w:hAnsi="Times New Roman" w:cs="Times New Roman"/>
          <w:color w:val="1A1A1A"/>
          <w:sz w:val="26"/>
          <w:szCs w:val="26"/>
        </w:rPr>
        <w:t>кв.м</w:t>
      </w:r>
      <w:proofErr w:type="gramEnd"/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площади пляжа.</w:t>
      </w:r>
    </w:p>
    <w:p w14:paraId="36690AFA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В местах, отведенных для купания, не должно быть выхода грунтовых вод,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водоворота, воронок и течения, превышающего 0,5м в секунду. Границы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плавания в местах купания обозначаются буйками оранжевого цвета,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расположенными на расстоянии 25 - 30 м один от другого и до 25 м от мест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 глубиной 1,3 м.</w:t>
      </w:r>
    </w:p>
    <w:p w14:paraId="76D6EC5D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Дно участка должно иметь постепенный уклон до глубины двух метров, без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ям, уступов, свободно от водных растений, коряг, камней, стекла и других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предметов.</w:t>
      </w:r>
    </w:p>
    <w:p w14:paraId="2E3699EE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Пляж должен отвечать установленным санитарным требованиям.</w:t>
      </w:r>
    </w:p>
    <w:p w14:paraId="7FBC19E5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Перед началом купального сезона дно водоема до границы плавания должно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быть обследовано водолазами и очищено от водных растений, коряг, камней,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стекла и др., иметь постепенный скат без уступов до глубины 1,75 м, при ширине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полосы от берега не менее 15 м.</w:t>
      </w:r>
    </w:p>
    <w:p w14:paraId="6E3A6F9B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2.3. Зоны рекреации водных объектов оборудуются стендами с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извлечениями из настоящих Правил, материалами по профилактике несчастных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случаев на воде, данными о температуре воды и воздуха, возможна установка</w:t>
      </w:r>
      <w:r w:rsidR="00772B4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лежаков, тентов, зонтов для защиты от солнца.</w:t>
      </w:r>
    </w:p>
    <w:p w14:paraId="52D8929B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2.4. В зонах рекреации водных объектов в период купального сезона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возможна организация дежурства медицинского персонала для оказания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медицинской помощи пострадавшим на воде.</w:t>
      </w:r>
    </w:p>
    <w:p w14:paraId="597D238B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Зоны рекреации водного объекта, как правило, должны быть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радиофицированы, иметь телефонную связь.</w:t>
      </w:r>
    </w:p>
    <w:p w14:paraId="30C9602B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Продажа спиртных напитков в местах массового отдыха у воды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категорически запрещается.</w:t>
      </w:r>
    </w:p>
    <w:p w14:paraId="387B0ED7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2.5. Запрещается:</w:t>
      </w:r>
    </w:p>
    <w:p w14:paraId="63F510F1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купаться в местах, где выставлены щиты (аншлаги) с предупреждениями и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запрещающими надписями;</w:t>
      </w:r>
    </w:p>
    <w:p w14:paraId="4B97C84A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купаться в необорудованных, незнакомых местах;</w:t>
      </w:r>
    </w:p>
    <w:p w14:paraId="18EB9773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заплывать за буйки, обозначающие границы плавания;</w:t>
      </w:r>
    </w:p>
    <w:p w14:paraId="211DE514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подплывать к моторным, парусным судам, весельным лодкам и другим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плавсредствам;</w:t>
      </w:r>
    </w:p>
    <w:p w14:paraId="12EA02FD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прыгать в воду с катеров, лодок, причалов, а также сооружений, неприспособленных для этих целей;</w:t>
      </w:r>
    </w:p>
    <w:p w14:paraId="36816BC4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 загрязнять и засорять водоемы;</w:t>
      </w:r>
    </w:p>
    <w:p w14:paraId="1E101F76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распивать спиртные напитки, купаться в состоянии алкогольного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опьянения;</w:t>
      </w:r>
    </w:p>
    <w:p w14:paraId="6B93C2DD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приводить с собой собак и других животных;</w:t>
      </w:r>
    </w:p>
    <w:p w14:paraId="1EA77FB0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оставлять на берегу, в гардеробах и раздевальнях бумагу, стекло и другой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мусор;</w:t>
      </w:r>
    </w:p>
    <w:p w14:paraId="1ADA4FE4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играть с мячом и в спортивные игры в не отведенных для этих целей</w:t>
      </w:r>
      <w:r w:rsidR="007D28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местах, а также допускать в воде шалости, связанные с нырянием и захватом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купающихся;</w:t>
      </w:r>
    </w:p>
    <w:p w14:paraId="4437A635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подавать крики ложной тревоги;</w:t>
      </w:r>
    </w:p>
    <w:p w14:paraId="25F02AEE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плавать на досках, бревнах, лежаках, автомобильных камерах, надувных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матрацах;</w:t>
      </w:r>
    </w:p>
    <w:p w14:paraId="09ABA09D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при обучении плаванию ответственность за безопасность несет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преподаватель (инструктор, тренер, воспитатель), проводящий обучение или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тренировки;</w:t>
      </w:r>
    </w:p>
    <w:p w14:paraId="183D6AB3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обучение плаванию должно проводиться в специально отведенных местах;</w:t>
      </w:r>
    </w:p>
    <w:p w14:paraId="07330955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каждый гражданин обязан оказать посильную помощь терпящему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бедствие на воде.</w:t>
      </w:r>
    </w:p>
    <w:p w14:paraId="4BF9AD1D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Должна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систематически проводиться разъяснительная работа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 предупреждению несчастных случаев на воде с использованием радио,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трансляционных установок, стендов, фотовитрин с профилактическим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материалом.</w:t>
      </w:r>
    </w:p>
    <w:p w14:paraId="447303F5" w14:textId="77777777" w:rsidR="00431F6F" w:rsidRPr="00C91C11" w:rsidRDefault="00431F6F" w:rsidP="007D28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2.6. Указания представителей Государственной инспекции по маломерным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судам в части принятия мер безопасности на воде для администрации зон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рекреации водных объектов, баз отдыха и плавательных бассейнов являются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обязательными.</w:t>
      </w:r>
    </w:p>
    <w:p w14:paraId="0B6BA05B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3 Требования к определению зон отдыха и других территорий, включая</w:t>
      </w:r>
      <w:r w:rsidR="004A2334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пляжи, связанных с использованием водных объектов или их частей для</w:t>
      </w:r>
      <w:r w:rsidR="004A2334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рекреационных целей</w:t>
      </w:r>
    </w:p>
    <w:p w14:paraId="3AF36813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3.1. К местам (зонам) массового отдыха населения следует относить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территории, выделенные в генпланах городов, схемах районной планировки и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развития пригородной зоны, решениях органов местного самоуправления для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организации курортных зон, размещения санаториев, домов отдыха, пансионатов,</w:t>
      </w:r>
      <w:r w:rsidR="004A233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баз туризма, дачных и садово-огородных участков, организованного отдыха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населения (городские пляжи, парки, спортивные базы и их сооружения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 открытом воздухе).</w:t>
      </w:r>
    </w:p>
    <w:p w14:paraId="26EC7067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3.2. Местом (зоной) массового отдыха (далее – место отдыха) является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общественное пространство, участок озелененной территории, выделенный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 соответствии с действующим законодательством, соответствующим образом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обустроенный для интенсивного использования в целях рекреации, а также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комплекс временных и постоянных сооружений, расположенных на этом участке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несущих функциональную нагрузку в качестве объектов и оборудования места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отдыха и относящихся к объектам и элементам благоустройства территории,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а также малых архитектурных форм.</w:t>
      </w:r>
    </w:p>
    <w:p w14:paraId="57A0EE8B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Места отдыха могут иметь водный объект или его часть, используемые или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предназначенные для купания, спортивно-оздоровительных мероприятий и иных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рекреационных целей.</w:t>
      </w:r>
    </w:p>
    <w:p w14:paraId="53EC1D24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3.3. Решение о создании новых мест отдыха принимается Администрацией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 соответствии с картами градостроительного зонирования, Правилами землепользования и застройки</w:t>
      </w:r>
      <w:r w:rsidR="001C2BF4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территории.</w:t>
      </w:r>
    </w:p>
    <w:p w14:paraId="2426D555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3.4. При обеспечении зоны рекреации питьевой водой, необходимо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обеспечить её соответствие требованиям «ГОСТ Р 51232-98. Государственный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стандарт Российской Федерации. Вода питьевая. Общие требования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к организации и методам контроля качества».</w:t>
      </w:r>
    </w:p>
    <w:p w14:paraId="00D2DCE6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При установке душевых установок – в них должна подаваться питьевая </w:t>
      </w:r>
      <w:proofErr w:type="gramStart"/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вода(</w:t>
      </w:r>
      <w:proofErr w:type="gramEnd"/>
      <w:r w:rsidRPr="00C91C11">
        <w:rPr>
          <w:rFonts w:ascii="Times New Roman" w:hAnsi="Times New Roman" w:cs="Times New Roman"/>
          <w:color w:val="1A1A1A"/>
          <w:sz w:val="26"/>
          <w:szCs w:val="26"/>
        </w:rPr>
        <w:t>п. 2.7 ГОСТ 17.1.5.02-80).</w:t>
      </w:r>
    </w:p>
    <w:p w14:paraId="34710DD1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При устройстве туалетов должно быть предусмотрено </w:t>
      </w:r>
      <w:proofErr w:type="spellStart"/>
      <w:r w:rsidRPr="00C91C11">
        <w:rPr>
          <w:rFonts w:ascii="Times New Roman" w:hAnsi="Times New Roman" w:cs="Times New Roman"/>
          <w:color w:val="1A1A1A"/>
          <w:sz w:val="26"/>
          <w:szCs w:val="26"/>
        </w:rPr>
        <w:t>канализование</w:t>
      </w:r>
      <w:proofErr w:type="spellEnd"/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 отводом сточных вод на очистные сооружения. При отсутствии канализации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необходимо устройство водонепроницаемых выгребов.</w:t>
      </w:r>
    </w:p>
    <w:p w14:paraId="702BCF7C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При устройстве пляжей - на пляже должно быть предусмотрено помещение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медицинского пункта и спасательной станции с наблюдательной вышкой.</w:t>
      </w:r>
    </w:p>
    <w:p w14:paraId="5BC3B51B" w14:textId="08449A5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>5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. Контейнеры для мусора должны располагаться на бетонированных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площадках с удобными подъездными путями. Вывоз мусора осуществляется по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графику оператора.</w:t>
      </w:r>
    </w:p>
    <w:p w14:paraId="7E07A200" w14:textId="51035369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3.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>6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. Вблизи зоны рекреации должно быть предусмотрено устройство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открытых автостоянок личного и общественного транспорта. Открытые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автостоянки вместимостью до 30 автомашин должны быть удалены от границ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зоны рекреации на расстояние не менее 50 м, вместимостью до 100 автомашин -не менее 100 м, вместимостью свыше 100 автомашин - не менее 200 м.</w:t>
      </w:r>
    </w:p>
    <w:p w14:paraId="05DEC800" w14:textId="77777777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Санитарно-защитные разрывы от зоны рекреации до открытых автостоянок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должны быть озеленены.</w:t>
      </w:r>
    </w:p>
    <w:p w14:paraId="4EAB4DFD" w14:textId="77777777" w:rsidR="006B7958" w:rsidRPr="00C91C11" w:rsidRDefault="006B7958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CDBC046" w14:textId="3754B81E" w:rsidR="00431F6F" w:rsidRPr="00C91C11" w:rsidRDefault="00431F6F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4.Требования к срокам открытия и закрытия купального сезона</w:t>
      </w:r>
    </w:p>
    <w:p w14:paraId="4828292B" w14:textId="77777777" w:rsidR="00C46852" w:rsidRPr="00C91C11" w:rsidRDefault="00C46852" w:rsidP="001C2B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56BFD58" w14:textId="4EDB1E87" w:rsidR="00431F6F" w:rsidRPr="00C91C11" w:rsidRDefault="00851EC3" w:rsidP="00431F6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4.1. </w:t>
      </w:r>
      <w:r w:rsidR="00431F6F" w:rsidRPr="00C91C11">
        <w:rPr>
          <w:rFonts w:ascii="Times New Roman" w:hAnsi="Times New Roman" w:cs="Times New Roman"/>
          <w:color w:val="1A1A1A"/>
          <w:sz w:val="26"/>
          <w:szCs w:val="26"/>
        </w:rPr>
        <w:t>С наступлением летнего периода, при повышении температуры воздуха в</w:t>
      </w:r>
      <w:r w:rsidR="006B795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31F6F" w:rsidRPr="00C91C11">
        <w:rPr>
          <w:rFonts w:ascii="Times New Roman" w:hAnsi="Times New Roman" w:cs="Times New Roman"/>
          <w:color w:val="1A1A1A"/>
          <w:sz w:val="26"/>
          <w:szCs w:val="26"/>
        </w:rPr>
        <w:t>дневное время выше 18 % и установлении комфортной температуры воды в зоне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31F6F" w:rsidRPr="00C91C11">
        <w:rPr>
          <w:rFonts w:ascii="Times New Roman" w:hAnsi="Times New Roman" w:cs="Times New Roman"/>
          <w:color w:val="1A1A1A"/>
          <w:sz w:val="26"/>
          <w:szCs w:val="26"/>
        </w:rPr>
        <w:t>рекреации водных объектов, нормативно – правовым актом Администрации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431F6F" w:rsidRPr="00C91C11">
        <w:rPr>
          <w:rFonts w:ascii="Times New Roman" w:hAnsi="Times New Roman" w:cs="Times New Roman"/>
          <w:color w:val="1A1A1A"/>
          <w:sz w:val="26"/>
          <w:szCs w:val="26"/>
        </w:rPr>
        <w:t>определяются сроки открытия и закрытия купального сезона.</w:t>
      </w:r>
    </w:p>
    <w:p w14:paraId="0AE2F07D" w14:textId="77777777" w:rsidR="00431F6F" w:rsidRPr="00C91C11" w:rsidRDefault="00431F6F" w:rsidP="00431F6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5 Порядок проведения мероприятий, связанных с использованием водных</w:t>
      </w:r>
      <w:r w:rsidR="00CC7A8B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объектов или их частей для рекреационных целей</w:t>
      </w:r>
    </w:p>
    <w:p w14:paraId="3F30A4E1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5.1. В соответствии с требованиями статьи 18 (п.п. 1, 3) Федерального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закона от 30.03.1999 № 52-ФЗ «О санитарно-эпидемиологическом благополучии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населения»:</w:t>
      </w:r>
    </w:p>
    <w:p w14:paraId="483231CA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водные объекты, используемые в целях питьевого и хозяйственно-бытового водоснабжения, а также в лечебных, оздоровительных и рекреационных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целях, в том числе водные объекты, расположенные в границах городских и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сельских населенных пунктов (далее - водные объекты), не должны являться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источниками биологических, химических и физических факторов вредного</w:t>
      </w:r>
      <w:r w:rsidR="00CC7A8B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воздействия на человека.</w:t>
      </w:r>
    </w:p>
    <w:p w14:paraId="48ACFB5B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Критерии безопасности и (или) безвредности для человека водных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объектов, в том числе предельно допустимые концентрации в воде химических,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биологических веществ, микроорганизмов, уровень радиационного фона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устанавливаются санитарными правилами.</w:t>
      </w:r>
    </w:p>
    <w:p w14:paraId="2F33BE42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5.2. Использование водного объекта в конкретно указанных целях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допускается при наличии санитарно-эпидемиологического заключения о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соответствии водного объекта санитарным правилам и условиям безопасного для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здоровья населения использования водного объекта.</w:t>
      </w:r>
    </w:p>
    <w:p w14:paraId="6F16A88A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5.3. Для охраны водных объектов, предотвращения их загрязнения и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засорения устанавливаются в соответствии с законодательством Российской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 согласованные с органами, осуществляющими федеральный</w:t>
      </w:r>
      <w:r w:rsidR="0024415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государственный санитарно-эпидемиологический надзор, нормативы предельно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допустимых вредных воздействий на водные объекты, нормативы предельно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допустимых сбросов химических, биологических веществ и микроорганизмов в</w:t>
      </w:r>
      <w:r w:rsidR="0024415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водные объекты.</w:t>
      </w:r>
    </w:p>
    <w:p w14:paraId="534CA9AC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5.4. Органы исполнительной власти субъектов Российской Федерации,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органы местного самоуправления, индивидуальные предприниматели и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юридические лица в случае, если водные объекты представляют опасность для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здоровья населения, обязаны в соответствии с их полномочиями принять меры по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ограничению, приостановлению или запрещению использования указанных</w:t>
      </w:r>
      <w:r w:rsidR="004E4D86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водных объектов.</w:t>
      </w:r>
    </w:p>
    <w:p w14:paraId="3F1608EC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5.5. В соответствии с п. 1.1 ст. 50 Водного кодекса Российской Федерации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использование акватории водных объектов для рекреационных целей, в том числе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для эксплуатации пляжа, могут осуществлять водопользователи и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правообладатели земельных участков, расположенных в пределах береговой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полосы водного объекта.</w:t>
      </w:r>
    </w:p>
    <w:p w14:paraId="4B610C9E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5.6. Юридическим лицам и индивидуальным предпринимателям,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эксплуатирующим береговые полосы водных объектов в рекреационных целях,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необходимо обеспечить получение санитарно-эпидемиологического заключения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 соответствии водного объекта санитарным правилам и нормативам.</w:t>
      </w:r>
    </w:p>
    <w:p w14:paraId="652DDCCB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Срок действия санитарно-эпидемиологического заключения устанавливается на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летний сезон.</w:t>
      </w:r>
    </w:p>
    <w:p w14:paraId="2B7C37F5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Для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получения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санитарно-эпидемиологического</w:t>
      </w:r>
      <w:r w:rsidR="00E16D6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заключения</w:t>
      </w:r>
      <w:r w:rsidR="0024415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 использование водного объекта в рекреационных целях</w:t>
      </w:r>
      <w:r w:rsidR="0024415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,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заявителю необходимо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представить в Управление Роспотребнадзора по Саратовской области заявление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экспертное заключение по результатам экспертизы, проведенной Федеральным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бюджетным учреждением здравоохранения «Центр гигиены и эпидемиологии в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Саратовской  области» или иной аккредитованной организацией, на основании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результатов лабораторных исследований качества воды водного объекта,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планируемого к осуществл</w:t>
      </w:r>
      <w:r w:rsidR="00C13F8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ению рекреационной деятельности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 качества почвы</w:t>
      </w:r>
      <w:r w:rsidR="0024415A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(песка) с территории пляжа.</w:t>
      </w:r>
    </w:p>
    <w:p w14:paraId="577B6E2C" w14:textId="101BFBE7" w:rsidR="00431F6F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5.7. Администрации необходимо ежегодно организовывать «пляжный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сезон» в установленных зонах рекреации, готовить и заключать договора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водопользования, на основании которых в соответствии с пунктами 1 или 3 части</w:t>
      </w:r>
      <w:r w:rsidR="00C13F8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2 статьи 11, статьями 15, 47, 49 и 50 Водного кодекса Российской Федерации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водные объекты или их части, находящиеся в федеральной собственности,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собственности субъектов Российской Федерации или собственности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муниципальных образований (далее - водный объект), предоставляются в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пользование в целях: использования акватории водных объектов для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эксплуатации пляжей правообладателями земельных участков, находящихся в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государственной или муниципальной собственности и расположенных в границах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береговой полосы водного объекта общего пользования.</w:t>
      </w:r>
    </w:p>
    <w:p w14:paraId="1C9B7F92" w14:textId="1479D5CA" w:rsidR="00C91C11" w:rsidRDefault="00C91C11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210B6061" w14:textId="77777777" w:rsidR="00C91C11" w:rsidRPr="00C91C11" w:rsidRDefault="00C91C11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53E625B" w14:textId="77777777" w:rsidR="00431F6F" w:rsidRPr="00C91C11" w:rsidRDefault="00431F6F" w:rsidP="00CC7A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lastRenderedPageBreak/>
        <w:t>6. Требования к определению зон купания и иных зон, необходимых для</w:t>
      </w:r>
      <w:r w:rsidR="00347963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осуществления рекреационной деятельности</w:t>
      </w:r>
    </w:p>
    <w:p w14:paraId="355004C4" w14:textId="77777777" w:rsidR="00431F6F" w:rsidRPr="00C91C11" w:rsidRDefault="00431F6F" w:rsidP="00347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Места отдыха создаются в рекреационных зонах в соответствии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 земельным, водным, лесным и градостроительным кодексами Российской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Федерации.</w:t>
      </w:r>
    </w:p>
    <w:p w14:paraId="59D3A686" w14:textId="77777777" w:rsidR="00431F6F" w:rsidRPr="00C91C11" w:rsidRDefault="00431F6F" w:rsidP="00347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Места отдыха включают в себя зоны отдыха, места выхода на лед, пляжи,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места для купания, спортивные объекты на воде, объекты и сооружения для</w:t>
      </w:r>
      <w:r w:rsidR="0034796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принятия оздоровительных и профилактических процедур.</w:t>
      </w:r>
    </w:p>
    <w:p w14:paraId="27A83BEC" w14:textId="77777777" w:rsidR="00431F6F" w:rsidRPr="00C91C11" w:rsidRDefault="00431F6F" w:rsidP="00347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Объекты инфраструктуры мест отдыха, используемые на территории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акватории, оборудование и изделия должны удовлетворять требованиям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соответствующих технических регламентов, национальных стандартов и сводов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правил. Услуги, оказываемые в местах отдыха, должны соответствовать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требованиям национальных стандартов. Места отдыха должны обслуживаться квалифицированным персоналом. Для каждого места отдыха устанавливают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ответственного эксплуатанта. В местах отдыха устанавливают режимы работы,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правила и требования по эксплуатации, а также состав, дислокацию и зону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ответственности водно-спасательных станций и постов. Места отдыха могут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создаваться на одном или нескольких земельных участках и акваторий водных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объектов. Территории и водные объекты должны иметь достаточную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рекреационную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емкость.</w:t>
      </w:r>
    </w:p>
    <w:p w14:paraId="7C0F8D05" w14:textId="77777777" w:rsidR="00431F6F" w:rsidRPr="00C91C11" w:rsidRDefault="00431F6F" w:rsidP="00347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Расчеты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проводятся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специализированными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организациями. В местах отдыха проводят мониторинг их состояния на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соответствие требованиям стандарта. Водопользователь, осуществляющий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пользование водным объектом или его участком в рекреационных целях, обязан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осуществлять мероприятия по охране водного объекта, предотвращению его от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загрязнения, засорения и истощения, а также меры по ликвидации последствий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указанных явлений в соответствии с водным кодексом и другими федеральными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законами.</w:t>
      </w:r>
    </w:p>
    <w:p w14:paraId="7BA1F32C" w14:textId="77777777" w:rsidR="00431F6F" w:rsidRPr="00C91C11" w:rsidRDefault="00431F6F" w:rsidP="00347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7. Требования к охране водных объектов</w:t>
      </w:r>
    </w:p>
    <w:p w14:paraId="0EFAD0A7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7.1. Использование водных объектов для рекреационных целей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осуществляется на основании и условиях договора водопользования,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заключаемого в установленном законодательством Российской Федерации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порядке.</w:t>
      </w:r>
    </w:p>
    <w:p w14:paraId="47235F46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Границы акватории водного объекта, предоставленного в пользование для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указанных целей, определяются в соответствии с Порядком, установленным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Правительством Российской Федерации.</w:t>
      </w:r>
    </w:p>
    <w:p w14:paraId="330ADAA5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7.2. Юридическое лицо, физическое лицо или индивидуальный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предприниматель при использовании водных объектов для рекреационных целей:</w:t>
      </w:r>
    </w:p>
    <w:p w14:paraId="4272BA17" w14:textId="2F7082E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а) осуществляют деятельность таким образом, чтобы не создавать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препятствий водопользователям,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осуществляющим пользование водным объектом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на основаниях, установленных законодательством Российской Федерации,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ограничений их прав, а также помех и опасности для судоходства и людей;</w:t>
      </w:r>
    </w:p>
    <w:p w14:paraId="4659EF81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б) обязаны знать и соблюдать требования правил охраны жизни людей на</w:t>
      </w:r>
      <w:r w:rsidR="00806B3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водных объектах и установленные органами местного самоуправления правила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использования водных объектов для личных и бытовых нужд, а также выполнять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>п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редписания должностных лиц федеральных органов исполнительной власти,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должностных лиц органов исполнительной власти субъектов Российской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Федерации, осуществляющих государственный контроль и надзор за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использованием и охраной водных объектов, действующих в пределах</w:t>
      </w:r>
      <w:r w:rsidR="00070BA2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предоставленных им полномочий;</w:t>
      </w:r>
    </w:p>
    <w:p w14:paraId="0345F7F7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в) руководствуются законодательством Российской Федерации, в том числе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 особо охраняемых природных территориях, о санитарно-эпидемиологическом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благополучии населения, о водных биоресурсах, о природных лечебных ресурсах,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lastRenderedPageBreak/>
        <w:t>лечебно-оздоровительных местностях и курортах, устанавливающим, в частности,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соответствующие режимы особой охраны для водных объектов:</w:t>
      </w:r>
    </w:p>
    <w:p w14:paraId="2E4678E0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 отнесенных к особо охраняемым водным объектам;</w:t>
      </w:r>
    </w:p>
    <w:p w14:paraId="6098016B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входящих в состав особо охраняемых природных территорий;</w:t>
      </w:r>
    </w:p>
    <w:p w14:paraId="427B40C2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расположенных в границах зон, округов санитарной охраны водных</w:t>
      </w:r>
    </w:p>
    <w:p w14:paraId="0D7038FB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 - источников питьевого водоснабжения;</w:t>
      </w:r>
    </w:p>
    <w:p w14:paraId="2546BB3E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 расположенных в границах рыбохозяйственных заповедных зон;</w:t>
      </w:r>
    </w:p>
    <w:p w14:paraId="258A0CFF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 содержащих природные лечебные ресурсы;</w:t>
      </w:r>
    </w:p>
    <w:p w14:paraId="3C215373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- расположенных на территории лечебно-оздоровительной местности</w:t>
      </w:r>
    </w:p>
    <w:p w14:paraId="658B412F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или курорта в границах зон округа их санитарной охраны;</w:t>
      </w:r>
    </w:p>
    <w:p w14:paraId="2A50A32F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г) принимают меры по охране используемых водных объектов,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предотвращению их загрязнения и засорения, в том числе вследствие аварий и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иных чрезвычайных ситуаций, а также охране водных биологических ресурсов,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других объектов животного и растительного мира;</w:t>
      </w:r>
    </w:p>
    <w:p w14:paraId="72910642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д) соблюдают иные требования, установленные водным законодательством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законодательством в области охраны окружающей среды.</w:t>
      </w:r>
    </w:p>
    <w:p w14:paraId="40A9F70E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7.3. При использовании водных объектов для рекреационных целей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запрещаются:</w:t>
      </w:r>
    </w:p>
    <w:p w14:paraId="5377AF46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а) сброс в водные объекты и захоронение в них отходов производства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потребления, в том числе выведенных из эксплуатации судов и иных плавучих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средств (их частей и механизмов);</w:t>
      </w:r>
    </w:p>
    <w:p w14:paraId="318BEC71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б) захоронение в водных объектах ядерных материалов, радиоактивных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веществ;</w:t>
      </w:r>
    </w:p>
    <w:p w14:paraId="5FFA86FC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в) сброс в водные объекты сточных вод, содержание в которых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радиоактивных веществ, пестицидов, агрохимикатов и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других опасных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для здоровья человека веществ и соединений превышает нормативы допустимого</w:t>
      </w:r>
      <w:r w:rsidR="0096234E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воздействия на водные объекты;</w:t>
      </w:r>
    </w:p>
    <w:p w14:paraId="29196CE1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г) нарушение специального режима осуществления хозяйственной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иной деятельности на прибрежной защитной полосе водного объекта,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водоохранной зоне водного объекта.</w:t>
      </w:r>
    </w:p>
    <w:p w14:paraId="4F72CCD4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Собственники водных объектов осуществляют мероприятия по охране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водных объектов, предотвращению их загрязнения, засорения и истощения вод, а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также меры по ликвидации последствий указанных явлений. Охрана водных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объектов, находящихся в федеральной собственности, собственности субъектов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Российской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собственности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муниципальных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образований,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осуществляется исполнительными органами государственной власти или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органами местного самоуправления в пределах их полномочий в соответствии со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статьями 24-27 Водного кодекса Российской Федерации.</w:t>
      </w:r>
    </w:p>
    <w:p w14:paraId="0228B9BC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7.4. К полномочиям органов местного самоуправления в отношении водных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объектов, находящихся в собственности муниципальных образований, относятся:</w:t>
      </w:r>
    </w:p>
    <w:p w14:paraId="6F6A172B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1)владение, пользование, распоряжение такими водными объектами;</w:t>
      </w:r>
    </w:p>
    <w:p w14:paraId="5407BD77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2) осуществление мер по предотвращению негативного воздействия вод и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ликвидации его последствий;</w:t>
      </w:r>
    </w:p>
    <w:p w14:paraId="47FC5DEA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3) осуществление мер по охране таких водных объектов;</w:t>
      </w:r>
    </w:p>
    <w:p w14:paraId="37ABB220" w14:textId="7777777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4) установление ставок платы за пользование такими водными объектами,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порядка расчета и взимания этой платы;</w:t>
      </w:r>
    </w:p>
    <w:p w14:paraId="50DD407A" w14:textId="4C7D3358" w:rsidR="00431F6F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5) утверждение правил использования водных объектов для рекреационных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целей по согласованию с органами государственной власти субъектов Российской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Федерации.</w:t>
      </w:r>
    </w:p>
    <w:p w14:paraId="7A278318" w14:textId="77777777" w:rsidR="00C91C11" w:rsidRPr="00C91C11" w:rsidRDefault="00C91C11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2FF73C4" w14:textId="5DC13DE7" w:rsidR="00431F6F" w:rsidRPr="00C91C11" w:rsidRDefault="00431F6F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1A1A1A"/>
          <w:sz w:val="26"/>
          <w:szCs w:val="26"/>
        </w:rPr>
      </w:pP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lastRenderedPageBreak/>
        <w:t>8. Иные требования, необходимые для использования и охраны водных</w:t>
      </w:r>
      <w:r w:rsidR="000D4061"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b/>
          <w:bCs/>
          <w:color w:val="1A1A1A"/>
          <w:sz w:val="26"/>
          <w:szCs w:val="26"/>
        </w:rPr>
        <w:t>объектов или их частей для рекреационных целей</w:t>
      </w:r>
    </w:p>
    <w:p w14:paraId="5970AE78" w14:textId="77777777" w:rsidR="00A36FE9" w:rsidRPr="00C91C11" w:rsidRDefault="00A36FE9" w:rsidP="00070B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D09122D" w14:textId="40944B1E" w:rsidR="00431F6F" w:rsidRPr="00C91C11" w:rsidRDefault="00431F6F" w:rsidP="00A36F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8.1.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Использование акватории водных объектов, необходимой для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эксплуатации пляжей правообладателями земельных участков, находящихся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 государственной или муниципальной собственности и расположенных в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границах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береговой полосы водного объекта общего пользования, а также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для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sz w:val="26"/>
          <w:szCs w:val="26"/>
        </w:rPr>
        <w:t>рекреационных</w:t>
      </w:r>
      <w:r w:rsidR="00851EC3" w:rsidRPr="00C91C11">
        <w:rPr>
          <w:rFonts w:ascii="Times New Roman" w:hAnsi="Times New Roman" w:cs="Times New Roman"/>
          <w:sz w:val="26"/>
          <w:szCs w:val="26"/>
        </w:rPr>
        <w:t> </w:t>
      </w:r>
      <w:r w:rsidRPr="00C91C11">
        <w:rPr>
          <w:rFonts w:ascii="Times New Roman" w:hAnsi="Times New Roman" w:cs="Times New Roman"/>
          <w:sz w:val="26"/>
          <w:szCs w:val="26"/>
        </w:rPr>
        <w:t>ц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елей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> 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>ф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изкультурно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>-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спортивными</w:t>
      </w:r>
      <w:r w:rsidR="00A36FE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> 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>о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рганизациями, 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организациями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отдыха детей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 их оздоровления,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туроператорами или </w:t>
      </w:r>
      <w:r w:rsidR="00A37C87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турагентами,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осуществляющими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 свою деятельность в соответствии с федеральными законами,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организованного отдыха ветеранов, граждан пожилого возраста, инвалидов,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осуществляется на основании договора водопользования, заключаемого без</w:t>
      </w:r>
      <w:r w:rsidR="000D4061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проведения аукциона.</w:t>
      </w:r>
    </w:p>
    <w:p w14:paraId="500B185F" w14:textId="18566B3A" w:rsidR="00431F6F" w:rsidRPr="00C91C11" w:rsidRDefault="00431F6F" w:rsidP="00E625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8.2.</w:t>
      </w:r>
      <w:r w:rsidR="00851EC3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Архитектурно-строительное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проектирование,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строительство,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реконструкция, ввод в эксплуатацию и эксплуатация зданий, строений,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сооружений для рекреационных целей, в том числе для обустройства пляжей,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осуществляются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соответствии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с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водным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законодательством</w:t>
      </w:r>
      <w:r w:rsidR="00772B09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 законодательством о градостроительной деятельности.</w:t>
      </w:r>
    </w:p>
    <w:p w14:paraId="54B2CE0D" w14:textId="77777777" w:rsidR="00431F6F" w:rsidRPr="00C91C11" w:rsidRDefault="00431F6F" w:rsidP="00E625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8.3. Установление границ водоохранных зон и границ прибрежных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защитных полос водных объектов, включая обозначение на местности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посредством специальных информационных знаков на территориях,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используемых для рекреационных целей (туризма, физической культуры и спорта,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организации отдыха и укрепления здоровья граждан, в том числе организации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отдыха детей и их оздоровления), осуществляется в порядке, установленном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Правительством Российской Федерации.</w:t>
      </w:r>
    </w:p>
    <w:p w14:paraId="6A97A4E2" w14:textId="77777777" w:rsidR="00431F6F" w:rsidRPr="00C91C11" w:rsidRDefault="00431F6F" w:rsidP="00E625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1C11">
        <w:rPr>
          <w:rFonts w:ascii="Times New Roman" w:hAnsi="Times New Roman" w:cs="Times New Roman"/>
          <w:color w:val="1A1A1A"/>
          <w:sz w:val="26"/>
          <w:szCs w:val="26"/>
        </w:rPr>
        <w:t>8.4. При использовании водных объектов физические лица, юридические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лица обязаны осуществлять водохозяйственные мероприятия в соответствии с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Водным кодексом Российской Федерации и другими федеральными законами, а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также правилами охраны поверхностных водных объектов и правилами охраны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подземных водных объектов, утвержденными Правительством Российской</w:t>
      </w:r>
      <w:r w:rsidR="00E62548" w:rsidRPr="00C91C11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C91C11">
        <w:rPr>
          <w:rFonts w:ascii="Times New Roman" w:hAnsi="Times New Roman" w:cs="Times New Roman"/>
          <w:color w:val="1A1A1A"/>
          <w:sz w:val="26"/>
          <w:szCs w:val="26"/>
        </w:rPr>
        <w:t>Федерации.</w:t>
      </w:r>
    </w:p>
    <w:sectPr w:rsidR="00431F6F" w:rsidRPr="00C91C11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13A016EE"/>
    <w:multiLevelType w:val="multilevel"/>
    <w:tmpl w:val="DCBA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65D"/>
    <w:rsid w:val="000256BE"/>
    <w:rsid w:val="00036D72"/>
    <w:rsid w:val="00040C75"/>
    <w:rsid w:val="000444F2"/>
    <w:rsid w:val="00064C36"/>
    <w:rsid w:val="00070BA2"/>
    <w:rsid w:val="0007141B"/>
    <w:rsid w:val="00077E94"/>
    <w:rsid w:val="000905DB"/>
    <w:rsid w:val="000941DB"/>
    <w:rsid w:val="000A4CCC"/>
    <w:rsid w:val="000B7BEC"/>
    <w:rsid w:val="000D4061"/>
    <w:rsid w:val="000E313E"/>
    <w:rsid w:val="000E620D"/>
    <w:rsid w:val="00120FB1"/>
    <w:rsid w:val="001247BF"/>
    <w:rsid w:val="00127D98"/>
    <w:rsid w:val="00130383"/>
    <w:rsid w:val="00134E1D"/>
    <w:rsid w:val="00143C31"/>
    <w:rsid w:val="0014787F"/>
    <w:rsid w:val="0015565D"/>
    <w:rsid w:val="00183D47"/>
    <w:rsid w:val="00197660"/>
    <w:rsid w:val="001B1118"/>
    <w:rsid w:val="001B471C"/>
    <w:rsid w:val="001C2BF4"/>
    <w:rsid w:val="001D0C58"/>
    <w:rsid w:val="001E240A"/>
    <w:rsid w:val="001E3D5D"/>
    <w:rsid w:val="0020581F"/>
    <w:rsid w:val="00212E25"/>
    <w:rsid w:val="00220898"/>
    <w:rsid w:val="00227B8E"/>
    <w:rsid w:val="00230E34"/>
    <w:rsid w:val="0024415A"/>
    <w:rsid w:val="00252015"/>
    <w:rsid w:val="00267CA7"/>
    <w:rsid w:val="0028381C"/>
    <w:rsid w:val="0028576F"/>
    <w:rsid w:val="002948D4"/>
    <w:rsid w:val="002A156D"/>
    <w:rsid w:val="002A5E31"/>
    <w:rsid w:val="002B3404"/>
    <w:rsid w:val="002C6927"/>
    <w:rsid w:val="002D486C"/>
    <w:rsid w:val="002E2DFC"/>
    <w:rsid w:val="002E6AA9"/>
    <w:rsid w:val="00304417"/>
    <w:rsid w:val="00325417"/>
    <w:rsid w:val="003363E1"/>
    <w:rsid w:val="003378C5"/>
    <w:rsid w:val="003424DB"/>
    <w:rsid w:val="00347963"/>
    <w:rsid w:val="00351B9C"/>
    <w:rsid w:val="003629DC"/>
    <w:rsid w:val="00363219"/>
    <w:rsid w:val="00371786"/>
    <w:rsid w:val="003970AA"/>
    <w:rsid w:val="003A0D31"/>
    <w:rsid w:val="004066B9"/>
    <w:rsid w:val="00431F6F"/>
    <w:rsid w:val="00435134"/>
    <w:rsid w:val="00436FB4"/>
    <w:rsid w:val="0044232F"/>
    <w:rsid w:val="004740B7"/>
    <w:rsid w:val="00482EEE"/>
    <w:rsid w:val="004A2334"/>
    <w:rsid w:val="004A2754"/>
    <w:rsid w:val="004A55E7"/>
    <w:rsid w:val="004C221A"/>
    <w:rsid w:val="004C5421"/>
    <w:rsid w:val="004E4D86"/>
    <w:rsid w:val="00506F9C"/>
    <w:rsid w:val="005100DE"/>
    <w:rsid w:val="00514CE3"/>
    <w:rsid w:val="0052274C"/>
    <w:rsid w:val="005252F3"/>
    <w:rsid w:val="0052768F"/>
    <w:rsid w:val="00533D5A"/>
    <w:rsid w:val="00541054"/>
    <w:rsid w:val="0055230D"/>
    <w:rsid w:val="005827EB"/>
    <w:rsid w:val="00595FB1"/>
    <w:rsid w:val="005A5494"/>
    <w:rsid w:val="005C2613"/>
    <w:rsid w:val="005D5760"/>
    <w:rsid w:val="005E6D92"/>
    <w:rsid w:val="005F5E86"/>
    <w:rsid w:val="00601494"/>
    <w:rsid w:val="006069C1"/>
    <w:rsid w:val="006240EF"/>
    <w:rsid w:val="006319CB"/>
    <w:rsid w:val="006858EF"/>
    <w:rsid w:val="00693DEE"/>
    <w:rsid w:val="006B7958"/>
    <w:rsid w:val="006E3A0D"/>
    <w:rsid w:val="006F5CEB"/>
    <w:rsid w:val="00703F97"/>
    <w:rsid w:val="007273A2"/>
    <w:rsid w:val="007436A8"/>
    <w:rsid w:val="00751CEA"/>
    <w:rsid w:val="00756D00"/>
    <w:rsid w:val="00766206"/>
    <w:rsid w:val="00771992"/>
    <w:rsid w:val="00772B09"/>
    <w:rsid w:val="00772B4A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7D28F4"/>
    <w:rsid w:val="00806B32"/>
    <w:rsid w:val="00812D0F"/>
    <w:rsid w:val="00831442"/>
    <w:rsid w:val="0083347A"/>
    <w:rsid w:val="00834561"/>
    <w:rsid w:val="00851EC3"/>
    <w:rsid w:val="00852181"/>
    <w:rsid w:val="00866238"/>
    <w:rsid w:val="0086702C"/>
    <w:rsid w:val="00867597"/>
    <w:rsid w:val="00880367"/>
    <w:rsid w:val="00880F89"/>
    <w:rsid w:val="008A395A"/>
    <w:rsid w:val="008A7D14"/>
    <w:rsid w:val="008D19D0"/>
    <w:rsid w:val="008D50AE"/>
    <w:rsid w:val="008D7549"/>
    <w:rsid w:val="008E3F70"/>
    <w:rsid w:val="008E66F2"/>
    <w:rsid w:val="008F462D"/>
    <w:rsid w:val="00900C23"/>
    <w:rsid w:val="0090475E"/>
    <w:rsid w:val="009072DE"/>
    <w:rsid w:val="00913A3C"/>
    <w:rsid w:val="00915FC0"/>
    <w:rsid w:val="0092410E"/>
    <w:rsid w:val="00943036"/>
    <w:rsid w:val="009559B6"/>
    <w:rsid w:val="0096234E"/>
    <w:rsid w:val="00964A50"/>
    <w:rsid w:val="00971413"/>
    <w:rsid w:val="0099682C"/>
    <w:rsid w:val="009A262C"/>
    <w:rsid w:val="009B0162"/>
    <w:rsid w:val="009D51D6"/>
    <w:rsid w:val="009E20D3"/>
    <w:rsid w:val="009E29D8"/>
    <w:rsid w:val="009E2D78"/>
    <w:rsid w:val="009E4B59"/>
    <w:rsid w:val="009E5642"/>
    <w:rsid w:val="009F00E2"/>
    <w:rsid w:val="00A05709"/>
    <w:rsid w:val="00A05D19"/>
    <w:rsid w:val="00A10E43"/>
    <w:rsid w:val="00A11991"/>
    <w:rsid w:val="00A33B39"/>
    <w:rsid w:val="00A36FE9"/>
    <w:rsid w:val="00A37C87"/>
    <w:rsid w:val="00A43435"/>
    <w:rsid w:val="00A468BB"/>
    <w:rsid w:val="00A526D3"/>
    <w:rsid w:val="00A55C72"/>
    <w:rsid w:val="00A57ADA"/>
    <w:rsid w:val="00A675FC"/>
    <w:rsid w:val="00AA41EB"/>
    <w:rsid w:val="00AB39EC"/>
    <w:rsid w:val="00AB5AF3"/>
    <w:rsid w:val="00AD44B7"/>
    <w:rsid w:val="00AF3549"/>
    <w:rsid w:val="00B134D1"/>
    <w:rsid w:val="00B13E4F"/>
    <w:rsid w:val="00B30661"/>
    <w:rsid w:val="00B60EDD"/>
    <w:rsid w:val="00B756D9"/>
    <w:rsid w:val="00B7610C"/>
    <w:rsid w:val="00B85637"/>
    <w:rsid w:val="00B946A0"/>
    <w:rsid w:val="00BA6FF8"/>
    <w:rsid w:val="00BB0425"/>
    <w:rsid w:val="00BB1E7D"/>
    <w:rsid w:val="00BC0C78"/>
    <w:rsid w:val="00BC3AC9"/>
    <w:rsid w:val="00BC7948"/>
    <w:rsid w:val="00BE3992"/>
    <w:rsid w:val="00BE7B0E"/>
    <w:rsid w:val="00BF1F38"/>
    <w:rsid w:val="00BF3D07"/>
    <w:rsid w:val="00C12010"/>
    <w:rsid w:val="00C13F89"/>
    <w:rsid w:val="00C35489"/>
    <w:rsid w:val="00C46852"/>
    <w:rsid w:val="00C650E5"/>
    <w:rsid w:val="00C66839"/>
    <w:rsid w:val="00C712AD"/>
    <w:rsid w:val="00C7182B"/>
    <w:rsid w:val="00C75668"/>
    <w:rsid w:val="00C91C11"/>
    <w:rsid w:val="00CB1CDB"/>
    <w:rsid w:val="00CC6B8B"/>
    <w:rsid w:val="00CC7A8B"/>
    <w:rsid w:val="00CD722E"/>
    <w:rsid w:val="00CF266F"/>
    <w:rsid w:val="00CF4739"/>
    <w:rsid w:val="00CF57CD"/>
    <w:rsid w:val="00CF6597"/>
    <w:rsid w:val="00D27F72"/>
    <w:rsid w:val="00D429A1"/>
    <w:rsid w:val="00D4372C"/>
    <w:rsid w:val="00D63BAB"/>
    <w:rsid w:val="00D64EF0"/>
    <w:rsid w:val="00D73D00"/>
    <w:rsid w:val="00D8478A"/>
    <w:rsid w:val="00D969CF"/>
    <w:rsid w:val="00DA3C37"/>
    <w:rsid w:val="00DA40A5"/>
    <w:rsid w:val="00DA62D6"/>
    <w:rsid w:val="00DC5C56"/>
    <w:rsid w:val="00DE1B26"/>
    <w:rsid w:val="00DE1EC9"/>
    <w:rsid w:val="00DF0F9C"/>
    <w:rsid w:val="00E0240B"/>
    <w:rsid w:val="00E16D67"/>
    <w:rsid w:val="00E32DAD"/>
    <w:rsid w:val="00E37980"/>
    <w:rsid w:val="00E577C2"/>
    <w:rsid w:val="00E62548"/>
    <w:rsid w:val="00E63EAE"/>
    <w:rsid w:val="00E70ECD"/>
    <w:rsid w:val="00E722AD"/>
    <w:rsid w:val="00E93931"/>
    <w:rsid w:val="00E95D18"/>
    <w:rsid w:val="00EA1ACF"/>
    <w:rsid w:val="00EC68B9"/>
    <w:rsid w:val="00ED12A3"/>
    <w:rsid w:val="00ED3352"/>
    <w:rsid w:val="00EE03BA"/>
    <w:rsid w:val="00EF2D57"/>
    <w:rsid w:val="00EF3915"/>
    <w:rsid w:val="00EF71F7"/>
    <w:rsid w:val="00F0431B"/>
    <w:rsid w:val="00F1372A"/>
    <w:rsid w:val="00F168F5"/>
    <w:rsid w:val="00F16A1F"/>
    <w:rsid w:val="00F21D18"/>
    <w:rsid w:val="00F262E0"/>
    <w:rsid w:val="00FA0F2F"/>
    <w:rsid w:val="00FA263A"/>
    <w:rsid w:val="00FA56F5"/>
    <w:rsid w:val="00FA5FA7"/>
    <w:rsid w:val="00FA6773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9EB4"/>
  <w15:docId w15:val="{705467AD-156C-4552-8FB6-A45486C7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ConsPlusTitle">
    <w:name w:val="ConsPlusTitle"/>
    <w:rsid w:val="00036D7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036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2">
    <w:name w:val="Гиперссылка1"/>
    <w:basedOn w:val="a0"/>
    <w:rsid w:val="00BC0C78"/>
  </w:style>
  <w:style w:type="paragraph" w:customStyle="1" w:styleId="consplusnonformat0">
    <w:name w:val="consplusnonformat"/>
    <w:basedOn w:val="a"/>
    <w:rsid w:val="00F16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2908-10D8-41EE-B2E0-8DED07B0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3580</Words>
  <Characters>20410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2024-08-08T08:00:00Z</cp:lastPrinted>
  <dcterms:created xsi:type="dcterms:W3CDTF">2024-08-01T06:56:00Z</dcterms:created>
  <dcterms:modified xsi:type="dcterms:W3CDTF">2024-08-08T08:01:00Z</dcterms:modified>
</cp:coreProperties>
</file>