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97E" w:rsidRPr="00F201F6" w:rsidRDefault="0046197E">
      <w:pPr>
        <w:spacing w:line="288" w:lineRule="auto"/>
        <w:ind w:firstLine="708"/>
        <w:jc w:val="center"/>
        <w:rPr>
          <w:rFonts w:ascii="Trebuchet MS" w:hAnsi="Trebuchet MS"/>
          <w:sz w:val="28"/>
          <w:szCs w:val="28"/>
        </w:rPr>
      </w:pPr>
      <w:bookmarkStart w:id="0" w:name="_Toc174762143"/>
      <w:bookmarkStart w:id="1" w:name="_Toc185924873"/>
      <w:bookmarkStart w:id="2" w:name="_GoBack"/>
      <w:bookmarkEnd w:id="2"/>
      <w:r w:rsidRPr="00F201F6">
        <w:rPr>
          <w:rFonts w:ascii="Trebuchet MS" w:hAnsi="Trebuchet MS"/>
          <w:sz w:val="28"/>
          <w:szCs w:val="28"/>
        </w:rPr>
        <w:t xml:space="preserve">Государственное унитарное проектное предприятие </w:t>
      </w:r>
      <w:r w:rsidRPr="00F201F6">
        <w:rPr>
          <w:rFonts w:ascii="Trebuchet MS" w:hAnsi="Trebuchet MS"/>
          <w:sz w:val="28"/>
          <w:szCs w:val="28"/>
        </w:rPr>
        <w:br/>
        <w:t>«Институт Саратовгражданпроект</w:t>
      </w:r>
      <w:r w:rsidRPr="00F201F6">
        <w:rPr>
          <w:rFonts w:ascii="Trebuchet MS" w:hAnsi="Trebuchet MS"/>
          <w:i/>
          <w:sz w:val="28"/>
          <w:szCs w:val="28"/>
        </w:rPr>
        <w:t>»</w:t>
      </w:r>
      <w:r w:rsidRPr="00F201F6">
        <w:rPr>
          <w:rFonts w:ascii="Trebuchet MS" w:hAnsi="Trebuchet MS"/>
          <w:i/>
          <w:sz w:val="28"/>
          <w:szCs w:val="28"/>
        </w:rPr>
        <w:br/>
      </w:r>
      <w:r w:rsidRPr="00F201F6">
        <w:rPr>
          <w:rFonts w:ascii="Trebuchet MS" w:hAnsi="Trebuchet MS"/>
          <w:sz w:val="28"/>
          <w:szCs w:val="28"/>
        </w:rPr>
        <w:t>Саратовской области</w:t>
      </w:r>
    </w:p>
    <w:p w:rsidR="0046197E" w:rsidRPr="00F201F6" w:rsidRDefault="0046197E">
      <w:pPr>
        <w:tabs>
          <w:tab w:val="left" w:pos="5387"/>
        </w:tabs>
        <w:spacing w:line="288" w:lineRule="auto"/>
        <w:ind w:left="5387"/>
        <w:rPr>
          <w:rFonts w:ascii="Trebuchet MS" w:hAnsi="Trebuchet MS"/>
        </w:rPr>
      </w:pPr>
    </w:p>
    <w:p w:rsidR="0046197E" w:rsidRPr="00F201F6" w:rsidRDefault="0046197E">
      <w:pPr>
        <w:tabs>
          <w:tab w:val="left" w:pos="5387"/>
        </w:tabs>
        <w:spacing w:line="288" w:lineRule="auto"/>
        <w:ind w:left="5387"/>
        <w:rPr>
          <w:rFonts w:ascii="Trebuchet MS" w:hAnsi="Trebuchet MS"/>
        </w:rPr>
      </w:pPr>
    </w:p>
    <w:p w:rsidR="0046197E" w:rsidRPr="00F201F6" w:rsidRDefault="0046197E">
      <w:pPr>
        <w:tabs>
          <w:tab w:val="left" w:pos="5387"/>
        </w:tabs>
        <w:spacing w:line="288" w:lineRule="auto"/>
        <w:ind w:left="5387"/>
        <w:rPr>
          <w:rFonts w:ascii="Trebuchet MS" w:hAnsi="Trebuchet MS"/>
        </w:rPr>
      </w:pPr>
    </w:p>
    <w:p w:rsidR="0046197E" w:rsidRPr="00F201F6" w:rsidRDefault="0046197E">
      <w:pPr>
        <w:tabs>
          <w:tab w:val="left" w:pos="5387"/>
        </w:tabs>
        <w:spacing w:line="288" w:lineRule="auto"/>
        <w:ind w:left="5387"/>
        <w:rPr>
          <w:rFonts w:ascii="Trebuchet MS" w:hAnsi="Trebuchet MS"/>
        </w:rPr>
      </w:pPr>
    </w:p>
    <w:p w:rsidR="0046197E" w:rsidRPr="00F201F6" w:rsidRDefault="0046197E">
      <w:pPr>
        <w:tabs>
          <w:tab w:val="left" w:pos="5387"/>
        </w:tabs>
        <w:spacing w:line="288" w:lineRule="auto"/>
        <w:ind w:left="5387"/>
        <w:rPr>
          <w:rFonts w:ascii="Trebuchet MS" w:hAnsi="Trebuchet MS"/>
        </w:rPr>
      </w:pPr>
    </w:p>
    <w:p w:rsidR="0046197E" w:rsidRPr="00F201F6" w:rsidRDefault="0046197E">
      <w:pPr>
        <w:tabs>
          <w:tab w:val="left" w:pos="5387"/>
        </w:tabs>
        <w:spacing w:line="288" w:lineRule="auto"/>
        <w:ind w:left="5387"/>
        <w:rPr>
          <w:rFonts w:ascii="Trebuchet MS" w:hAnsi="Trebuchet MS"/>
        </w:rPr>
      </w:pPr>
    </w:p>
    <w:p w:rsidR="0046197E" w:rsidRPr="00F201F6" w:rsidRDefault="0046197E">
      <w:pPr>
        <w:tabs>
          <w:tab w:val="left" w:pos="5387"/>
        </w:tabs>
        <w:spacing w:line="288" w:lineRule="auto"/>
        <w:ind w:left="5387"/>
        <w:rPr>
          <w:rFonts w:ascii="Trebuchet MS" w:hAnsi="Trebuchet MS"/>
        </w:rPr>
      </w:pPr>
    </w:p>
    <w:p w:rsidR="0046197E" w:rsidRPr="00F201F6" w:rsidRDefault="0046197E">
      <w:pPr>
        <w:tabs>
          <w:tab w:val="left" w:pos="5387"/>
        </w:tabs>
        <w:spacing w:line="288" w:lineRule="auto"/>
        <w:ind w:left="5387"/>
        <w:rPr>
          <w:rFonts w:ascii="Trebuchet MS" w:hAnsi="Trebuchet MS"/>
        </w:rPr>
      </w:pPr>
    </w:p>
    <w:p w:rsidR="0046197E" w:rsidRPr="00F201F6" w:rsidRDefault="0046197E">
      <w:pPr>
        <w:spacing w:line="288" w:lineRule="auto"/>
        <w:jc w:val="center"/>
        <w:rPr>
          <w:rFonts w:ascii="Trebuchet MS" w:hAnsi="Trebuchet MS"/>
          <w:b/>
          <w:caps/>
          <w:spacing w:val="10"/>
          <w:sz w:val="36"/>
          <w:szCs w:val="36"/>
        </w:rPr>
      </w:pPr>
      <w:r w:rsidRPr="00F201F6">
        <w:rPr>
          <w:rFonts w:ascii="Trebuchet MS" w:hAnsi="Trebuchet MS"/>
          <w:b/>
          <w:caps/>
          <w:sz w:val="36"/>
          <w:szCs w:val="36"/>
        </w:rPr>
        <w:t>схема</w:t>
      </w:r>
      <w:r w:rsidRPr="00F201F6">
        <w:rPr>
          <w:rFonts w:ascii="Trebuchet MS" w:hAnsi="Trebuchet MS"/>
          <w:b/>
          <w:caps/>
          <w:sz w:val="36"/>
          <w:szCs w:val="36"/>
        </w:rPr>
        <w:br/>
        <w:t>территориального планирования</w:t>
      </w:r>
      <w:r w:rsidRPr="00F201F6">
        <w:rPr>
          <w:rFonts w:ascii="Trebuchet MS" w:hAnsi="Trebuchet MS"/>
          <w:b/>
          <w:caps/>
          <w:sz w:val="36"/>
          <w:szCs w:val="36"/>
        </w:rPr>
        <w:br/>
      </w:r>
      <w:r w:rsidR="00F71CD0" w:rsidRPr="00F201F6">
        <w:rPr>
          <w:rFonts w:ascii="Trebuchet MS" w:hAnsi="Trebuchet MS"/>
          <w:b/>
          <w:caps/>
          <w:sz w:val="36"/>
          <w:szCs w:val="36"/>
        </w:rPr>
        <w:t>Романов</w:t>
      </w:r>
      <w:r w:rsidR="0089072C" w:rsidRPr="00F201F6">
        <w:rPr>
          <w:rFonts w:ascii="Trebuchet MS" w:hAnsi="Trebuchet MS"/>
          <w:b/>
          <w:caps/>
          <w:sz w:val="36"/>
          <w:szCs w:val="36"/>
        </w:rPr>
        <w:t>ск</w:t>
      </w:r>
      <w:r w:rsidR="00217FFB" w:rsidRPr="00F201F6">
        <w:rPr>
          <w:rFonts w:ascii="Trebuchet MS" w:hAnsi="Trebuchet MS"/>
          <w:b/>
          <w:caps/>
          <w:sz w:val="36"/>
          <w:szCs w:val="36"/>
        </w:rPr>
        <w:t xml:space="preserve">ого </w:t>
      </w:r>
      <w:r w:rsidRPr="00F201F6">
        <w:rPr>
          <w:rFonts w:ascii="Trebuchet MS" w:hAnsi="Trebuchet MS"/>
          <w:b/>
          <w:caps/>
          <w:spacing w:val="10"/>
          <w:sz w:val="36"/>
          <w:szCs w:val="36"/>
        </w:rPr>
        <w:t>муниципального района С</w:t>
      </w:r>
      <w:r w:rsidRPr="00F201F6">
        <w:rPr>
          <w:rFonts w:ascii="Trebuchet MS" w:hAnsi="Trebuchet MS"/>
          <w:b/>
          <w:caps/>
          <w:spacing w:val="10"/>
          <w:sz w:val="36"/>
          <w:szCs w:val="36"/>
        </w:rPr>
        <w:t>а</w:t>
      </w:r>
      <w:r w:rsidRPr="00F201F6">
        <w:rPr>
          <w:rFonts w:ascii="Trebuchet MS" w:hAnsi="Trebuchet MS"/>
          <w:b/>
          <w:caps/>
          <w:spacing w:val="10"/>
          <w:sz w:val="36"/>
          <w:szCs w:val="36"/>
        </w:rPr>
        <w:t>ратовской области</w:t>
      </w:r>
      <w:r w:rsidRPr="00F201F6">
        <w:rPr>
          <w:rFonts w:ascii="Trebuchet MS" w:hAnsi="Trebuchet MS"/>
          <w:b/>
          <w:caps/>
          <w:spacing w:val="10"/>
          <w:sz w:val="36"/>
          <w:szCs w:val="36"/>
        </w:rPr>
        <w:br/>
      </w:r>
    </w:p>
    <w:p w:rsidR="0046197E" w:rsidRPr="00F201F6" w:rsidRDefault="0046197E">
      <w:pPr>
        <w:spacing w:line="288" w:lineRule="auto"/>
        <w:jc w:val="center"/>
        <w:rPr>
          <w:rFonts w:ascii="Trebuchet MS" w:hAnsi="Trebuchet MS"/>
          <w:sz w:val="28"/>
          <w:szCs w:val="28"/>
        </w:rPr>
      </w:pPr>
      <w:r w:rsidRPr="00F201F6">
        <w:rPr>
          <w:rFonts w:ascii="Trebuchet MS" w:hAnsi="Trebuchet MS"/>
          <w:caps/>
          <w:sz w:val="28"/>
          <w:szCs w:val="28"/>
        </w:rPr>
        <w:br/>
      </w:r>
    </w:p>
    <w:p w:rsidR="0046197E" w:rsidRPr="00F201F6" w:rsidRDefault="0046197E">
      <w:pPr>
        <w:spacing w:line="288" w:lineRule="auto"/>
        <w:jc w:val="center"/>
        <w:rPr>
          <w:rFonts w:ascii="Trebuchet MS" w:hAnsi="Trebuchet MS"/>
          <w:sz w:val="28"/>
          <w:szCs w:val="28"/>
        </w:rPr>
      </w:pPr>
    </w:p>
    <w:p w:rsidR="0046197E" w:rsidRPr="00F201F6" w:rsidRDefault="0046197E">
      <w:pPr>
        <w:spacing w:line="288" w:lineRule="auto"/>
        <w:jc w:val="center"/>
        <w:rPr>
          <w:rFonts w:ascii="Trebuchet MS" w:hAnsi="Trebuchet MS"/>
          <w:sz w:val="28"/>
          <w:szCs w:val="28"/>
        </w:rPr>
      </w:pPr>
      <w:r w:rsidRPr="00F201F6">
        <w:rPr>
          <w:rFonts w:ascii="Trebuchet MS" w:hAnsi="Trebuchet MS"/>
          <w:sz w:val="28"/>
          <w:szCs w:val="28"/>
        </w:rPr>
        <w:t>Положения о территориальном планировании</w:t>
      </w:r>
    </w:p>
    <w:p w:rsidR="0046197E" w:rsidRPr="00F201F6" w:rsidRDefault="0046197E">
      <w:pPr>
        <w:tabs>
          <w:tab w:val="left" w:pos="6804"/>
        </w:tabs>
        <w:rPr>
          <w:rFonts w:ascii="Trebuchet MS" w:hAnsi="Trebuchet MS"/>
          <w:sz w:val="28"/>
          <w:szCs w:val="28"/>
        </w:rPr>
      </w:pPr>
    </w:p>
    <w:p w:rsidR="0046197E" w:rsidRPr="00F201F6" w:rsidRDefault="0046197E">
      <w:pPr>
        <w:tabs>
          <w:tab w:val="left" w:pos="6804"/>
        </w:tabs>
        <w:rPr>
          <w:rFonts w:ascii="Trebuchet MS" w:hAnsi="Trebuchet MS"/>
          <w:sz w:val="28"/>
          <w:szCs w:val="28"/>
        </w:rPr>
      </w:pPr>
    </w:p>
    <w:p w:rsidR="0046197E" w:rsidRPr="00F201F6" w:rsidRDefault="0046197E">
      <w:pPr>
        <w:tabs>
          <w:tab w:val="left" w:pos="6804"/>
        </w:tabs>
        <w:rPr>
          <w:rFonts w:ascii="Trebuchet MS" w:hAnsi="Trebuchet MS"/>
          <w:sz w:val="28"/>
          <w:szCs w:val="28"/>
        </w:rPr>
      </w:pPr>
    </w:p>
    <w:p w:rsidR="0046197E" w:rsidRPr="00F201F6" w:rsidRDefault="0046197E">
      <w:pPr>
        <w:tabs>
          <w:tab w:val="left" w:pos="6804"/>
        </w:tabs>
        <w:rPr>
          <w:rFonts w:ascii="Trebuchet MS" w:hAnsi="Trebuchet MS"/>
          <w:sz w:val="28"/>
          <w:szCs w:val="28"/>
        </w:rPr>
      </w:pPr>
    </w:p>
    <w:p w:rsidR="0046197E" w:rsidRPr="00F201F6" w:rsidRDefault="0046197E">
      <w:pPr>
        <w:tabs>
          <w:tab w:val="left" w:pos="5954"/>
        </w:tabs>
        <w:spacing w:line="288" w:lineRule="auto"/>
        <w:jc w:val="center"/>
        <w:rPr>
          <w:rFonts w:ascii="Trebuchet MS" w:hAnsi="Trebuchet MS"/>
          <w:sz w:val="28"/>
          <w:szCs w:val="28"/>
        </w:rPr>
      </w:pPr>
    </w:p>
    <w:p w:rsidR="0046197E" w:rsidRPr="00F201F6" w:rsidRDefault="0046197E">
      <w:pPr>
        <w:tabs>
          <w:tab w:val="left" w:pos="5954"/>
        </w:tabs>
        <w:spacing w:line="288" w:lineRule="auto"/>
        <w:jc w:val="center"/>
        <w:rPr>
          <w:rFonts w:ascii="Trebuchet MS" w:hAnsi="Trebuchet MS"/>
          <w:sz w:val="28"/>
          <w:szCs w:val="28"/>
        </w:rPr>
      </w:pPr>
    </w:p>
    <w:p w:rsidR="0046197E" w:rsidRPr="00F201F6" w:rsidRDefault="0046197E">
      <w:pPr>
        <w:tabs>
          <w:tab w:val="left" w:pos="5954"/>
        </w:tabs>
        <w:spacing w:line="288" w:lineRule="auto"/>
        <w:jc w:val="center"/>
        <w:rPr>
          <w:rFonts w:ascii="Trebuchet MS" w:hAnsi="Trebuchet MS"/>
          <w:sz w:val="28"/>
          <w:szCs w:val="28"/>
        </w:rPr>
      </w:pPr>
    </w:p>
    <w:p w:rsidR="0046197E" w:rsidRPr="00F201F6" w:rsidRDefault="0046197E">
      <w:pPr>
        <w:tabs>
          <w:tab w:val="left" w:pos="5954"/>
        </w:tabs>
        <w:spacing w:line="288" w:lineRule="auto"/>
        <w:jc w:val="center"/>
        <w:rPr>
          <w:rFonts w:ascii="Trebuchet MS" w:hAnsi="Trebuchet MS"/>
          <w:sz w:val="28"/>
          <w:szCs w:val="28"/>
        </w:rPr>
      </w:pPr>
    </w:p>
    <w:p w:rsidR="0046197E" w:rsidRPr="00F201F6" w:rsidRDefault="0046197E">
      <w:pPr>
        <w:tabs>
          <w:tab w:val="left" w:pos="5954"/>
        </w:tabs>
        <w:spacing w:line="288" w:lineRule="auto"/>
        <w:jc w:val="center"/>
        <w:rPr>
          <w:rFonts w:ascii="Trebuchet MS" w:hAnsi="Trebuchet MS"/>
          <w:sz w:val="28"/>
          <w:szCs w:val="28"/>
        </w:rPr>
      </w:pPr>
    </w:p>
    <w:p w:rsidR="0046197E" w:rsidRPr="00F201F6" w:rsidRDefault="0046197E">
      <w:pPr>
        <w:tabs>
          <w:tab w:val="left" w:pos="5954"/>
        </w:tabs>
        <w:spacing w:line="288" w:lineRule="auto"/>
        <w:jc w:val="center"/>
        <w:rPr>
          <w:rFonts w:ascii="Trebuchet MS" w:hAnsi="Trebuchet MS"/>
          <w:sz w:val="28"/>
          <w:szCs w:val="28"/>
        </w:rPr>
      </w:pPr>
    </w:p>
    <w:p w:rsidR="0046197E" w:rsidRPr="00F201F6" w:rsidRDefault="0046197E">
      <w:pPr>
        <w:tabs>
          <w:tab w:val="left" w:pos="5954"/>
        </w:tabs>
        <w:spacing w:line="288" w:lineRule="auto"/>
        <w:jc w:val="center"/>
        <w:rPr>
          <w:rFonts w:ascii="Trebuchet MS" w:hAnsi="Trebuchet MS"/>
          <w:sz w:val="28"/>
          <w:szCs w:val="28"/>
        </w:rPr>
      </w:pPr>
    </w:p>
    <w:p w:rsidR="0046197E" w:rsidRPr="00F201F6" w:rsidRDefault="0046197E">
      <w:pPr>
        <w:tabs>
          <w:tab w:val="left" w:pos="5954"/>
        </w:tabs>
        <w:spacing w:line="288" w:lineRule="auto"/>
        <w:jc w:val="center"/>
        <w:rPr>
          <w:rFonts w:ascii="Trebuchet MS" w:hAnsi="Trebuchet MS"/>
          <w:sz w:val="28"/>
          <w:szCs w:val="28"/>
        </w:rPr>
      </w:pPr>
    </w:p>
    <w:p w:rsidR="0046197E" w:rsidRPr="00F201F6" w:rsidRDefault="0046197E">
      <w:pPr>
        <w:tabs>
          <w:tab w:val="left" w:pos="5954"/>
        </w:tabs>
        <w:spacing w:line="288" w:lineRule="auto"/>
        <w:jc w:val="center"/>
        <w:rPr>
          <w:rFonts w:ascii="Trebuchet MS" w:hAnsi="Trebuchet MS"/>
        </w:rPr>
      </w:pPr>
    </w:p>
    <w:p w:rsidR="0046197E" w:rsidRPr="00F201F6" w:rsidRDefault="0046197E">
      <w:pPr>
        <w:tabs>
          <w:tab w:val="left" w:pos="5954"/>
        </w:tabs>
        <w:spacing w:line="288" w:lineRule="auto"/>
        <w:jc w:val="center"/>
        <w:rPr>
          <w:rFonts w:ascii="Trebuchet MS" w:hAnsi="Trebuchet MS"/>
        </w:rPr>
      </w:pPr>
    </w:p>
    <w:p w:rsidR="0046197E" w:rsidRPr="00F201F6" w:rsidRDefault="0046197E">
      <w:pPr>
        <w:spacing w:line="288" w:lineRule="auto"/>
        <w:jc w:val="center"/>
        <w:rPr>
          <w:rFonts w:ascii="Trebuchet MS" w:hAnsi="Trebuchet MS"/>
          <w:sz w:val="28"/>
          <w:szCs w:val="28"/>
        </w:rPr>
      </w:pPr>
      <w:r w:rsidRPr="00F201F6">
        <w:rPr>
          <w:rFonts w:ascii="Trebuchet MS" w:hAnsi="Trebuchet MS"/>
          <w:sz w:val="28"/>
          <w:szCs w:val="28"/>
        </w:rPr>
        <w:t xml:space="preserve">Саратов — </w:t>
      </w:r>
      <w:smartTag w:uri="urn:schemas-microsoft-com:office:smarttags" w:element="metricconverter">
        <w:smartTagPr>
          <w:attr w:name="ProductID" w:val="2009 г"/>
        </w:smartTagPr>
        <w:r w:rsidRPr="00F201F6">
          <w:rPr>
            <w:rFonts w:ascii="Trebuchet MS" w:hAnsi="Trebuchet MS"/>
            <w:sz w:val="28"/>
            <w:szCs w:val="28"/>
          </w:rPr>
          <w:t>200</w:t>
        </w:r>
        <w:r w:rsidR="00F71CD0" w:rsidRPr="00F201F6">
          <w:rPr>
            <w:rFonts w:ascii="Trebuchet MS" w:hAnsi="Trebuchet MS"/>
            <w:sz w:val="28"/>
            <w:szCs w:val="28"/>
          </w:rPr>
          <w:t>9</w:t>
        </w:r>
        <w:r w:rsidRPr="00F201F6">
          <w:rPr>
            <w:rFonts w:ascii="Trebuchet MS" w:hAnsi="Trebuchet MS"/>
            <w:sz w:val="28"/>
            <w:szCs w:val="28"/>
          </w:rPr>
          <w:t> г</w:t>
        </w:r>
      </w:smartTag>
      <w:r w:rsidRPr="00F201F6">
        <w:rPr>
          <w:rFonts w:ascii="Trebuchet MS" w:hAnsi="Trebuchet MS"/>
          <w:sz w:val="28"/>
          <w:szCs w:val="28"/>
        </w:rPr>
        <w:t>.</w:t>
      </w:r>
      <w:r w:rsidRPr="00F201F6">
        <w:rPr>
          <w:rFonts w:ascii="Trebuchet MS" w:hAnsi="Trebuchet MS"/>
          <w:sz w:val="28"/>
          <w:szCs w:val="28"/>
        </w:rPr>
        <w:br w:type="page"/>
      </w:r>
      <w:r w:rsidRPr="00F201F6">
        <w:rPr>
          <w:rFonts w:ascii="Trebuchet MS" w:hAnsi="Trebuchet MS"/>
          <w:sz w:val="28"/>
          <w:szCs w:val="28"/>
        </w:rPr>
        <w:lastRenderedPageBreak/>
        <w:t xml:space="preserve">Государственное унитарное проектное предприятие </w:t>
      </w:r>
      <w:r w:rsidRPr="00F201F6">
        <w:rPr>
          <w:rFonts w:ascii="Trebuchet MS" w:hAnsi="Trebuchet MS"/>
          <w:sz w:val="28"/>
          <w:szCs w:val="28"/>
        </w:rPr>
        <w:br/>
        <w:t>«Институт Саратовгражданпроект</w:t>
      </w:r>
      <w:r w:rsidRPr="00F201F6">
        <w:rPr>
          <w:rFonts w:ascii="Trebuchet MS" w:hAnsi="Trebuchet MS"/>
          <w:i/>
          <w:sz w:val="28"/>
          <w:szCs w:val="28"/>
        </w:rPr>
        <w:t>»</w:t>
      </w:r>
      <w:r w:rsidRPr="00F201F6">
        <w:rPr>
          <w:rFonts w:ascii="Trebuchet MS" w:hAnsi="Trebuchet MS"/>
          <w:i/>
          <w:sz w:val="28"/>
          <w:szCs w:val="28"/>
        </w:rPr>
        <w:br/>
      </w:r>
      <w:r w:rsidRPr="00F201F6">
        <w:rPr>
          <w:rFonts w:ascii="Trebuchet MS" w:hAnsi="Trebuchet MS"/>
          <w:sz w:val="28"/>
          <w:szCs w:val="28"/>
        </w:rPr>
        <w:t>Саратовской области</w:t>
      </w:r>
    </w:p>
    <w:p w:rsidR="0046197E" w:rsidRPr="00F201F6" w:rsidRDefault="0046197E">
      <w:pPr>
        <w:tabs>
          <w:tab w:val="left" w:pos="5387"/>
        </w:tabs>
        <w:spacing w:line="288" w:lineRule="auto"/>
        <w:ind w:left="5387"/>
        <w:rPr>
          <w:rFonts w:ascii="Trebuchet MS" w:hAnsi="Trebuchet MS"/>
        </w:rPr>
      </w:pPr>
    </w:p>
    <w:p w:rsidR="0046197E" w:rsidRPr="00F201F6" w:rsidRDefault="0046197E">
      <w:pPr>
        <w:tabs>
          <w:tab w:val="left" w:pos="5387"/>
        </w:tabs>
        <w:spacing w:line="288" w:lineRule="auto"/>
        <w:ind w:left="5387"/>
        <w:rPr>
          <w:rFonts w:ascii="Trebuchet MS" w:hAnsi="Trebuchet MS"/>
        </w:rPr>
      </w:pPr>
    </w:p>
    <w:p w:rsidR="0046197E" w:rsidRPr="00F201F6" w:rsidRDefault="0046197E">
      <w:pPr>
        <w:tabs>
          <w:tab w:val="left" w:pos="5387"/>
        </w:tabs>
        <w:spacing w:line="288" w:lineRule="auto"/>
        <w:ind w:left="5387"/>
        <w:rPr>
          <w:rFonts w:ascii="Trebuchet MS" w:hAnsi="Trebuchet MS"/>
        </w:rPr>
      </w:pPr>
    </w:p>
    <w:p w:rsidR="0046197E" w:rsidRPr="00F201F6" w:rsidRDefault="0046197E">
      <w:pPr>
        <w:tabs>
          <w:tab w:val="left" w:pos="5387"/>
        </w:tabs>
        <w:spacing w:line="288" w:lineRule="auto"/>
        <w:ind w:left="5387"/>
        <w:rPr>
          <w:rFonts w:ascii="Trebuchet MS" w:hAnsi="Trebuchet MS"/>
        </w:rPr>
      </w:pPr>
    </w:p>
    <w:p w:rsidR="0046197E" w:rsidRPr="00F201F6" w:rsidRDefault="0046197E">
      <w:pPr>
        <w:tabs>
          <w:tab w:val="left" w:pos="5387"/>
        </w:tabs>
        <w:spacing w:line="288" w:lineRule="auto"/>
        <w:ind w:left="5387"/>
        <w:rPr>
          <w:rFonts w:ascii="Trebuchet MS" w:hAnsi="Trebuchet MS"/>
        </w:rPr>
      </w:pPr>
    </w:p>
    <w:p w:rsidR="0046197E" w:rsidRPr="00F201F6" w:rsidRDefault="0046197E">
      <w:pPr>
        <w:tabs>
          <w:tab w:val="left" w:pos="5387"/>
        </w:tabs>
        <w:spacing w:line="288" w:lineRule="auto"/>
        <w:ind w:left="5387"/>
        <w:rPr>
          <w:rFonts w:ascii="Trebuchet MS" w:hAnsi="Trebuchet MS"/>
        </w:rPr>
      </w:pPr>
    </w:p>
    <w:p w:rsidR="0046197E" w:rsidRPr="00F201F6" w:rsidRDefault="0046197E">
      <w:pPr>
        <w:tabs>
          <w:tab w:val="left" w:pos="5387"/>
        </w:tabs>
        <w:spacing w:line="288" w:lineRule="auto"/>
        <w:ind w:left="5387"/>
        <w:rPr>
          <w:rFonts w:ascii="Trebuchet MS" w:hAnsi="Trebuchet MS"/>
        </w:rPr>
      </w:pPr>
    </w:p>
    <w:p w:rsidR="0046197E" w:rsidRPr="00F201F6" w:rsidRDefault="0046197E">
      <w:pPr>
        <w:tabs>
          <w:tab w:val="left" w:pos="5387"/>
        </w:tabs>
        <w:spacing w:line="288" w:lineRule="auto"/>
        <w:ind w:left="5387"/>
        <w:rPr>
          <w:rFonts w:ascii="Trebuchet MS" w:hAnsi="Trebuchet MS"/>
        </w:rPr>
      </w:pPr>
    </w:p>
    <w:p w:rsidR="0046197E" w:rsidRPr="00F201F6" w:rsidRDefault="0046197E">
      <w:pPr>
        <w:spacing w:line="288" w:lineRule="auto"/>
        <w:jc w:val="center"/>
        <w:rPr>
          <w:rFonts w:ascii="Trebuchet MS" w:hAnsi="Trebuchet MS"/>
          <w:b/>
          <w:caps/>
          <w:spacing w:val="10"/>
          <w:sz w:val="36"/>
          <w:szCs w:val="36"/>
        </w:rPr>
      </w:pPr>
      <w:r w:rsidRPr="00F201F6">
        <w:rPr>
          <w:rFonts w:ascii="Trebuchet MS" w:hAnsi="Trebuchet MS"/>
          <w:b/>
          <w:caps/>
          <w:sz w:val="36"/>
          <w:szCs w:val="36"/>
        </w:rPr>
        <w:t>схема</w:t>
      </w:r>
      <w:r w:rsidRPr="00F201F6">
        <w:rPr>
          <w:rFonts w:ascii="Trebuchet MS" w:hAnsi="Trebuchet MS"/>
          <w:b/>
          <w:caps/>
          <w:sz w:val="36"/>
          <w:szCs w:val="36"/>
        </w:rPr>
        <w:br/>
        <w:t>территориального планирования</w:t>
      </w:r>
      <w:r w:rsidRPr="00F201F6">
        <w:rPr>
          <w:rFonts w:ascii="Trebuchet MS" w:hAnsi="Trebuchet MS"/>
          <w:b/>
          <w:caps/>
          <w:sz w:val="36"/>
          <w:szCs w:val="36"/>
        </w:rPr>
        <w:br/>
      </w:r>
      <w:r w:rsidR="00F71CD0" w:rsidRPr="00F201F6">
        <w:rPr>
          <w:rFonts w:ascii="Trebuchet MS" w:hAnsi="Trebuchet MS"/>
          <w:b/>
          <w:caps/>
          <w:sz w:val="36"/>
          <w:szCs w:val="36"/>
        </w:rPr>
        <w:t>Романов</w:t>
      </w:r>
      <w:r w:rsidR="0089072C" w:rsidRPr="00F201F6">
        <w:rPr>
          <w:rFonts w:ascii="Trebuchet MS" w:hAnsi="Trebuchet MS"/>
          <w:b/>
          <w:caps/>
          <w:sz w:val="36"/>
          <w:szCs w:val="36"/>
        </w:rPr>
        <w:t>ск</w:t>
      </w:r>
      <w:r w:rsidR="00217FFB" w:rsidRPr="00F201F6">
        <w:rPr>
          <w:rFonts w:ascii="Trebuchet MS" w:hAnsi="Trebuchet MS"/>
          <w:b/>
          <w:caps/>
          <w:sz w:val="36"/>
          <w:szCs w:val="36"/>
        </w:rPr>
        <w:t xml:space="preserve">ого </w:t>
      </w:r>
      <w:r w:rsidRPr="00F201F6">
        <w:rPr>
          <w:rFonts w:ascii="Trebuchet MS" w:hAnsi="Trebuchet MS"/>
          <w:b/>
          <w:caps/>
          <w:spacing w:val="10"/>
          <w:sz w:val="36"/>
          <w:szCs w:val="36"/>
        </w:rPr>
        <w:t>муниципального района С</w:t>
      </w:r>
      <w:r w:rsidRPr="00F201F6">
        <w:rPr>
          <w:rFonts w:ascii="Trebuchet MS" w:hAnsi="Trebuchet MS"/>
          <w:b/>
          <w:caps/>
          <w:spacing w:val="10"/>
          <w:sz w:val="36"/>
          <w:szCs w:val="36"/>
        </w:rPr>
        <w:t>а</w:t>
      </w:r>
      <w:r w:rsidRPr="00F201F6">
        <w:rPr>
          <w:rFonts w:ascii="Trebuchet MS" w:hAnsi="Trebuchet MS"/>
          <w:b/>
          <w:caps/>
          <w:spacing w:val="10"/>
          <w:sz w:val="36"/>
          <w:szCs w:val="36"/>
        </w:rPr>
        <w:t>ратовской области</w:t>
      </w:r>
      <w:r w:rsidRPr="00F201F6">
        <w:rPr>
          <w:rFonts w:ascii="Trebuchet MS" w:hAnsi="Trebuchet MS"/>
          <w:b/>
          <w:caps/>
          <w:spacing w:val="10"/>
          <w:sz w:val="36"/>
          <w:szCs w:val="36"/>
        </w:rPr>
        <w:br/>
      </w:r>
    </w:p>
    <w:p w:rsidR="0046197E" w:rsidRPr="00F201F6" w:rsidRDefault="0046197E">
      <w:pPr>
        <w:spacing w:line="288" w:lineRule="auto"/>
        <w:jc w:val="center"/>
        <w:rPr>
          <w:rFonts w:ascii="Trebuchet MS" w:hAnsi="Trebuchet MS"/>
          <w:sz w:val="28"/>
          <w:szCs w:val="28"/>
        </w:rPr>
      </w:pPr>
      <w:r w:rsidRPr="00F201F6">
        <w:rPr>
          <w:rFonts w:ascii="Trebuchet MS" w:hAnsi="Trebuchet MS"/>
          <w:caps/>
          <w:sz w:val="28"/>
          <w:szCs w:val="28"/>
        </w:rPr>
        <w:br/>
      </w:r>
    </w:p>
    <w:p w:rsidR="0046197E" w:rsidRPr="00F201F6" w:rsidRDefault="0046197E">
      <w:pPr>
        <w:spacing w:line="288" w:lineRule="auto"/>
        <w:jc w:val="center"/>
        <w:rPr>
          <w:rFonts w:ascii="Trebuchet MS" w:hAnsi="Trebuchet MS"/>
          <w:sz w:val="28"/>
          <w:szCs w:val="28"/>
        </w:rPr>
      </w:pPr>
    </w:p>
    <w:p w:rsidR="0046197E" w:rsidRPr="00F201F6" w:rsidRDefault="0046197E">
      <w:pPr>
        <w:spacing w:line="288" w:lineRule="auto"/>
        <w:jc w:val="center"/>
        <w:rPr>
          <w:rFonts w:ascii="Trebuchet MS" w:hAnsi="Trebuchet MS"/>
          <w:sz w:val="28"/>
          <w:szCs w:val="28"/>
        </w:rPr>
      </w:pPr>
      <w:r w:rsidRPr="00F201F6">
        <w:rPr>
          <w:rFonts w:ascii="Trebuchet MS" w:hAnsi="Trebuchet MS"/>
          <w:sz w:val="28"/>
          <w:szCs w:val="28"/>
        </w:rPr>
        <w:t>Положения о территориальном планировании</w:t>
      </w:r>
    </w:p>
    <w:p w:rsidR="0046197E" w:rsidRPr="00F201F6" w:rsidRDefault="0046197E">
      <w:pPr>
        <w:tabs>
          <w:tab w:val="left" w:pos="6804"/>
        </w:tabs>
        <w:rPr>
          <w:rFonts w:ascii="Trebuchet MS" w:hAnsi="Trebuchet MS"/>
          <w:sz w:val="28"/>
          <w:szCs w:val="28"/>
        </w:rPr>
      </w:pPr>
    </w:p>
    <w:p w:rsidR="0046197E" w:rsidRPr="00F201F6" w:rsidRDefault="0046197E">
      <w:pPr>
        <w:tabs>
          <w:tab w:val="left" w:pos="6804"/>
        </w:tabs>
        <w:rPr>
          <w:rFonts w:ascii="Trebuchet MS" w:hAnsi="Trebuchet MS"/>
          <w:sz w:val="28"/>
          <w:szCs w:val="28"/>
        </w:rPr>
      </w:pPr>
    </w:p>
    <w:p w:rsidR="0046197E" w:rsidRPr="00F201F6" w:rsidRDefault="0046197E">
      <w:pPr>
        <w:tabs>
          <w:tab w:val="left" w:pos="6804"/>
        </w:tabs>
        <w:rPr>
          <w:rFonts w:ascii="Trebuchet MS" w:hAnsi="Trebuchet MS"/>
          <w:sz w:val="28"/>
          <w:szCs w:val="28"/>
        </w:rPr>
      </w:pPr>
    </w:p>
    <w:p w:rsidR="0046197E" w:rsidRPr="00F201F6" w:rsidRDefault="0046197E">
      <w:pPr>
        <w:tabs>
          <w:tab w:val="left" w:pos="6804"/>
        </w:tabs>
        <w:rPr>
          <w:rFonts w:ascii="Trebuchet MS" w:hAnsi="Trebuchet MS"/>
          <w:sz w:val="28"/>
          <w:szCs w:val="28"/>
        </w:rPr>
      </w:pPr>
    </w:p>
    <w:p w:rsidR="0046197E" w:rsidRPr="00F201F6" w:rsidRDefault="0046197E">
      <w:pPr>
        <w:tabs>
          <w:tab w:val="left" w:pos="6804"/>
        </w:tabs>
        <w:rPr>
          <w:rFonts w:ascii="Trebuchet MS" w:hAnsi="Trebuchet MS"/>
          <w:sz w:val="28"/>
          <w:szCs w:val="28"/>
        </w:rPr>
      </w:pPr>
      <w:r w:rsidRPr="00F201F6">
        <w:rPr>
          <w:rFonts w:ascii="Trebuchet MS" w:hAnsi="Trebuchet MS"/>
          <w:sz w:val="28"/>
          <w:szCs w:val="28"/>
        </w:rPr>
        <w:t>Директор ГУПП</w:t>
      </w:r>
      <w:r w:rsidRPr="00F201F6">
        <w:rPr>
          <w:rFonts w:ascii="Trebuchet MS" w:hAnsi="Trebuchet MS"/>
          <w:sz w:val="28"/>
          <w:szCs w:val="28"/>
        </w:rPr>
        <w:br/>
        <w:t>«Институт Саратовграж</w:t>
      </w:r>
      <w:r w:rsidR="00EC6D3A" w:rsidRPr="00F201F6">
        <w:rPr>
          <w:rFonts w:ascii="Trebuchet MS" w:hAnsi="Trebuchet MS"/>
          <w:sz w:val="28"/>
          <w:szCs w:val="28"/>
        </w:rPr>
        <w:t>данпроект»</w:t>
      </w:r>
      <w:r w:rsidR="00EC6D3A" w:rsidRPr="00F201F6">
        <w:rPr>
          <w:rFonts w:ascii="Trebuchet MS" w:hAnsi="Trebuchet MS"/>
          <w:sz w:val="28"/>
          <w:szCs w:val="28"/>
        </w:rPr>
        <w:br/>
        <w:t>Саратовской области</w:t>
      </w:r>
      <w:r w:rsidR="00EC6D3A" w:rsidRPr="00F201F6">
        <w:rPr>
          <w:rFonts w:ascii="Trebuchet MS" w:hAnsi="Trebuchet MS"/>
          <w:sz w:val="28"/>
          <w:szCs w:val="28"/>
        </w:rPr>
        <w:tab/>
        <w:t>В</w:t>
      </w:r>
      <w:r w:rsidRPr="00F201F6">
        <w:rPr>
          <w:rFonts w:ascii="Trebuchet MS" w:hAnsi="Trebuchet MS"/>
          <w:sz w:val="28"/>
          <w:szCs w:val="28"/>
        </w:rPr>
        <w:t>.</w:t>
      </w:r>
      <w:r w:rsidR="00EC6D3A" w:rsidRPr="00F201F6">
        <w:rPr>
          <w:rFonts w:ascii="Trebuchet MS" w:hAnsi="Trebuchet MS"/>
          <w:sz w:val="28"/>
          <w:szCs w:val="28"/>
        </w:rPr>
        <w:t>Н</w:t>
      </w:r>
      <w:r w:rsidRPr="00F201F6">
        <w:rPr>
          <w:rFonts w:ascii="Trebuchet MS" w:hAnsi="Trebuchet MS"/>
          <w:sz w:val="28"/>
          <w:szCs w:val="28"/>
        </w:rPr>
        <w:t>. </w:t>
      </w:r>
      <w:r w:rsidR="00EC6D3A" w:rsidRPr="00F201F6">
        <w:rPr>
          <w:rFonts w:ascii="Trebuchet MS" w:hAnsi="Trebuchet MS"/>
          <w:sz w:val="28"/>
          <w:szCs w:val="28"/>
        </w:rPr>
        <w:t>Миронов</w:t>
      </w:r>
    </w:p>
    <w:p w:rsidR="0046197E" w:rsidRPr="00F201F6" w:rsidRDefault="0046197E">
      <w:pPr>
        <w:tabs>
          <w:tab w:val="left" w:pos="6804"/>
        </w:tabs>
        <w:spacing w:before="480" w:line="288" w:lineRule="auto"/>
        <w:rPr>
          <w:rFonts w:ascii="Trebuchet MS" w:hAnsi="Trebuchet MS"/>
          <w:sz w:val="28"/>
          <w:szCs w:val="28"/>
        </w:rPr>
      </w:pPr>
      <w:r w:rsidRPr="00F201F6">
        <w:rPr>
          <w:rFonts w:ascii="Trebuchet MS" w:hAnsi="Trebuchet MS"/>
          <w:sz w:val="28"/>
          <w:szCs w:val="28"/>
        </w:rPr>
        <w:t>Зам. директора института</w:t>
      </w:r>
      <w:r w:rsidRPr="00F201F6">
        <w:rPr>
          <w:rFonts w:ascii="Trebuchet MS" w:hAnsi="Trebuchet MS"/>
          <w:sz w:val="28"/>
          <w:szCs w:val="28"/>
        </w:rPr>
        <w:br/>
        <w:t>по архитектуре и градостроительству</w:t>
      </w:r>
      <w:r w:rsidRPr="00F201F6">
        <w:rPr>
          <w:rFonts w:ascii="Trebuchet MS" w:hAnsi="Trebuchet MS"/>
          <w:sz w:val="28"/>
          <w:szCs w:val="28"/>
        </w:rPr>
        <w:tab/>
        <w:t>В.А. Желанов</w:t>
      </w:r>
    </w:p>
    <w:p w:rsidR="0046197E" w:rsidRPr="00F201F6" w:rsidRDefault="0046197E">
      <w:pPr>
        <w:tabs>
          <w:tab w:val="left" w:pos="6804"/>
        </w:tabs>
        <w:spacing w:before="480" w:line="288" w:lineRule="auto"/>
        <w:rPr>
          <w:rFonts w:ascii="Trebuchet MS" w:hAnsi="Trebuchet MS"/>
          <w:sz w:val="28"/>
          <w:szCs w:val="28"/>
        </w:rPr>
      </w:pPr>
      <w:r w:rsidRPr="00F201F6">
        <w:rPr>
          <w:rFonts w:ascii="Trebuchet MS" w:hAnsi="Trebuchet MS"/>
          <w:sz w:val="28"/>
          <w:szCs w:val="28"/>
        </w:rPr>
        <w:t>Главный инженер проекта</w:t>
      </w:r>
      <w:r w:rsidRPr="00F201F6">
        <w:rPr>
          <w:rFonts w:ascii="Trebuchet MS" w:hAnsi="Trebuchet MS"/>
          <w:sz w:val="28"/>
          <w:szCs w:val="28"/>
        </w:rPr>
        <w:tab/>
        <w:t>В.А Лисовой</w:t>
      </w:r>
    </w:p>
    <w:p w:rsidR="0046197E" w:rsidRPr="00F201F6" w:rsidRDefault="0046197E">
      <w:pPr>
        <w:tabs>
          <w:tab w:val="left" w:pos="5954"/>
        </w:tabs>
        <w:spacing w:line="288" w:lineRule="auto"/>
        <w:jc w:val="center"/>
        <w:rPr>
          <w:rFonts w:ascii="Trebuchet MS" w:hAnsi="Trebuchet MS"/>
        </w:rPr>
      </w:pPr>
    </w:p>
    <w:p w:rsidR="0046197E" w:rsidRPr="00F201F6" w:rsidRDefault="0046197E">
      <w:pPr>
        <w:tabs>
          <w:tab w:val="left" w:pos="5954"/>
        </w:tabs>
        <w:spacing w:line="288" w:lineRule="auto"/>
        <w:jc w:val="center"/>
        <w:rPr>
          <w:rFonts w:ascii="Trebuchet MS" w:hAnsi="Trebuchet MS"/>
        </w:rPr>
      </w:pPr>
    </w:p>
    <w:p w:rsidR="0046197E" w:rsidRPr="00F201F6" w:rsidRDefault="0046197E">
      <w:pPr>
        <w:tabs>
          <w:tab w:val="left" w:pos="0"/>
        </w:tabs>
        <w:spacing w:line="288" w:lineRule="auto"/>
        <w:jc w:val="center"/>
        <w:rPr>
          <w:rFonts w:ascii="Trebuchet MS" w:hAnsi="Trebuchet MS"/>
          <w:sz w:val="28"/>
          <w:szCs w:val="28"/>
        </w:rPr>
      </w:pPr>
      <w:r w:rsidRPr="00F201F6">
        <w:rPr>
          <w:rFonts w:ascii="Trebuchet MS" w:hAnsi="Trebuchet MS"/>
          <w:sz w:val="28"/>
          <w:szCs w:val="28"/>
        </w:rPr>
        <w:t xml:space="preserve">Саратов — </w:t>
      </w:r>
      <w:smartTag w:uri="urn:schemas-microsoft-com:office:smarttags" w:element="metricconverter">
        <w:smartTagPr>
          <w:attr w:name="ProductID" w:val="2009 г"/>
        </w:smartTagPr>
        <w:r w:rsidRPr="00F201F6">
          <w:rPr>
            <w:rFonts w:ascii="Trebuchet MS" w:hAnsi="Trebuchet MS"/>
            <w:sz w:val="28"/>
            <w:szCs w:val="28"/>
          </w:rPr>
          <w:t>200</w:t>
        </w:r>
        <w:r w:rsidR="00F71CD0" w:rsidRPr="00F201F6">
          <w:rPr>
            <w:rFonts w:ascii="Trebuchet MS" w:hAnsi="Trebuchet MS"/>
            <w:sz w:val="28"/>
            <w:szCs w:val="28"/>
          </w:rPr>
          <w:t>9</w:t>
        </w:r>
        <w:r w:rsidRPr="00F201F6">
          <w:rPr>
            <w:rFonts w:ascii="Trebuchet MS" w:hAnsi="Trebuchet MS"/>
            <w:sz w:val="28"/>
            <w:szCs w:val="28"/>
          </w:rPr>
          <w:t> г</w:t>
        </w:r>
      </w:smartTag>
      <w:r w:rsidRPr="00F201F6">
        <w:rPr>
          <w:rFonts w:ascii="Trebuchet MS" w:hAnsi="Trebuchet MS"/>
          <w:sz w:val="28"/>
          <w:szCs w:val="28"/>
        </w:rPr>
        <w:t>.</w:t>
      </w:r>
    </w:p>
    <w:p w:rsidR="0046197E" w:rsidRPr="00F201F6" w:rsidRDefault="0046197E">
      <w:pPr>
        <w:tabs>
          <w:tab w:val="left" w:pos="0"/>
        </w:tabs>
        <w:spacing w:line="288" w:lineRule="auto"/>
        <w:jc w:val="center"/>
        <w:rPr>
          <w:rFonts w:ascii="Trebuchet MS" w:hAnsi="Trebuchet MS"/>
        </w:rPr>
        <w:sectPr w:rsidR="0046197E" w:rsidRPr="00F201F6">
          <w:footerReference w:type="even" r:id="rId8"/>
          <w:pgSz w:w="11907" w:h="16840" w:code="9"/>
          <w:pgMar w:top="1701" w:right="1134" w:bottom="1701" w:left="1701" w:header="1021" w:footer="1247" w:gutter="0"/>
          <w:cols w:space="708"/>
          <w:docGrid w:linePitch="360"/>
        </w:sectPr>
      </w:pPr>
    </w:p>
    <w:p w:rsidR="0046197E" w:rsidRPr="00F201F6" w:rsidRDefault="0046197E">
      <w:pPr>
        <w:spacing w:after="60" w:line="288" w:lineRule="auto"/>
        <w:jc w:val="center"/>
        <w:rPr>
          <w:rFonts w:ascii="Trebuchet MS" w:hAnsi="Trebuchet MS"/>
          <w:caps/>
        </w:rPr>
      </w:pPr>
      <w:r w:rsidRPr="00F201F6">
        <w:rPr>
          <w:rFonts w:ascii="Trebuchet MS" w:hAnsi="Trebuchet MS"/>
          <w:caps/>
        </w:rPr>
        <w:lastRenderedPageBreak/>
        <w:t>Авторский коллектив:</w:t>
      </w:r>
    </w:p>
    <w:p w:rsidR="0046197E" w:rsidRPr="00F201F6" w:rsidRDefault="0046197E">
      <w:pPr>
        <w:spacing w:before="180"/>
        <w:jc w:val="center"/>
        <w:rPr>
          <w:rFonts w:ascii="Trebuchet MS" w:hAnsi="Trebuchet MS"/>
          <w:b/>
          <w:i/>
          <w:spacing w:val="-10"/>
        </w:rPr>
      </w:pPr>
      <w:r w:rsidRPr="00F201F6">
        <w:rPr>
          <w:rFonts w:ascii="Trebuchet MS" w:hAnsi="Trebuchet MS"/>
          <w:b/>
          <w:i/>
          <w:spacing w:val="-10"/>
        </w:rPr>
        <w:t>ГУПП «Институт Саратовгражданпроект» Саратовской области</w:t>
      </w:r>
    </w:p>
    <w:p w:rsidR="0046197E" w:rsidRPr="00F201F6" w:rsidRDefault="0046197E">
      <w:pPr>
        <w:pStyle w:val="ae"/>
        <w:tabs>
          <w:tab w:val="left" w:pos="2410"/>
        </w:tabs>
        <w:spacing w:after="0"/>
        <w:ind w:left="2835" w:hanging="2693"/>
        <w:jc w:val="both"/>
        <w:rPr>
          <w:rFonts w:ascii="Trebuchet MS" w:hAnsi="Trebuchet MS"/>
        </w:rPr>
      </w:pPr>
      <w:r w:rsidRPr="00F201F6">
        <w:rPr>
          <w:rFonts w:ascii="Trebuchet MS" w:hAnsi="Trebuchet MS"/>
          <w:i/>
        </w:rPr>
        <w:t>Желанов В.А.</w:t>
      </w:r>
      <w:r w:rsidRPr="00F201F6">
        <w:rPr>
          <w:rFonts w:ascii="Trebuchet MS" w:hAnsi="Trebuchet MS"/>
        </w:rPr>
        <w:tab/>
        <w:t>—</w:t>
      </w:r>
      <w:r w:rsidRPr="00F201F6">
        <w:rPr>
          <w:rFonts w:ascii="Trebuchet MS" w:hAnsi="Trebuchet MS"/>
        </w:rPr>
        <w:tab/>
        <w:t>зам. директора института по архитектуре и град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строительству</w:t>
      </w:r>
    </w:p>
    <w:p w:rsidR="0046197E" w:rsidRPr="00F201F6" w:rsidRDefault="0046197E">
      <w:pPr>
        <w:pStyle w:val="ae"/>
        <w:tabs>
          <w:tab w:val="left" w:pos="2410"/>
        </w:tabs>
        <w:spacing w:after="0"/>
        <w:ind w:left="2835" w:hanging="2693"/>
        <w:jc w:val="both"/>
        <w:rPr>
          <w:rFonts w:ascii="Trebuchet MS" w:hAnsi="Trebuchet MS"/>
        </w:rPr>
      </w:pPr>
      <w:r w:rsidRPr="00F201F6">
        <w:rPr>
          <w:rFonts w:ascii="Trebuchet MS" w:hAnsi="Trebuchet MS"/>
          <w:i/>
        </w:rPr>
        <w:t>Швырева А.В</w:t>
      </w:r>
      <w:r w:rsidRPr="00F201F6">
        <w:rPr>
          <w:rFonts w:ascii="Trebuchet MS" w:hAnsi="Trebuchet MS"/>
          <w:i/>
        </w:rPr>
        <w:tab/>
        <w:t>—</w:t>
      </w:r>
      <w:r w:rsidRPr="00F201F6">
        <w:rPr>
          <w:rFonts w:ascii="Trebuchet MS" w:hAnsi="Trebuchet MS"/>
          <w:i/>
        </w:rPr>
        <w:tab/>
      </w:r>
      <w:r w:rsidRPr="00F201F6">
        <w:rPr>
          <w:rFonts w:ascii="Trebuchet MS" w:hAnsi="Trebuchet MS"/>
        </w:rPr>
        <w:t>начальник сектора территориального планирования, руководитель работы</w:t>
      </w:r>
    </w:p>
    <w:p w:rsidR="0046197E" w:rsidRPr="00F201F6" w:rsidRDefault="0046197E">
      <w:pPr>
        <w:pStyle w:val="ae"/>
        <w:tabs>
          <w:tab w:val="left" w:pos="2410"/>
        </w:tabs>
        <w:spacing w:after="0"/>
        <w:ind w:left="2835" w:hanging="2693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</w:rPr>
        <w:t>Лисовой В.А.</w:t>
      </w:r>
      <w:r w:rsidRPr="00F201F6">
        <w:rPr>
          <w:rFonts w:ascii="Trebuchet MS" w:hAnsi="Trebuchet MS"/>
          <w:i/>
        </w:rPr>
        <w:tab/>
        <w:t>—</w:t>
      </w:r>
      <w:r w:rsidRPr="00F201F6">
        <w:rPr>
          <w:rFonts w:ascii="Trebuchet MS" w:hAnsi="Trebuchet MS"/>
          <w:i/>
        </w:rPr>
        <w:tab/>
      </w:r>
      <w:r w:rsidRPr="00F201F6">
        <w:rPr>
          <w:rFonts w:ascii="Trebuchet MS" w:hAnsi="Trebuchet MS"/>
          <w:spacing w:val="-8"/>
        </w:rPr>
        <w:t xml:space="preserve">главный инженер проекта, </w:t>
      </w:r>
      <w:r w:rsidRPr="00F201F6">
        <w:rPr>
          <w:rFonts w:ascii="Trebuchet MS" w:hAnsi="Trebuchet MS"/>
        </w:rPr>
        <w:t>главный специалист по транспортной инфраструктуре</w:t>
      </w:r>
    </w:p>
    <w:p w:rsidR="0046197E" w:rsidRPr="00F201F6" w:rsidRDefault="0046197E">
      <w:pPr>
        <w:pStyle w:val="ae"/>
        <w:tabs>
          <w:tab w:val="left" w:pos="2410"/>
        </w:tabs>
        <w:spacing w:after="0"/>
        <w:ind w:left="2835" w:hanging="2693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</w:rPr>
        <w:t>Круглов В.В.</w:t>
      </w:r>
      <w:r w:rsidRPr="00F201F6">
        <w:rPr>
          <w:rFonts w:ascii="Trebuchet MS" w:hAnsi="Trebuchet MS"/>
          <w:i/>
        </w:rPr>
        <w:tab/>
        <w:t>—</w:t>
      </w:r>
      <w:r w:rsidRPr="00F201F6">
        <w:rPr>
          <w:rFonts w:ascii="Trebuchet MS" w:hAnsi="Trebuchet MS"/>
          <w:i/>
        </w:rPr>
        <w:tab/>
      </w:r>
      <w:r w:rsidRPr="00F201F6">
        <w:rPr>
          <w:rFonts w:ascii="Trebuchet MS" w:hAnsi="Trebuchet MS"/>
          <w:spacing w:val="-8"/>
        </w:rPr>
        <w:t>главный специалист по ГО и ЧС</w:t>
      </w:r>
    </w:p>
    <w:p w:rsidR="0046197E" w:rsidRPr="00F201F6" w:rsidRDefault="0046197E">
      <w:pPr>
        <w:pStyle w:val="ae"/>
        <w:tabs>
          <w:tab w:val="left" w:pos="2410"/>
        </w:tabs>
        <w:spacing w:after="0"/>
        <w:ind w:left="2835" w:hanging="2693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</w:rPr>
        <w:t>Нестеров С.В.</w:t>
      </w:r>
      <w:r w:rsidRPr="00F201F6">
        <w:rPr>
          <w:rFonts w:ascii="Trebuchet MS" w:hAnsi="Trebuchet MS"/>
          <w:i/>
        </w:rPr>
        <w:tab/>
        <w:t>—</w:t>
      </w:r>
      <w:r w:rsidRPr="00F201F6">
        <w:rPr>
          <w:rFonts w:ascii="Trebuchet MS" w:hAnsi="Trebuchet MS"/>
          <w:i/>
        </w:rPr>
        <w:tab/>
      </w:r>
      <w:r w:rsidRPr="00F201F6">
        <w:rPr>
          <w:rFonts w:ascii="Trebuchet MS" w:hAnsi="Trebuchet MS"/>
        </w:rPr>
        <w:t>главный специалист по электроснабжению</w:t>
      </w:r>
    </w:p>
    <w:p w:rsidR="0046197E" w:rsidRPr="00F201F6" w:rsidRDefault="0046197E">
      <w:pPr>
        <w:pStyle w:val="ae"/>
        <w:tabs>
          <w:tab w:val="left" w:pos="2410"/>
        </w:tabs>
        <w:spacing w:after="0"/>
        <w:ind w:left="2835" w:hanging="2693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</w:rPr>
        <w:t>Портных Р.М.</w:t>
      </w:r>
      <w:r w:rsidRPr="00F201F6">
        <w:rPr>
          <w:rFonts w:ascii="Trebuchet MS" w:hAnsi="Trebuchet MS"/>
          <w:i/>
        </w:rPr>
        <w:tab/>
        <w:t>—</w:t>
      </w:r>
      <w:r w:rsidRPr="00F201F6">
        <w:rPr>
          <w:rFonts w:ascii="Trebuchet MS" w:hAnsi="Trebuchet MS"/>
          <w:i/>
        </w:rPr>
        <w:tab/>
      </w:r>
      <w:r w:rsidRPr="00F201F6">
        <w:rPr>
          <w:rFonts w:ascii="Trebuchet MS" w:hAnsi="Trebuchet MS"/>
        </w:rPr>
        <w:t>начальник сектора газоснабжения</w:t>
      </w:r>
    </w:p>
    <w:p w:rsidR="0046197E" w:rsidRPr="00F201F6" w:rsidRDefault="0046197E">
      <w:pPr>
        <w:pStyle w:val="ae"/>
        <w:tabs>
          <w:tab w:val="left" w:pos="2410"/>
        </w:tabs>
        <w:spacing w:after="0"/>
        <w:ind w:left="2835" w:hanging="2693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</w:rPr>
        <w:t>Шитова Н.Н.</w:t>
      </w:r>
      <w:r w:rsidRPr="00F201F6">
        <w:rPr>
          <w:rFonts w:ascii="Trebuchet MS" w:hAnsi="Trebuchet MS"/>
          <w:i/>
        </w:rPr>
        <w:tab/>
        <w:t>—</w:t>
      </w:r>
      <w:r w:rsidRPr="00F201F6">
        <w:rPr>
          <w:rFonts w:ascii="Trebuchet MS" w:hAnsi="Trebuchet MS"/>
          <w:i/>
        </w:rPr>
        <w:tab/>
      </w:r>
      <w:r w:rsidRPr="00F201F6">
        <w:rPr>
          <w:rFonts w:ascii="Trebuchet MS" w:hAnsi="Trebuchet MS"/>
        </w:rPr>
        <w:t>начальник группы-архитектор</w:t>
      </w:r>
    </w:p>
    <w:p w:rsidR="0046197E" w:rsidRPr="00F201F6" w:rsidRDefault="0046197E">
      <w:pPr>
        <w:pStyle w:val="ae"/>
        <w:tabs>
          <w:tab w:val="left" w:pos="2410"/>
        </w:tabs>
        <w:spacing w:after="0"/>
        <w:ind w:left="2835" w:hanging="2693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</w:rPr>
        <w:t>Котлов А.В.</w:t>
      </w:r>
      <w:r w:rsidRPr="00F201F6">
        <w:rPr>
          <w:rFonts w:ascii="Trebuchet MS" w:hAnsi="Trebuchet MS"/>
          <w:i/>
        </w:rPr>
        <w:tab/>
        <w:t>—</w:t>
      </w:r>
      <w:r w:rsidRPr="00F201F6">
        <w:rPr>
          <w:rFonts w:ascii="Trebuchet MS" w:hAnsi="Trebuchet MS"/>
          <w:i/>
        </w:rPr>
        <w:tab/>
      </w:r>
      <w:r w:rsidRPr="00F201F6">
        <w:rPr>
          <w:rFonts w:ascii="Trebuchet MS" w:hAnsi="Trebuchet MS"/>
        </w:rPr>
        <w:t>ведущий архитектор</w:t>
      </w:r>
    </w:p>
    <w:p w:rsidR="0046197E" w:rsidRPr="00F201F6" w:rsidRDefault="0046197E">
      <w:pPr>
        <w:pStyle w:val="ae"/>
        <w:tabs>
          <w:tab w:val="left" w:pos="2410"/>
        </w:tabs>
        <w:spacing w:after="0"/>
        <w:ind w:left="2835" w:hanging="2693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</w:rPr>
        <w:t>Кузькин В.И.</w:t>
      </w:r>
      <w:r w:rsidRPr="00F201F6">
        <w:rPr>
          <w:rFonts w:ascii="Trebuchet MS" w:hAnsi="Trebuchet MS"/>
          <w:i/>
        </w:rPr>
        <w:tab/>
        <w:t>—</w:t>
      </w:r>
      <w:r w:rsidRPr="00F201F6">
        <w:rPr>
          <w:rFonts w:ascii="Trebuchet MS" w:hAnsi="Trebuchet MS"/>
          <w:i/>
        </w:rPr>
        <w:tab/>
      </w:r>
      <w:r w:rsidRPr="00F201F6">
        <w:rPr>
          <w:rFonts w:ascii="Trebuchet MS" w:hAnsi="Trebuchet MS"/>
        </w:rPr>
        <w:t>ведущий инженер-топограф</w:t>
      </w:r>
    </w:p>
    <w:p w:rsidR="0046197E" w:rsidRPr="00F201F6" w:rsidRDefault="0046197E">
      <w:pPr>
        <w:pStyle w:val="ae"/>
        <w:tabs>
          <w:tab w:val="left" w:pos="2410"/>
        </w:tabs>
        <w:spacing w:after="0"/>
        <w:ind w:left="2835" w:hanging="2693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</w:rPr>
        <w:t>Скрипай И.Н.</w:t>
      </w:r>
      <w:r w:rsidRPr="00F201F6">
        <w:rPr>
          <w:rFonts w:ascii="Trebuchet MS" w:hAnsi="Trebuchet MS"/>
          <w:i/>
        </w:rPr>
        <w:tab/>
        <w:t>—</w:t>
      </w:r>
      <w:r w:rsidRPr="00F201F6">
        <w:rPr>
          <w:rFonts w:ascii="Trebuchet MS" w:hAnsi="Trebuchet MS"/>
          <w:i/>
        </w:rPr>
        <w:tab/>
      </w:r>
      <w:r w:rsidRPr="00F201F6">
        <w:rPr>
          <w:rFonts w:ascii="Trebuchet MS" w:hAnsi="Trebuchet MS"/>
        </w:rPr>
        <w:t>ведущий инженер по связи</w:t>
      </w:r>
    </w:p>
    <w:p w:rsidR="0046197E" w:rsidRPr="00F201F6" w:rsidRDefault="0046197E">
      <w:pPr>
        <w:pStyle w:val="ae"/>
        <w:tabs>
          <w:tab w:val="left" w:pos="2410"/>
        </w:tabs>
        <w:spacing w:after="0"/>
        <w:ind w:left="2835" w:hanging="2693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</w:rPr>
        <w:t>Круглов Д.В.</w:t>
      </w:r>
      <w:r w:rsidRPr="00F201F6">
        <w:rPr>
          <w:rFonts w:ascii="Trebuchet MS" w:hAnsi="Trebuchet MS"/>
          <w:i/>
        </w:rPr>
        <w:tab/>
        <w:t>—</w:t>
      </w:r>
      <w:r w:rsidRPr="00F201F6">
        <w:rPr>
          <w:rFonts w:ascii="Trebuchet MS" w:hAnsi="Trebuchet MS"/>
          <w:i/>
        </w:rPr>
        <w:tab/>
      </w:r>
      <w:r w:rsidRPr="00F201F6">
        <w:rPr>
          <w:rFonts w:ascii="Trebuchet MS" w:hAnsi="Trebuchet MS"/>
        </w:rPr>
        <w:t>инженер-топограф II категории</w:t>
      </w:r>
    </w:p>
    <w:p w:rsidR="0046197E" w:rsidRPr="00F201F6" w:rsidRDefault="0046197E">
      <w:pPr>
        <w:pStyle w:val="ae"/>
        <w:tabs>
          <w:tab w:val="left" w:pos="2410"/>
        </w:tabs>
        <w:spacing w:after="0"/>
        <w:ind w:left="2835" w:hanging="2693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</w:rPr>
        <w:t>Митякина Л.Д.</w:t>
      </w:r>
      <w:r w:rsidRPr="00F201F6">
        <w:rPr>
          <w:rFonts w:ascii="Trebuchet MS" w:hAnsi="Trebuchet MS"/>
          <w:i/>
        </w:rPr>
        <w:tab/>
        <w:t>—</w:t>
      </w:r>
      <w:r w:rsidRPr="00F201F6">
        <w:rPr>
          <w:rFonts w:ascii="Trebuchet MS" w:hAnsi="Trebuchet MS"/>
          <w:i/>
        </w:rPr>
        <w:tab/>
      </w:r>
      <w:r w:rsidRPr="00F201F6">
        <w:rPr>
          <w:rFonts w:ascii="Trebuchet MS" w:hAnsi="Trebuchet MS"/>
        </w:rPr>
        <w:t>инженер-землеустроитель II категории</w:t>
      </w:r>
    </w:p>
    <w:p w:rsidR="0046197E" w:rsidRPr="00F201F6" w:rsidRDefault="0046197E">
      <w:pPr>
        <w:pStyle w:val="ae"/>
        <w:tabs>
          <w:tab w:val="left" w:pos="2410"/>
        </w:tabs>
        <w:spacing w:after="0"/>
        <w:ind w:left="2835" w:hanging="2693"/>
        <w:jc w:val="both"/>
        <w:rPr>
          <w:rFonts w:ascii="Trebuchet MS" w:hAnsi="Trebuchet MS"/>
        </w:rPr>
      </w:pPr>
      <w:r w:rsidRPr="00F201F6">
        <w:rPr>
          <w:rFonts w:ascii="Trebuchet MS" w:hAnsi="Trebuchet MS"/>
          <w:i/>
        </w:rPr>
        <w:t>Куликов В.Г.</w:t>
      </w:r>
      <w:r w:rsidRPr="00F201F6">
        <w:rPr>
          <w:rFonts w:ascii="Trebuchet MS" w:hAnsi="Trebuchet MS"/>
          <w:i/>
        </w:rPr>
        <w:tab/>
        <w:t>—</w:t>
      </w:r>
      <w:r w:rsidRPr="00F201F6">
        <w:rPr>
          <w:rFonts w:ascii="Trebuchet MS" w:hAnsi="Trebuchet MS"/>
          <w:i/>
        </w:rPr>
        <w:tab/>
      </w:r>
      <w:r w:rsidRPr="00F201F6">
        <w:rPr>
          <w:rFonts w:ascii="Trebuchet MS" w:hAnsi="Trebuchet MS"/>
        </w:rPr>
        <w:t>инженер по компьютерной графике</w:t>
      </w:r>
    </w:p>
    <w:p w:rsidR="0046197E" w:rsidRPr="00F201F6" w:rsidRDefault="0046197E">
      <w:pPr>
        <w:pStyle w:val="ae"/>
        <w:tabs>
          <w:tab w:val="left" w:pos="2410"/>
        </w:tabs>
        <w:spacing w:after="0"/>
        <w:ind w:left="2835" w:hanging="2693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</w:rPr>
        <w:t>Царев Р.В.</w:t>
      </w:r>
      <w:r w:rsidRPr="00F201F6">
        <w:rPr>
          <w:rFonts w:ascii="Trebuchet MS" w:hAnsi="Trebuchet MS"/>
          <w:i/>
        </w:rPr>
        <w:tab/>
        <w:t>—</w:t>
      </w:r>
      <w:r w:rsidRPr="00F201F6">
        <w:rPr>
          <w:rFonts w:ascii="Trebuchet MS" w:hAnsi="Trebuchet MS"/>
          <w:i/>
        </w:rPr>
        <w:tab/>
      </w:r>
      <w:r w:rsidRPr="00F201F6">
        <w:rPr>
          <w:rFonts w:ascii="Trebuchet MS" w:hAnsi="Trebuchet MS"/>
        </w:rPr>
        <w:t>инженер по газоснабжению</w:t>
      </w:r>
    </w:p>
    <w:p w:rsidR="0046197E" w:rsidRPr="00F201F6" w:rsidRDefault="0046197E">
      <w:pPr>
        <w:spacing w:before="180"/>
        <w:jc w:val="center"/>
        <w:rPr>
          <w:rFonts w:ascii="Trebuchet MS" w:hAnsi="Trebuchet MS"/>
          <w:b/>
          <w:i/>
          <w:spacing w:val="-10"/>
        </w:rPr>
      </w:pPr>
      <w:r w:rsidRPr="00F201F6">
        <w:rPr>
          <w:rFonts w:ascii="Trebuchet MS" w:hAnsi="Trebuchet MS"/>
          <w:b/>
          <w:i/>
          <w:spacing w:val="-10"/>
        </w:rPr>
        <w:t>ГОУ ВПО «Саратовский государственный университет им. Н.Г. Чернышевского»</w:t>
      </w:r>
    </w:p>
    <w:p w:rsidR="0046197E" w:rsidRPr="00F201F6" w:rsidRDefault="0046197E">
      <w:pPr>
        <w:pStyle w:val="ae"/>
        <w:tabs>
          <w:tab w:val="left" w:pos="2410"/>
          <w:tab w:val="left" w:pos="2835"/>
        </w:tabs>
        <w:spacing w:after="0"/>
        <w:ind w:left="2835" w:hanging="2693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</w:rPr>
        <w:t>Макаров В.З.</w:t>
      </w:r>
      <w:r w:rsidRPr="00F201F6">
        <w:rPr>
          <w:rFonts w:ascii="Trebuchet MS" w:hAnsi="Trebuchet MS"/>
          <w:i/>
        </w:rPr>
        <w:tab/>
        <w:t>—</w:t>
      </w:r>
      <w:r w:rsidRPr="00F201F6">
        <w:rPr>
          <w:rFonts w:ascii="Trebuchet MS" w:hAnsi="Trebuchet MS"/>
          <w:i/>
        </w:rPr>
        <w:tab/>
      </w:r>
      <w:r w:rsidRPr="00F201F6">
        <w:rPr>
          <w:rFonts w:ascii="Trebuchet MS" w:hAnsi="Trebuchet MS"/>
        </w:rPr>
        <w:t>доктор географических наук, профессор, научный руководитель лаборатории урбоэкологии и региональн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го анализа СГУ</w:t>
      </w:r>
    </w:p>
    <w:p w:rsidR="0046197E" w:rsidRPr="00F201F6" w:rsidRDefault="0046197E">
      <w:pPr>
        <w:pStyle w:val="ae"/>
        <w:tabs>
          <w:tab w:val="left" w:pos="2410"/>
          <w:tab w:val="left" w:pos="2835"/>
        </w:tabs>
        <w:spacing w:after="0"/>
        <w:ind w:left="2835" w:hanging="2693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</w:rPr>
        <w:t>Чумаченко А.Н.</w:t>
      </w:r>
      <w:r w:rsidRPr="00F201F6">
        <w:rPr>
          <w:rFonts w:ascii="Trebuchet MS" w:hAnsi="Trebuchet MS"/>
          <w:i/>
        </w:rPr>
        <w:tab/>
        <w:t>—</w:t>
      </w:r>
      <w:r w:rsidRPr="00F201F6">
        <w:rPr>
          <w:rFonts w:ascii="Trebuchet MS" w:hAnsi="Trebuchet MS"/>
          <w:i/>
        </w:rPr>
        <w:tab/>
      </w:r>
      <w:r w:rsidRPr="00F201F6">
        <w:rPr>
          <w:rFonts w:ascii="Trebuchet MS" w:hAnsi="Trebuchet MS"/>
        </w:rPr>
        <w:t>доктор географических наук, профессор, научный руководитель лаборатории геоинформатики и тематич</w:t>
      </w:r>
      <w:r w:rsidRPr="00F201F6">
        <w:rPr>
          <w:rFonts w:ascii="Trebuchet MS" w:hAnsi="Trebuchet MS"/>
        </w:rPr>
        <w:t>е</w:t>
      </w:r>
      <w:r w:rsidRPr="00F201F6">
        <w:rPr>
          <w:rFonts w:ascii="Trebuchet MS" w:hAnsi="Trebuchet MS"/>
        </w:rPr>
        <w:t>ского картографирования СГУ</w:t>
      </w:r>
    </w:p>
    <w:p w:rsidR="0046197E" w:rsidRPr="00F201F6" w:rsidRDefault="0046197E">
      <w:pPr>
        <w:pStyle w:val="ae"/>
        <w:tabs>
          <w:tab w:val="left" w:pos="2410"/>
          <w:tab w:val="left" w:pos="2835"/>
        </w:tabs>
        <w:spacing w:after="0"/>
        <w:ind w:left="2835" w:hanging="2693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</w:rPr>
        <w:t>Дёмин А.М.</w:t>
      </w:r>
      <w:r w:rsidRPr="00F201F6">
        <w:rPr>
          <w:rFonts w:ascii="Trebuchet MS" w:hAnsi="Trebuchet MS"/>
          <w:i/>
        </w:rPr>
        <w:tab/>
        <w:t>—</w:t>
      </w:r>
      <w:r w:rsidRPr="00F201F6">
        <w:rPr>
          <w:rFonts w:ascii="Trebuchet MS" w:hAnsi="Trebuchet MS"/>
          <w:i/>
        </w:rPr>
        <w:tab/>
      </w:r>
      <w:r w:rsidRPr="00F201F6">
        <w:rPr>
          <w:rFonts w:ascii="Trebuchet MS" w:hAnsi="Trebuchet MS"/>
        </w:rPr>
        <w:t>кандидат географических наук, доцент</w:t>
      </w:r>
    </w:p>
    <w:p w:rsidR="0046197E" w:rsidRPr="00F201F6" w:rsidRDefault="0046197E">
      <w:pPr>
        <w:pStyle w:val="ae"/>
        <w:tabs>
          <w:tab w:val="left" w:pos="2410"/>
          <w:tab w:val="left" w:pos="2835"/>
        </w:tabs>
        <w:spacing w:after="0"/>
        <w:ind w:left="2835" w:hanging="2693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</w:rPr>
        <w:t>Гусев В.А.</w:t>
      </w:r>
      <w:r w:rsidRPr="00F201F6">
        <w:rPr>
          <w:rFonts w:ascii="Trebuchet MS" w:hAnsi="Trebuchet MS"/>
          <w:i/>
        </w:rPr>
        <w:tab/>
        <w:t>—</w:t>
      </w:r>
      <w:r w:rsidRPr="00F201F6">
        <w:rPr>
          <w:rFonts w:ascii="Trebuchet MS" w:hAnsi="Trebuchet MS"/>
          <w:i/>
        </w:rPr>
        <w:tab/>
      </w:r>
      <w:r w:rsidRPr="00F201F6">
        <w:rPr>
          <w:rFonts w:ascii="Trebuchet MS" w:hAnsi="Trebuchet MS"/>
        </w:rPr>
        <w:t>кандидат сельскохозяйственных наук, доцент</w:t>
      </w:r>
    </w:p>
    <w:p w:rsidR="0046197E" w:rsidRPr="00F201F6" w:rsidRDefault="0046197E">
      <w:pPr>
        <w:pStyle w:val="ae"/>
        <w:tabs>
          <w:tab w:val="left" w:pos="2410"/>
          <w:tab w:val="left" w:pos="2835"/>
        </w:tabs>
        <w:spacing w:after="0"/>
        <w:ind w:left="2835" w:hanging="2693"/>
        <w:rPr>
          <w:rFonts w:ascii="Trebuchet MS" w:hAnsi="Trebuchet MS"/>
          <w:i/>
        </w:rPr>
      </w:pPr>
    </w:p>
    <w:p w:rsidR="0046197E" w:rsidRPr="00F201F6" w:rsidRDefault="0046197E" w:rsidP="004E34F4">
      <w:pPr>
        <w:pStyle w:val="T1"/>
        <w:sectPr w:rsidR="0046197E" w:rsidRPr="00F201F6">
          <w:headerReference w:type="default" r:id="rId9"/>
          <w:footerReference w:type="default" r:id="rId10"/>
          <w:pgSz w:w="11907" w:h="16840" w:code="9"/>
          <w:pgMar w:top="1701" w:right="1134" w:bottom="1701" w:left="1701" w:header="1021" w:footer="1247" w:gutter="0"/>
          <w:pgNumType w:start="1"/>
          <w:cols w:space="708"/>
          <w:docGrid w:linePitch="360"/>
        </w:sectPr>
      </w:pPr>
    </w:p>
    <w:p w:rsidR="007248EA" w:rsidRPr="00F201F6" w:rsidRDefault="007248EA" w:rsidP="007248EA">
      <w:pPr>
        <w:pStyle w:val="Tabl"/>
      </w:pPr>
      <w:r w:rsidRPr="00F201F6">
        <w:lastRenderedPageBreak/>
        <w:t>Таблица 1.</w:t>
      </w:r>
    </w:p>
    <w:p w:rsidR="007248EA" w:rsidRPr="00F201F6" w:rsidRDefault="007248EA" w:rsidP="007248EA">
      <w:pPr>
        <w:pStyle w:val="Tabn"/>
      </w:pPr>
      <w:r w:rsidRPr="00F201F6">
        <w:t xml:space="preserve">Состав проекта схемы территориального планирования </w:t>
      </w:r>
      <w:r w:rsidRPr="00F201F6">
        <w:br/>
        <w:t>Романовского муниципального района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4"/>
        <w:gridCol w:w="908"/>
        <w:gridCol w:w="1489"/>
        <w:gridCol w:w="1712"/>
      </w:tblGrid>
      <w:tr w:rsidR="007248EA" w:rsidRPr="00F201F6">
        <w:trPr>
          <w:trHeight w:val="34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№</w:t>
            </w:r>
            <w:r w:rsidRPr="00F201F6">
              <w:rPr>
                <w:rFonts w:ascii="Trebuchet MS" w:hAnsi="Trebuchet MS"/>
                <w:sz w:val="20"/>
                <w:szCs w:val="20"/>
              </w:rPr>
              <w:br/>
              <w:t>п/п</w:t>
            </w:r>
          </w:p>
        </w:tc>
        <w:tc>
          <w:tcPr>
            <w:tcW w:w="4254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Наименование раздела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Гриф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Инв. №</w:t>
            </w: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Примечание</w:t>
            </w:r>
          </w:p>
        </w:tc>
      </w:tr>
      <w:tr w:rsidR="007248EA" w:rsidRPr="00F201F6">
        <w:trPr>
          <w:trHeight w:val="34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4254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3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5</w:t>
            </w:r>
          </w:p>
        </w:tc>
      </w:tr>
      <w:tr w:rsidR="007248EA" w:rsidRPr="00F201F6">
        <w:trPr>
          <w:trHeight w:val="286"/>
          <w:jc w:val="center"/>
        </w:trPr>
        <w:tc>
          <w:tcPr>
            <w:tcW w:w="9072" w:type="dxa"/>
            <w:gridSpan w:val="5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F201F6">
              <w:rPr>
                <w:rFonts w:ascii="Trebuchet MS" w:hAnsi="Trebuchet MS"/>
                <w:b/>
                <w:sz w:val="20"/>
                <w:szCs w:val="20"/>
              </w:rPr>
              <w:t>Схема территориального планирования</w:t>
            </w:r>
          </w:p>
        </w:tc>
      </w:tr>
      <w:tr w:rsidR="007248EA" w:rsidRPr="00F201F6">
        <w:trPr>
          <w:trHeight w:val="34"/>
          <w:jc w:val="center"/>
        </w:trPr>
        <w:tc>
          <w:tcPr>
            <w:tcW w:w="9072" w:type="dxa"/>
            <w:gridSpan w:val="5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  <w:u w:val="single"/>
              </w:rPr>
            </w:pPr>
            <w:r w:rsidRPr="00F201F6">
              <w:rPr>
                <w:rFonts w:ascii="Trebuchet MS" w:hAnsi="Trebuchet MS"/>
                <w:sz w:val="20"/>
                <w:szCs w:val="20"/>
                <w:u w:val="single"/>
              </w:rPr>
              <w:t>Текстовая часть</w:t>
            </w:r>
          </w:p>
        </w:tc>
      </w:tr>
      <w:tr w:rsidR="007248EA" w:rsidRPr="00F201F6">
        <w:trPr>
          <w:trHeight w:val="21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4254" w:type="dxa"/>
            <w:vAlign w:val="center"/>
          </w:tcPr>
          <w:p w:rsidR="007248EA" w:rsidRPr="00F201F6" w:rsidRDefault="007248EA" w:rsidP="00761E70">
            <w:pPr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Положения о территориальном планировании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248EA" w:rsidRPr="00F201F6">
        <w:trPr>
          <w:trHeight w:val="21"/>
          <w:jc w:val="center"/>
        </w:trPr>
        <w:tc>
          <w:tcPr>
            <w:tcW w:w="9072" w:type="dxa"/>
            <w:gridSpan w:val="5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  <w:u w:val="single"/>
              </w:rPr>
            </w:pPr>
            <w:r w:rsidRPr="00F201F6">
              <w:rPr>
                <w:rFonts w:ascii="Trebuchet MS" w:hAnsi="Trebuchet MS"/>
                <w:sz w:val="20"/>
                <w:szCs w:val="20"/>
                <w:u w:val="single"/>
              </w:rPr>
              <w:t>Графические материалы (Демонстрационные материалы)</w:t>
            </w:r>
          </w:p>
        </w:tc>
      </w:tr>
      <w:tr w:rsidR="007248EA" w:rsidRPr="00F201F6">
        <w:trPr>
          <w:trHeight w:val="77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4254" w:type="dxa"/>
            <w:vAlign w:val="center"/>
          </w:tcPr>
          <w:p w:rsidR="007248EA" w:rsidRPr="00F201F6" w:rsidRDefault="007248EA" w:rsidP="00761E70">
            <w:pPr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Схема планируемого размещения объектов электроснабжения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М 1:100 000</w:t>
            </w:r>
          </w:p>
        </w:tc>
      </w:tr>
      <w:tr w:rsidR="007248EA" w:rsidRPr="00F201F6">
        <w:trPr>
          <w:trHeight w:val="77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F201F6">
              <w:rPr>
                <w:rFonts w:ascii="Trebuchet MS" w:hAnsi="Trebuchet MS"/>
                <w:sz w:val="20"/>
                <w:szCs w:val="20"/>
                <w:lang w:val="en-US"/>
              </w:rPr>
              <w:t>3</w:t>
            </w:r>
          </w:p>
        </w:tc>
        <w:tc>
          <w:tcPr>
            <w:tcW w:w="4254" w:type="dxa"/>
            <w:vAlign w:val="center"/>
          </w:tcPr>
          <w:p w:rsidR="007248EA" w:rsidRPr="00F201F6" w:rsidRDefault="007248EA" w:rsidP="00761E70">
            <w:pPr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Схема планируемого размещения объектов газоснабжения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М 1:100 000</w:t>
            </w:r>
          </w:p>
        </w:tc>
      </w:tr>
      <w:tr w:rsidR="007248EA" w:rsidRPr="00F201F6">
        <w:trPr>
          <w:trHeight w:val="21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F201F6">
              <w:rPr>
                <w:rFonts w:ascii="Trebuchet MS" w:hAnsi="Trebuchet MS"/>
                <w:sz w:val="20"/>
                <w:szCs w:val="20"/>
                <w:lang w:val="en-US"/>
              </w:rPr>
              <w:t>4</w:t>
            </w:r>
          </w:p>
        </w:tc>
        <w:tc>
          <w:tcPr>
            <w:tcW w:w="4254" w:type="dxa"/>
            <w:vAlign w:val="center"/>
          </w:tcPr>
          <w:p w:rsidR="007248EA" w:rsidRPr="00F201F6" w:rsidRDefault="007248EA" w:rsidP="00761E70">
            <w:pPr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Схема планируемого размещения объектов связи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М 1:100 000</w:t>
            </w:r>
          </w:p>
        </w:tc>
      </w:tr>
      <w:tr w:rsidR="007248EA" w:rsidRPr="00F201F6">
        <w:trPr>
          <w:trHeight w:val="21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F201F6">
              <w:rPr>
                <w:rFonts w:ascii="Trebuchet MS" w:hAnsi="Trebuchet MS"/>
                <w:sz w:val="20"/>
                <w:szCs w:val="20"/>
                <w:lang w:val="en-US"/>
              </w:rPr>
              <w:t>5</w:t>
            </w:r>
          </w:p>
        </w:tc>
        <w:tc>
          <w:tcPr>
            <w:tcW w:w="4254" w:type="dxa"/>
            <w:vAlign w:val="center"/>
          </w:tcPr>
          <w:p w:rsidR="007248EA" w:rsidRPr="00F201F6" w:rsidRDefault="007248EA" w:rsidP="00761E70">
            <w:pPr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Схема планируемого размещения объектов транспортной инфраструктуры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М 1:100 000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F201F6">
              <w:rPr>
                <w:rFonts w:ascii="Trebuchet MS" w:hAnsi="Trebuchet MS"/>
                <w:sz w:val="20"/>
                <w:szCs w:val="20"/>
                <w:lang w:val="en-US"/>
              </w:rPr>
              <w:t>6</w:t>
            </w:r>
          </w:p>
        </w:tc>
        <w:tc>
          <w:tcPr>
            <w:tcW w:w="4254" w:type="dxa"/>
            <w:vAlign w:val="center"/>
          </w:tcPr>
          <w:p w:rsidR="007248EA" w:rsidRPr="00F201F6" w:rsidRDefault="007248EA" w:rsidP="00761E70">
            <w:pPr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Социальная инфраструктура и демография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М 1:100 000</w:t>
            </w:r>
          </w:p>
        </w:tc>
      </w:tr>
      <w:tr w:rsidR="007248EA" w:rsidRPr="00F201F6">
        <w:trPr>
          <w:trHeight w:val="21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F201F6">
              <w:rPr>
                <w:rFonts w:ascii="Trebuchet MS" w:hAnsi="Trebuchet MS"/>
                <w:sz w:val="20"/>
                <w:szCs w:val="20"/>
                <w:lang w:val="en-US"/>
              </w:rPr>
              <w:t>7</w:t>
            </w:r>
          </w:p>
        </w:tc>
        <w:tc>
          <w:tcPr>
            <w:tcW w:w="4254" w:type="dxa"/>
            <w:vAlign w:val="center"/>
          </w:tcPr>
          <w:p w:rsidR="007248EA" w:rsidRPr="00F201F6" w:rsidRDefault="007248EA" w:rsidP="00761E70">
            <w:pPr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Схема планируемой территориальной организации местного самоуправления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М 1:100 000</w:t>
            </w:r>
          </w:p>
        </w:tc>
      </w:tr>
      <w:tr w:rsidR="007248EA" w:rsidRPr="00F201F6">
        <w:trPr>
          <w:trHeight w:val="284"/>
          <w:jc w:val="center"/>
        </w:trPr>
        <w:tc>
          <w:tcPr>
            <w:tcW w:w="9072" w:type="dxa"/>
            <w:gridSpan w:val="5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b/>
                <w:sz w:val="20"/>
                <w:szCs w:val="20"/>
              </w:rPr>
              <w:t>Материалы по обоснованию схемы территориального планирования</w:t>
            </w:r>
          </w:p>
        </w:tc>
      </w:tr>
      <w:tr w:rsidR="007248EA" w:rsidRPr="00F201F6">
        <w:trPr>
          <w:trHeight w:val="21"/>
          <w:jc w:val="center"/>
        </w:trPr>
        <w:tc>
          <w:tcPr>
            <w:tcW w:w="9072" w:type="dxa"/>
            <w:gridSpan w:val="5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F201F6">
              <w:rPr>
                <w:rFonts w:ascii="Trebuchet MS" w:hAnsi="Trebuchet MS"/>
                <w:sz w:val="20"/>
                <w:szCs w:val="20"/>
                <w:u w:val="single"/>
              </w:rPr>
              <w:t>Текстовая часть</w:t>
            </w:r>
          </w:p>
        </w:tc>
      </w:tr>
      <w:tr w:rsidR="007248EA" w:rsidRPr="00F201F6">
        <w:trPr>
          <w:trHeight w:val="21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F201F6">
              <w:rPr>
                <w:rFonts w:ascii="Trebuchet MS" w:hAnsi="Trebuchet MS"/>
                <w:sz w:val="20"/>
                <w:szCs w:val="20"/>
                <w:lang w:val="en-US"/>
              </w:rPr>
              <w:t>8</w:t>
            </w:r>
          </w:p>
        </w:tc>
        <w:tc>
          <w:tcPr>
            <w:tcW w:w="4254" w:type="dxa"/>
            <w:vAlign w:val="center"/>
          </w:tcPr>
          <w:p w:rsidR="007248EA" w:rsidRPr="00F201F6" w:rsidRDefault="007248EA" w:rsidP="00761E70">
            <w:pPr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Том I. Общая характеристика района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248EA" w:rsidRPr="00F201F6">
        <w:trPr>
          <w:trHeight w:val="21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F201F6">
              <w:rPr>
                <w:rFonts w:ascii="Trebuchet MS" w:hAnsi="Trebuchet MS"/>
                <w:sz w:val="20"/>
                <w:szCs w:val="20"/>
                <w:lang w:val="en-US"/>
              </w:rPr>
              <w:t>9</w:t>
            </w:r>
          </w:p>
        </w:tc>
        <w:tc>
          <w:tcPr>
            <w:tcW w:w="4254" w:type="dxa"/>
            <w:vAlign w:val="center"/>
          </w:tcPr>
          <w:p w:rsidR="007248EA" w:rsidRPr="00F201F6" w:rsidRDefault="007248EA" w:rsidP="00761E70">
            <w:pPr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Том II. Проектные предложения по территориальному развитию района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248EA" w:rsidRPr="00F201F6">
        <w:trPr>
          <w:trHeight w:val="21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F201F6">
              <w:rPr>
                <w:rFonts w:ascii="Trebuchet MS" w:hAnsi="Trebuchet MS"/>
                <w:sz w:val="20"/>
                <w:szCs w:val="20"/>
                <w:lang w:val="en-US"/>
              </w:rPr>
              <w:t>10</w:t>
            </w:r>
          </w:p>
        </w:tc>
        <w:tc>
          <w:tcPr>
            <w:tcW w:w="4254" w:type="dxa"/>
            <w:vAlign w:val="center"/>
          </w:tcPr>
          <w:p w:rsidR="007248EA" w:rsidRPr="00F201F6" w:rsidRDefault="007248EA" w:rsidP="00761E70">
            <w:pPr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Том I</w:t>
            </w:r>
            <w:r w:rsidRPr="00F201F6">
              <w:rPr>
                <w:rFonts w:ascii="Trebuchet MS" w:hAnsi="Trebuchet MS"/>
                <w:sz w:val="20"/>
                <w:szCs w:val="20"/>
                <w:lang w:val="en-US"/>
              </w:rPr>
              <w:t>II</w:t>
            </w:r>
            <w:r w:rsidRPr="00F201F6">
              <w:rPr>
                <w:rFonts w:ascii="Trebuchet MS" w:hAnsi="Trebuchet MS"/>
                <w:sz w:val="20"/>
                <w:szCs w:val="20"/>
              </w:rPr>
              <w:t>. Инженерно-технические мероприятия гражданской обороны. Мероприятия по предупреждению чрезвычайных ситуаций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248EA" w:rsidRPr="00F201F6">
        <w:trPr>
          <w:trHeight w:val="21"/>
          <w:jc w:val="center"/>
        </w:trPr>
        <w:tc>
          <w:tcPr>
            <w:tcW w:w="9072" w:type="dxa"/>
            <w:gridSpan w:val="5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  <w:u w:val="single"/>
              </w:rPr>
            </w:pPr>
            <w:r w:rsidRPr="00F201F6">
              <w:rPr>
                <w:rFonts w:ascii="Trebuchet MS" w:hAnsi="Trebuchet MS"/>
                <w:sz w:val="20"/>
                <w:szCs w:val="20"/>
                <w:u w:val="single"/>
              </w:rPr>
              <w:t>Графические материалы (демонстрационные материалы)</w:t>
            </w:r>
          </w:p>
        </w:tc>
      </w:tr>
      <w:tr w:rsidR="007248EA" w:rsidRPr="00F201F6">
        <w:trPr>
          <w:trHeight w:val="21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F201F6">
              <w:rPr>
                <w:rFonts w:ascii="Trebuchet MS" w:hAnsi="Trebuchet MS"/>
                <w:sz w:val="20"/>
                <w:szCs w:val="20"/>
                <w:lang w:val="en-US"/>
              </w:rPr>
              <w:t>11</w:t>
            </w:r>
          </w:p>
        </w:tc>
        <w:tc>
          <w:tcPr>
            <w:tcW w:w="4254" w:type="dxa"/>
            <w:vAlign w:val="center"/>
          </w:tcPr>
          <w:p w:rsidR="007248EA" w:rsidRPr="00F201F6" w:rsidRDefault="007248EA" w:rsidP="00761E70">
            <w:pPr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Современное использование территории (опорный план)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М 1:50 000</w:t>
            </w:r>
          </w:p>
        </w:tc>
      </w:tr>
      <w:tr w:rsidR="007248EA" w:rsidRPr="00F201F6">
        <w:trPr>
          <w:trHeight w:val="21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F201F6">
              <w:rPr>
                <w:rFonts w:ascii="Trebuchet MS" w:hAnsi="Trebuchet MS"/>
                <w:sz w:val="20"/>
                <w:szCs w:val="20"/>
                <w:lang w:val="en-US"/>
              </w:rPr>
              <w:t>12</w:t>
            </w:r>
          </w:p>
        </w:tc>
        <w:tc>
          <w:tcPr>
            <w:tcW w:w="4254" w:type="dxa"/>
            <w:vAlign w:val="center"/>
          </w:tcPr>
          <w:p w:rsidR="007248EA" w:rsidRPr="00F201F6" w:rsidRDefault="007248EA" w:rsidP="00761E70">
            <w:pPr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Проектный план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М 1:50 000</w:t>
            </w:r>
          </w:p>
        </w:tc>
      </w:tr>
      <w:tr w:rsidR="007248EA" w:rsidRPr="00F201F6">
        <w:trPr>
          <w:trHeight w:val="21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1</w:t>
            </w:r>
            <w:r w:rsidRPr="00F201F6">
              <w:rPr>
                <w:rFonts w:ascii="Trebuchet MS" w:hAnsi="Trebuchet MS"/>
                <w:sz w:val="20"/>
                <w:szCs w:val="20"/>
                <w:lang w:val="en-US"/>
              </w:rPr>
              <w:t>3</w:t>
            </w:r>
          </w:p>
        </w:tc>
        <w:tc>
          <w:tcPr>
            <w:tcW w:w="4254" w:type="dxa"/>
            <w:vAlign w:val="center"/>
          </w:tcPr>
          <w:p w:rsidR="007248EA" w:rsidRPr="00F201F6" w:rsidRDefault="007248EA" w:rsidP="00761E70">
            <w:pPr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Схема границ территорий, подверженных риску возникновения ЧС природного и техногенного характера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дсп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М 1:100 000</w:t>
            </w:r>
          </w:p>
        </w:tc>
      </w:tr>
      <w:tr w:rsidR="007248EA" w:rsidRPr="00F201F6">
        <w:trPr>
          <w:trHeight w:val="21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14</w:t>
            </w:r>
          </w:p>
        </w:tc>
        <w:tc>
          <w:tcPr>
            <w:tcW w:w="4254" w:type="dxa"/>
            <w:vAlign w:val="center"/>
          </w:tcPr>
          <w:p w:rsidR="007248EA" w:rsidRPr="00F201F6" w:rsidRDefault="007248EA" w:rsidP="00761E70">
            <w:pPr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Комплексная оценка территории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М 1:50 000</w:t>
            </w:r>
          </w:p>
        </w:tc>
      </w:tr>
      <w:tr w:rsidR="007248EA" w:rsidRPr="00F201F6">
        <w:trPr>
          <w:trHeight w:val="21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15</w:t>
            </w:r>
          </w:p>
        </w:tc>
        <w:tc>
          <w:tcPr>
            <w:tcW w:w="4254" w:type="dxa"/>
            <w:vAlign w:val="center"/>
          </w:tcPr>
          <w:p w:rsidR="007248EA" w:rsidRPr="00F201F6" w:rsidRDefault="007248EA" w:rsidP="00761E70">
            <w:pPr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Комплексная оценка экологической ситуации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М 1:100 000</w:t>
            </w:r>
          </w:p>
        </w:tc>
      </w:tr>
      <w:tr w:rsidR="007248EA" w:rsidRPr="00F201F6">
        <w:trPr>
          <w:trHeight w:val="21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16</w:t>
            </w:r>
          </w:p>
        </w:tc>
        <w:tc>
          <w:tcPr>
            <w:tcW w:w="4254" w:type="dxa"/>
            <w:vAlign w:val="center"/>
          </w:tcPr>
          <w:p w:rsidR="007248EA" w:rsidRPr="00F201F6" w:rsidRDefault="007248EA" w:rsidP="00761E70">
            <w:pPr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Планировочная структура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М 1:100 000</w:t>
            </w:r>
          </w:p>
        </w:tc>
      </w:tr>
      <w:tr w:rsidR="007248EA" w:rsidRPr="00F201F6">
        <w:trPr>
          <w:trHeight w:val="21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17</w:t>
            </w:r>
          </w:p>
        </w:tc>
        <w:tc>
          <w:tcPr>
            <w:tcW w:w="4254" w:type="dxa"/>
            <w:vAlign w:val="center"/>
          </w:tcPr>
          <w:p w:rsidR="007248EA" w:rsidRPr="00F201F6" w:rsidRDefault="007248EA" w:rsidP="00761E70">
            <w:pPr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Проектный план мероприятий ГО и ЧС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М 1:50 000</w:t>
            </w:r>
          </w:p>
        </w:tc>
      </w:tr>
      <w:tr w:rsidR="007248EA" w:rsidRPr="00F201F6">
        <w:trPr>
          <w:trHeight w:val="21"/>
          <w:jc w:val="center"/>
        </w:trPr>
        <w:tc>
          <w:tcPr>
            <w:tcW w:w="9072" w:type="dxa"/>
            <w:gridSpan w:val="5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  <w:u w:val="single"/>
              </w:rPr>
            </w:pPr>
            <w:r w:rsidRPr="00F201F6">
              <w:rPr>
                <w:rFonts w:ascii="Trebuchet MS" w:hAnsi="Trebuchet MS"/>
                <w:sz w:val="20"/>
                <w:szCs w:val="20"/>
                <w:u w:val="single"/>
              </w:rPr>
              <w:t>(Том </w:t>
            </w:r>
            <w:r w:rsidRPr="00F201F6">
              <w:rPr>
                <w:rFonts w:ascii="Trebuchet MS" w:hAnsi="Trebuchet MS"/>
                <w:sz w:val="20"/>
                <w:szCs w:val="20"/>
                <w:u w:val="single"/>
                <w:lang w:val="en-US"/>
              </w:rPr>
              <w:t>IV</w:t>
            </w:r>
            <w:r w:rsidRPr="00F201F6">
              <w:rPr>
                <w:rFonts w:ascii="Trebuchet MS" w:hAnsi="Trebuchet MS"/>
                <w:sz w:val="20"/>
                <w:szCs w:val="20"/>
                <w:u w:val="single"/>
              </w:rPr>
              <w:t>, альбом 1)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1</w:t>
            </w:r>
            <w:r w:rsidRPr="00F201F6">
              <w:rPr>
                <w:rFonts w:ascii="Trebuchet MS" w:hAnsi="Trebuchet MS"/>
                <w:sz w:val="20"/>
                <w:szCs w:val="20"/>
                <w:lang w:val="en-US"/>
              </w:rPr>
              <w:t>8</w:t>
            </w:r>
          </w:p>
        </w:tc>
        <w:tc>
          <w:tcPr>
            <w:tcW w:w="4254" w:type="dxa"/>
            <w:vAlign w:val="center"/>
          </w:tcPr>
          <w:p w:rsidR="007248EA" w:rsidRPr="00F201F6" w:rsidRDefault="007248EA" w:rsidP="00761E70">
            <w:pPr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Обзорная карта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</w:pPr>
            <w:r w:rsidRPr="00F201F6">
              <w:rPr>
                <w:rFonts w:ascii="Trebuchet MS" w:hAnsi="Trebuchet MS"/>
                <w:sz w:val="20"/>
                <w:szCs w:val="20"/>
              </w:rPr>
              <w:t>М 1:300 000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19</w:t>
            </w:r>
          </w:p>
        </w:tc>
        <w:tc>
          <w:tcPr>
            <w:tcW w:w="4254" w:type="dxa"/>
            <w:vAlign w:val="center"/>
          </w:tcPr>
          <w:p w:rsidR="007248EA" w:rsidRPr="00F201F6" w:rsidRDefault="007248EA" w:rsidP="00761E70">
            <w:pPr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Космофотокарта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</w:pPr>
            <w:r w:rsidRPr="00F201F6">
              <w:rPr>
                <w:rFonts w:ascii="Trebuchet MS" w:hAnsi="Trebuchet MS"/>
                <w:sz w:val="20"/>
                <w:szCs w:val="20"/>
              </w:rPr>
              <w:t>М 1:300 000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20</w:t>
            </w:r>
          </w:p>
        </w:tc>
        <w:tc>
          <w:tcPr>
            <w:tcW w:w="4254" w:type="dxa"/>
            <w:vAlign w:val="center"/>
          </w:tcPr>
          <w:p w:rsidR="007248EA" w:rsidRPr="00F201F6" w:rsidRDefault="007248EA" w:rsidP="00761E70">
            <w:pPr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Опасные геологические процессы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</w:pPr>
            <w:r w:rsidRPr="00F201F6">
              <w:rPr>
                <w:rFonts w:ascii="Trebuchet MS" w:hAnsi="Trebuchet MS"/>
                <w:sz w:val="20"/>
                <w:szCs w:val="20"/>
              </w:rPr>
              <w:t>М 1:300 000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21</w:t>
            </w:r>
          </w:p>
        </w:tc>
        <w:tc>
          <w:tcPr>
            <w:tcW w:w="4254" w:type="dxa"/>
            <w:vAlign w:val="center"/>
          </w:tcPr>
          <w:p w:rsidR="007248EA" w:rsidRPr="00F201F6" w:rsidRDefault="007248EA" w:rsidP="00761E70">
            <w:pPr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Гипсометрическая карта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</w:pPr>
            <w:r w:rsidRPr="00F201F6">
              <w:rPr>
                <w:rFonts w:ascii="Trebuchet MS" w:hAnsi="Trebuchet MS"/>
                <w:sz w:val="20"/>
                <w:szCs w:val="20"/>
              </w:rPr>
              <w:t>М 1:300 000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22</w:t>
            </w:r>
          </w:p>
        </w:tc>
        <w:tc>
          <w:tcPr>
            <w:tcW w:w="4254" w:type="dxa"/>
            <w:vAlign w:val="center"/>
          </w:tcPr>
          <w:p w:rsidR="007248EA" w:rsidRPr="00F201F6" w:rsidRDefault="007248EA" w:rsidP="00761E70">
            <w:pPr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Углы наклона поверхности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М 1:300 000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23</w:t>
            </w:r>
          </w:p>
        </w:tc>
        <w:tc>
          <w:tcPr>
            <w:tcW w:w="4254" w:type="dxa"/>
            <w:vAlign w:val="center"/>
          </w:tcPr>
          <w:p w:rsidR="007248EA" w:rsidRPr="00F201F6" w:rsidRDefault="007248EA" w:rsidP="00761E70">
            <w:pPr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Вертикальное расчленение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М 1:300 000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24</w:t>
            </w:r>
          </w:p>
        </w:tc>
        <w:tc>
          <w:tcPr>
            <w:tcW w:w="4254" w:type="dxa"/>
            <w:vAlign w:val="center"/>
          </w:tcPr>
          <w:p w:rsidR="007248EA" w:rsidRPr="00F201F6" w:rsidRDefault="007248EA" w:rsidP="00761E70">
            <w:pPr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Экспозиция склонов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М 1:300 000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25</w:t>
            </w:r>
          </w:p>
        </w:tc>
        <w:tc>
          <w:tcPr>
            <w:tcW w:w="4254" w:type="dxa"/>
            <w:vAlign w:val="center"/>
          </w:tcPr>
          <w:p w:rsidR="007248EA" w:rsidRPr="00F201F6" w:rsidRDefault="007248EA" w:rsidP="00761E70">
            <w:pPr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Почвообразующие породы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М 1:300 000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26</w:t>
            </w:r>
          </w:p>
        </w:tc>
        <w:tc>
          <w:tcPr>
            <w:tcW w:w="4254" w:type="dxa"/>
            <w:vAlign w:val="center"/>
          </w:tcPr>
          <w:p w:rsidR="007248EA" w:rsidRPr="00F201F6" w:rsidRDefault="007248EA" w:rsidP="00761E70">
            <w:pPr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Почвенная карта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М 1:300 000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27</w:t>
            </w:r>
          </w:p>
        </w:tc>
        <w:tc>
          <w:tcPr>
            <w:tcW w:w="4254" w:type="dxa"/>
            <w:vAlign w:val="center"/>
          </w:tcPr>
          <w:p w:rsidR="007248EA" w:rsidRPr="00F201F6" w:rsidRDefault="007248EA" w:rsidP="00761E70">
            <w:pPr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Ландшафтное районирование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</w:pPr>
            <w:r w:rsidRPr="00F201F6">
              <w:rPr>
                <w:rFonts w:ascii="Trebuchet MS" w:hAnsi="Trebuchet MS"/>
                <w:sz w:val="20"/>
                <w:szCs w:val="20"/>
              </w:rPr>
              <w:t>М 1:300 000</w:t>
            </w:r>
          </w:p>
        </w:tc>
      </w:tr>
    </w:tbl>
    <w:p w:rsidR="007248EA" w:rsidRPr="00F201F6" w:rsidRDefault="007248EA" w:rsidP="007248EA">
      <w:pPr>
        <w:pStyle w:val="Tabl"/>
      </w:pPr>
      <w:r w:rsidRPr="00F201F6">
        <w:lastRenderedPageBreak/>
        <w:t>окончание таблицы 1.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4"/>
        <w:gridCol w:w="908"/>
        <w:gridCol w:w="1489"/>
        <w:gridCol w:w="1712"/>
      </w:tblGrid>
      <w:tr w:rsidR="007248EA" w:rsidRPr="00F201F6">
        <w:trPr>
          <w:trHeight w:val="34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4254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3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5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28</w:t>
            </w:r>
          </w:p>
        </w:tc>
        <w:tc>
          <w:tcPr>
            <w:tcW w:w="42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7248EA" w:rsidRPr="00F201F6" w:rsidRDefault="007248EA" w:rsidP="00761E70">
            <w:pPr>
              <w:ind w:left="86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Гидрогеологическое районирование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</w:pPr>
            <w:r w:rsidRPr="00F201F6">
              <w:rPr>
                <w:rFonts w:ascii="Trebuchet MS" w:hAnsi="Trebuchet MS"/>
                <w:sz w:val="20"/>
                <w:szCs w:val="20"/>
              </w:rPr>
              <w:t>М 1:300 000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29</w:t>
            </w:r>
          </w:p>
        </w:tc>
        <w:tc>
          <w:tcPr>
            <w:tcW w:w="42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7248EA" w:rsidRPr="00F201F6" w:rsidRDefault="007248EA" w:rsidP="00761E70">
            <w:pPr>
              <w:ind w:left="86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Инженерно-геологическое районирование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</w:pPr>
            <w:r w:rsidRPr="00F201F6">
              <w:rPr>
                <w:rFonts w:ascii="Trebuchet MS" w:hAnsi="Trebuchet MS"/>
                <w:sz w:val="20"/>
                <w:szCs w:val="20"/>
              </w:rPr>
              <w:t>М 1:300 000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30</w:t>
            </w:r>
          </w:p>
        </w:tc>
        <w:tc>
          <w:tcPr>
            <w:tcW w:w="42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7248EA" w:rsidRPr="00F201F6" w:rsidRDefault="007248EA" w:rsidP="00761E70">
            <w:pPr>
              <w:ind w:left="86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Пруды, реки, водохранилища и водоохранные зоны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</w:pPr>
            <w:r w:rsidRPr="00F201F6">
              <w:rPr>
                <w:rFonts w:ascii="Trebuchet MS" w:hAnsi="Trebuchet MS"/>
                <w:sz w:val="20"/>
                <w:szCs w:val="20"/>
              </w:rPr>
              <w:t>М 1:300 000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31</w:t>
            </w:r>
          </w:p>
        </w:tc>
        <w:tc>
          <w:tcPr>
            <w:tcW w:w="42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7248EA" w:rsidRPr="00F201F6" w:rsidRDefault="007248EA" w:rsidP="00761E70">
            <w:pPr>
              <w:ind w:left="86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Природно-экологический каркас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</w:pPr>
            <w:r w:rsidRPr="00F201F6">
              <w:rPr>
                <w:rFonts w:ascii="Trebuchet MS" w:hAnsi="Trebuchet MS"/>
                <w:sz w:val="20"/>
                <w:szCs w:val="20"/>
              </w:rPr>
              <w:t>М 1:300 000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32</w:t>
            </w:r>
          </w:p>
        </w:tc>
        <w:tc>
          <w:tcPr>
            <w:tcW w:w="42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7248EA" w:rsidRPr="00F201F6" w:rsidRDefault="007248EA" w:rsidP="00761E70">
            <w:pPr>
              <w:ind w:left="86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Туристско-рекреационные зоны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</w:pPr>
            <w:r w:rsidRPr="00F201F6">
              <w:rPr>
                <w:rFonts w:ascii="Trebuchet MS" w:hAnsi="Trebuchet MS"/>
                <w:sz w:val="20"/>
                <w:szCs w:val="20"/>
              </w:rPr>
              <w:t>М 1:300 000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33</w:t>
            </w:r>
          </w:p>
        </w:tc>
        <w:tc>
          <w:tcPr>
            <w:tcW w:w="42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7248EA" w:rsidRPr="00F201F6" w:rsidRDefault="007248EA" w:rsidP="00761E70">
            <w:pPr>
              <w:ind w:left="86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Историко-культурное наследие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</w:pPr>
            <w:r w:rsidRPr="00F201F6">
              <w:rPr>
                <w:rFonts w:ascii="Trebuchet MS" w:hAnsi="Trebuchet MS"/>
                <w:sz w:val="20"/>
                <w:szCs w:val="20"/>
              </w:rPr>
              <w:t>М 1:300 000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34</w:t>
            </w:r>
          </w:p>
        </w:tc>
        <w:tc>
          <w:tcPr>
            <w:tcW w:w="42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7248EA" w:rsidRPr="00F201F6" w:rsidRDefault="007248EA" w:rsidP="00761E70">
            <w:pPr>
              <w:ind w:left="86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Техногенная нагрузка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</w:pPr>
            <w:r w:rsidRPr="00F201F6">
              <w:rPr>
                <w:rFonts w:ascii="Trebuchet MS" w:hAnsi="Trebuchet MS"/>
                <w:sz w:val="20"/>
                <w:szCs w:val="20"/>
              </w:rPr>
              <w:t>М 1:300 000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35</w:t>
            </w:r>
          </w:p>
        </w:tc>
        <w:tc>
          <w:tcPr>
            <w:tcW w:w="42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7248EA" w:rsidRPr="00F201F6" w:rsidRDefault="007248EA" w:rsidP="00761E70">
            <w:pPr>
              <w:ind w:left="86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Дорожная сеть и транспортная доступность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</w:pPr>
            <w:r w:rsidRPr="00F201F6">
              <w:rPr>
                <w:rFonts w:ascii="Trebuchet MS" w:hAnsi="Trebuchet MS"/>
                <w:sz w:val="20"/>
                <w:szCs w:val="20"/>
              </w:rPr>
              <w:t>М 1:300 000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36</w:t>
            </w:r>
          </w:p>
        </w:tc>
        <w:tc>
          <w:tcPr>
            <w:tcW w:w="42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7248EA" w:rsidRPr="00F201F6" w:rsidRDefault="007248EA" w:rsidP="00761E70">
            <w:pPr>
              <w:ind w:left="86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Структура земельных угодий по муниципальным образованиям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</w:pPr>
            <w:r w:rsidRPr="00F201F6">
              <w:rPr>
                <w:rFonts w:ascii="Trebuchet MS" w:hAnsi="Trebuchet MS"/>
                <w:sz w:val="20"/>
                <w:szCs w:val="20"/>
              </w:rPr>
              <w:t>М 1:300 000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  <w:lang w:val="en-US"/>
              </w:rPr>
              <w:t>3</w:t>
            </w:r>
            <w:r w:rsidRPr="00F201F6">
              <w:rPr>
                <w:rFonts w:ascii="Trebuchet MS" w:hAnsi="Trebuchet MS"/>
                <w:sz w:val="20"/>
                <w:szCs w:val="20"/>
              </w:rPr>
              <w:t>7</w:t>
            </w:r>
          </w:p>
        </w:tc>
        <w:tc>
          <w:tcPr>
            <w:tcW w:w="42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7248EA" w:rsidRPr="00F201F6" w:rsidRDefault="007248EA" w:rsidP="00761E70">
            <w:pPr>
              <w:ind w:left="86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Численность и плотность населения (</w:t>
            </w:r>
            <w:smartTag w:uri="urn:schemas-microsoft-com:office:smarttags" w:element="metricconverter">
              <w:smartTagPr>
                <w:attr w:name="ProductID" w:val="2006 г"/>
              </w:smartTagPr>
              <w:r w:rsidRPr="00F201F6">
                <w:rPr>
                  <w:rFonts w:ascii="Trebuchet MS" w:hAnsi="Trebuchet MS"/>
                  <w:sz w:val="20"/>
                  <w:szCs w:val="20"/>
                </w:rPr>
                <w:t>2006 г</w:t>
              </w:r>
            </w:smartTag>
            <w:r w:rsidRPr="00F201F6">
              <w:rPr>
                <w:rFonts w:ascii="Trebuchet MS" w:hAnsi="Trebuchet MS"/>
                <w:sz w:val="20"/>
                <w:szCs w:val="20"/>
              </w:rPr>
              <w:t>.)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</w:pPr>
            <w:r w:rsidRPr="00F201F6">
              <w:rPr>
                <w:rFonts w:ascii="Trebuchet MS" w:hAnsi="Trebuchet MS"/>
                <w:sz w:val="20"/>
                <w:szCs w:val="20"/>
              </w:rPr>
              <w:t>М 1:450 000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38</w:t>
            </w:r>
          </w:p>
        </w:tc>
        <w:tc>
          <w:tcPr>
            <w:tcW w:w="42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7248EA" w:rsidRPr="00F201F6" w:rsidRDefault="007248EA" w:rsidP="00761E70">
            <w:pPr>
              <w:ind w:left="86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Динамика людности (1989-</w:t>
            </w:r>
            <w:smartTag w:uri="urn:schemas-microsoft-com:office:smarttags" w:element="metricconverter">
              <w:smartTagPr>
                <w:attr w:name="ProductID" w:val="2007 г"/>
              </w:smartTagPr>
              <w:r w:rsidRPr="00F201F6">
                <w:rPr>
                  <w:rFonts w:ascii="Trebuchet MS" w:hAnsi="Trebuchet MS"/>
                  <w:sz w:val="20"/>
                  <w:szCs w:val="20"/>
                </w:rPr>
                <w:t>2007 г</w:t>
              </w:r>
            </w:smartTag>
            <w:r w:rsidRPr="00F201F6">
              <w:rPr>
                <w:rFonts w:ascii="Trebuchet MS" w:hAnsi="Trebuchet MS"/>
                <w:sz w:val="20"/>
                <w:szCs w:val="20"/>
              </w:rPr>
              <w:t>.)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</w:pPr>
            <w:r w:rsidRPr="00F201F6">
              <w:rPr>
                <w:rFonts w:ascii="Trebuchet MS" w:hAnsi="Trebuchet MS"/>
                <w:sz w:val="20"/>
                <w:szCs w:val="20"/>
              </w:rPr>
              <w:t>М 1:450 000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39</w:t>
            </w:r>
          </w:p>
        </w:tc>
        <w:tc>
          <w:tcPr>
            <w:tcW w:w="42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7248EA" w:rsidRPr="00F201F6" w:rsidRDefault="007248EA" w:rsidP="00761E70">
            <w:pPr>
              <w:ind w:left="86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Возрастная структура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</w:pPr>
            <w:r w:rsidRPr="00F201F6">
              <w:rPr>
                <w:rFonts w:ascii="Trebuchet MS" w:hAnsi="Trebuchet MS"/>
                <w:sz w:val="20"/>
                <w:szCs w:val="20"/>
              </w:rPr>
              <w:t>М 1:450 000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40</w:t>
            </w:r>
          </w:p>
        </w:tc>
        <w:tc>
          <w:tcPr>
            <w:tcW w:w="42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7248EA" w:rsidRPr="00F201F6" w:rsidRDefault="007248EA" w:rsidP="00761E70">
            <w:pPr>
              <w:ind w:left="86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Типы поселений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</w:pPr>
            <w:r w:rsidRPr="00F201F6">
              <w:rPr>
                <w:rFonts w:ascii="Trebuchet MS" w:hAnsi="Trebuchet MS"/>
                <w:sz w:val="20"/>
                <w:szCs w:val="20"/>
              </w:rPr>
              <w:t>М 1:450 000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41</w:t>
            </w:r>
          </w:p>
        </w:tc>
        <w:tc>
          <w:tcPr>
            <w:tcW w:w="42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7248EA" w:rsidRPr="00F201F6" w:rsidRDefault="007248EA" w:rsidP="00761E70">
            <w:pPr>
              <w:ind w:left="86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Экономически активное население (</w:t>
            </w:r>
            <w:smartTag w:uri="urn:schemas-microsoft-com:office:smarttags" w:element="metricconverter">
              <w:smartTagPr>
                <w:attr w:name="ProductID" w:val="2006 г"/>
              </w:smartTagPr>
              <w:r w:rsidRPr="00F201F6">
                <w:rPr>
                  <w:rFonts w:ascii="Trebuchet MS" w:hAnsi="Trebuchet MS"/>
                  <w:sz w:val="20"/>
                  <w:szCs w:val="20"/>
                </w:rPr>
                <w:t>2006 г</w:t>
              </w:r>
            </w:smartTag>
            <w:r w:rsidRPr="00F201F6">
              <w:rPr>
                <w:rFonts w:ascii="Trebuchet MS" w:hAnsi="Trebuchet MS"/>
                <w:sz w:val="20"/>
                <w:szCs w:val="20"/>
              </w:rPr>
              <w:t>.)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</w:pPr>
            <w:r w:rsidRPr="00F201F6">
              <w:rPr>
                <w:rFonts w:ascii="Trebuchet MS" w:hAnsi="Trebuchet MS"/>
                <w:sz w:val="20"/>
                <w:szCs w:val="20"/>
              </w:rPr>
              <w:t>М 1:450 000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42</w:t>
            </w:r>
          </w:p>
        </w:tc>
        <w:tc>
          <w:tcPr>
            <w:tcW w:w="42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7248EA" w:rsidRPr="00F201F6" w:rsidRDefault="007248EA" w:rsidP="00761E70">
            <w:pPr>
              <w:ind w:left="86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Численность детей дошкольного и школьного возрастов (</w:t>
            </w:r>
            <w:smartTag w:uri="urn:schemas-microsoft-com:office:smarttags" w:element="metricconverter">
              <w:smartTagPr>
                <w:attr w:name="ProductID" w:val="2006 г"/>
              </w:smartTagPr>
              <w:r w:rsidRPr="00F201F6">
                <w:rPr>
                  <w:rFonts w:ascii="Trebuchet MS" w:hAnsi="Trebuchet MS"/>
                  <w:sz w:val="20"/>
                  <w:szCs w:val="20"/>
                </w:rPr>
                <w:t>2006 г</w:t>
              </w:r>
            </w:smartTag>
            <w:r w:rsidRPr="00F201F6">
              <w:rPr>
                <w:rFonts w:ascii="Trebuchet MS" w:hAnsi="Trebuchet MS"/>
                <w:sz w:val="20"/>
                <w:szCs w:val="20"/>
              </w:rPr>
              <w:t>.)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</w:pPr>
            <w:r w:rsidRPr="00F201F6">
              <w:rPr>
                <w:rFonts w:ascii="Trebuchet MS" w:hAnsi="Trebuchet MS"/>
                <w:sz w:val="20"/>
                <w:szCs w:val="20"/>
              </w:rPr>
              <w:t>М 1:450 000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43</w:t>
            </w:r>
          </w:p>
        </w:tc>
        <w:tc>
          <w:tcPr>
            <w:tcW w:w="42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7248EA" w:rsidRPr="00F201F6" w:rsidRDefault="007248EA" w:rsidP="00761E70">
            <w:pPr>
              <w:ind w:left="86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Число прибывших на жительство (</w:t>
            </w:r>
            <w:smartTag w:uri="urn:schemas-microsoft-com:office:smarttags" w:element="metricconverter">
              <w:smartTagPr>
                <w:attr w:name="ProductID" w:val="2006 г"/>
              </w:smartTagPr>
              <w:r w:rsidRPr="00F201F6">
                <w:rPr>
                  <w:rFonts w:ascii="Trebuchet MS" w:hAnsi="Trebuchet MS"/>
                  <w:sz w:val="20"/>
                  <w:szCs w:val="20"/>
                </w:rPr>
                <w:t>2006 г</w:t>
              </w:r>
            </w:smartTag>
            <w:r w:rsidRPr="00F201F6">
              <w:rPr>
                <w:rFonts w:ascii="Trebuchet MS" w:hAnsi="Trebuchet MS"/>
                <w:sz w:val="20"/>
                <w:szCs w:val="20"/>
              </w:rPr>
              <w:t>.)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</w:pPr>
            <w:r w:rsidRPr="00F201F6">
              <w:rPr>
                <w:rFonts w:ascii="Trebuchet MS" w:hAnsi="Trebuchet MS"/>
                <w:sz w:val="20"/>
                <w:szCs w:val="20"/>
              </w:rPr>
              <w:t>М 1:450 000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  <w:lang w:val="en-US"/>
              </w:rPr>
              <w:t>4</w:t>
            </w:r>
            <w:r w:rsidRPr="00F201F6"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42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7248EA" w:rsidRPr="00F201F6" w:rsidRDefault="007248EA" w:rsidP="00761E70">
            <w:pPr>
              <w:ind w:left="86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Число родившихся и умерших (</w:t>
            </w:r>
            <w:smartTag w:uri="urn:schemas-microsoft-com:office:smarttags" w:element="metricconverter">
              <w:smartTagPr>
                <w:attr w:name="ProductID" w:val="2006 г"/>
              </w:smartTagPr>
              <w:r w:rsidRPr="00F201F6">
                <w:rPr>
                  <w:rFonts w:ascii="Trebuchet MS" w:hAnsi="Trebuchet MS"/>
                  <w:sz w:val="20"/>
                  <w:szCs w:val="20"/>
                </w:rPr>
                <w:t>2006 г</w:t>
              </w:r>
            </w:smartTag>
            <w:r w:rsidRPr="00F201F6">
              <w:rPr>
                <w:rFonts w:ascii="Trebuchet MS" w:hAnsi="Trebuchet MS"/>
                <w:sz w:val="20"/>
                <w:szCs w:val="20"/>
              </w:rPr>
              <w:t>.)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</w:pPr>
            <w:r w:rsidRPr="00F201F6">
              <w:rPr>
                <w:rFonts w:ascii="Trebuchet MS" w:hAnsi="Trebuchet MS"/>
                <w:sz w:val="20"/>
                <w:szCs w:val="20"/>
              </w:rPr>
              <w:t>М 1:450 000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45</w:t>
            </w:r>
          </w:p>
        </w:tc>
        <w:tc>
          <w:tcPr>
            <w:tcW w:w="42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7248EA" w:rsidRPr="00F201F6" w:rsidRDefault="007248EA" w:rsidP="00761E70">
            <w:pPr>
              <w:ind w:left="86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Школы. Наполняемость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</w:pPr>
            <w:r w:rsidRPr="00F201F6">
              <w:rPr>
                <w:rFonts w:ascii="Trebuchet MS" w:hAnsi="Trebuchet MS"/>
                <w:sz w:val="20"/>
                <w:szCs w:val="20"/>
              </w:rPr>
              <w:t>М 1:450 000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46</w:t>
            </w:r>
          </w:p>
        </w:tc>
        <w:tc>
          <w:tcPr>
            <w:tcW w:w="42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7248EA" w:rsidRPr="00F201F6" w:rsidRDefault="007248EA" w:rsidP="00761E70">
            <w:pPr>
              <w:ind w:left="86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Школы. Износ зданий и помещений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</w:pPr>
            <w:r w:rsidRPr="00F201F6">
              <w:rPr>
                <w:rFonts w:ascii="Trebuchet MS" w:hAnsi="Trebuchet MS"/>
                <w:sz w:val="20"/>
                <w:szCs w:val="20"/>
              </w:rPr>
              <w:t>М 1:450 000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47</w:t>
            </w:r>
          </w:p>
        </w:tc>
        <w:tc>
          <w:tcPr>
            <w:tcW w:w="42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7248EA" w:rsidRPr="00F201F6" w:rsidRDefault="007248EA" w:rsidP="00761E70">
            <w:pPr>
              <w:ind w:left="86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Учреждения здравоохранения.</w:t>
            </w:r>
            <w:r w:rsidRPr="00F201F6">
              <w:rPr>
                <w:rFonts w:ascii="Trebuchet MS" w:hAnsi="Trebuchet MS"/>
                <w:sz w:val="20"/>
                <w:szCs w:val="20"/>
              </w:rPr>
              <w:br/>
              <w:t>Типы учреждений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</w:pPr>
            <w:r w:rsidRPr="00F201F6">
              <w:rPr>
                <w:rFonts w:ascii="Trebuchet MS" w:hAnsi="Trebuchet MS"/>
                <w:sz w:val="20"/>
                <w:szCs w:val="20"/>
              </w:rPr>
              <w:t>М 1:450 000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48</w:t>
            </w:r>
          </w:p>
        </w:tc>
        <w:tc>
          <w:tcPr>
            <w:tcW w:w="42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7248EA" w:rsidRPr="00F201F6" w:rsidRDefault="007248EA" w:rsidP="00761E70">
            <w:pPr>
              <w:ind w:left="86"/>
              <w:rPr>
                <w:rFonts w:ascii="Trebuchet MS" w:hAnsi="Trebuchet MS"/>
                <w:spacing w:val="-4"/>
                <w:sz w:val="20"/>
                <w:szCs w:val="20"/>
              </w:rPr>
            </w:pPr>
            <w:r w:rsidRPr="00F201F6">
              <w:rPr>
                <w:rFonts w:ascii="Trebuchet MS" w:hAnsi="Trebuchet MS"/>
                <w:spacing w:val="-4"/>
                <w:sz w:val="20"/>
                <w:szCs w:val="20"/>
              </w:rPr>
              <w:t xml:space="preserve">Учреждения здравоохранения. </w:t>
            </w:r>
            <w:r w:rsidRPr="00F201F6">
              <w:rPr>
                <w:rFonts w:ascii="Trebuchet MS" w:hAnsi="Trebuchet MS"/>
                <w:sz w:val="20"/>
                <w:szCs w:val="20"/>
              </w:rPr>
              <w:t>Износ зданий и помещений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</w:pPr>
            <w:r w:rsidRPr="00F201F6">
              <w:rPr>
                <w:rFonts w:ascii="Trebuchet MS" w:hAnsi="Trebuchet MS"/>
                <w:sz w:val="20"/>
                <w:szCs w:val="20"/>
              </w:rPr>
              <w:t>М 1:450 000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49</w:t>
            </w:r>
          </w:p>
        </w:tc>
        <w:tc>
          <w:tcPr>
            <w:tcW w:w="42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7248EA" w:rsidRPr="00F201F6" w:rsidRDefault="007248EA" w:rsidP="00761E70">
            <w:pPr>
              <w:ind w:left="86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Дошкольные учреждения.</w:t>
            </w:r>
            <w:r w:rsidRPr="00F201F6">
              <w:rPr>
                <w:rFonts w:ascii="Trebuchet MS" w:hAnsi="Trebuchet MS"/>
                <w:sz w:val="20"/>
                <w:szCs w:val="20"/>
              </w:rPr>
              <w:br/>
              <w:t>Износ зданий и помещений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</w:pPr>
            <w:r w:rsidRPr="00F201F6">
              <w:rPr>
                <w:rFonts w:ascii="Trebuchet MS" w:hAnsi="Trebuchet MS"/>
                <w:sz w:val="20"/>
                <w:szCs w:val="20"/>
              </w:rPr>
              <w:t>М 1:450 000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50</w:t>
            </w:r>
          </w:p>
        </w:tc>
        <w:tc>
          <w:tcPr>
            <w:tcW w:w="42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7248EA" w:rsidRPr="00F201F6" w:rsidRDefault="007248EA" w:rsidP="00761E70">
            <w:pPr>
              <w:ind w:left="86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Дошкольные учреждения. Наполняемость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</w:pPr>
            <w:r w:rsidRPr="00F201F6">
              <w:rPr>
                <w:rFonts w:ascii="Trebuchet MS" w:hAnsi="Trebuchet MS"/>
                <w:sz w:val="20"/>
                <w:szCs w:val="20"/>
              </w:rPr>
              <w:t>М 1:450 000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51</w:t>
            </w:r>
          </w:p>
        </w:tc>
        <w:tc>
          <w:tcPr>
            <w:tcW w:w="42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7248EA" w:rsidRPr="00F201F6" w:rsidRDefault="007248EA" w:rsidP="00761E70">
            <w:pPr>
              <w:ind w:left="86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Учреждения культуры. Число мест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</w:pPr>
            <w:r w:rsidRPr="00F201F6">
              <w:rPr>
                <w:rFonts w:ascii="Trebuchet MS" w:hAnsi="Trebuchet MS"/>
                <w:sz w:val="20"/>
                <w:szCs w:val="20"/>
              </w:rPr>
              <w:t>М 1:450 000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52</w:t>
            </w:r>
          </w:p>
        </w:tc>
        <w:tc>
          <w:tcPr>
            <w:tcW w:w="42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7248EA" w:rsidRPr="00F201F6" w:rsidRDefault="007248EA" w:rsidP="00761E70">
            <w:pPr>
              <w:ind w:left="86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Учреждения культуры.</w:t>
            </w:r>
            <w:r w:rsidRPr="00F201F6">
              <w:rPr>
                <w:rFonts w:ascii="Trebuchet MS" w:hAnsi="Trebuchet MS"/>
                <w:sz w:val="20"/>
                <w:szCs w:val="20"/>
              </w:rPr>
              <w:br/>
              <w:t>Износ зданий и помещений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</w:pPr>
            <w:r w:rsidRPr="00F201F6">
              <w:rPr>
                <w:rFonts w:ascii="Trebuchet MS" w:hAnsi="Trebuchet MS"/>
                <w:sz w:val="20"/>
                <w:szCs w:val="20"/>
              </w:rPr>
              <w:t>М 1:450 000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53</w:t>
            </w:r>
          </w:p>
        </w:tc>
        <w:tc>
          <w:tcPr>
            <w:tcW w:w="42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7248EA" w:rsidRPr="00F201F6" w:rsidRDefault="007248EA" w:rsidP="00761E70">
            <w:pPr>
              <w:ind w:left="86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Библиотеки. Обеспеченность книгами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</w:pPr>
            <w:r w:rsidRPr="00F201F6">
              <w:rPr>
                <w:rFonts w:ascii="Trebuchet MS" w:hAnsi="Trebuchet MS"/>
                <w:sz w:val="20"/>
                <w:szCs w:val="20"/>
              </w:rPr>
              <w:t>М 1:450 000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54</w:t>
            </w:r>
          </w:p>
        </w:tc>
        <w:tc>
          <w:tcPr>
            <w:tcW w:w="42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7248EA" w:rsidRPr="00F201F6" w:rsidRDefault="007248EA" w:rsidP="00761E70">
            <w:pPr>
              <w:ind w:left="86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Библиотеки. Износ зданий и помещений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</w:pPr>
            <w:r w:rsidRPr="00F201F6">
              <w:rPr>
                <w:rFonts w:ascii="Trebuchet MS" w:hAnsi="Trebuchet MS"/>
                <w:sz w:val="20"/>
                <w:szCs w:val="20"/>
              </w:rPr>
              <w:t>М 1:450 000</w:t>
            </w:r>
          </w:p>
        </w:tc>
      </w:tr>
      <w:tr w:rsidR="007248EA" w:rsidRPr="00F201F6">
        <w:trPr>
          <w:trHeight w:val="70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55</w:t>
            </w:r>
          </w:p>
        </w:tc>
        <w:tc>
          <w:tcPr>
            <w:tcW w:w="42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7248EA" w:rsidRPr="00F201F6" w:rsidRDefault="007248EA" w:rsidP="00761E70">
            <w:pPr>
              <w:ind w:left="86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Предложения по планируемому изменению границ (фрагменты №1-21)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248EA" w:rsidRPr="00F201F6">
        <w:trPr>
          <w:trHeight w:val="70"/>
          <w:jc w:val="center"/>
        </w:trPr>
        <w:tc>
          <w:tcPr>
            <w:tcW w:w="9072" w:type="dxa"/>
            <w:gridSpan w:val="5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  <w:u w:val="single"/>
              </w:rPr>
            </w:pPr>
            <w:r w:rsidRPr="00F201F6">
              <w:rPr>
                <w:rFonts w:ascii="Trebuchet MS" w:hAnsi="Trebuchet MS"/>
                <w:sz w:val="20"/>
                <w:szCs w:val="20"/>
                <w:u w:val="single"/>
              </w:rPr>
              <w:t>(Том IV, альбом 2)</w:t>
            </w:r>
          </w:p>
        </w:tc>
      </w:tr>
      <w:tr w:rsidR="007248EA" w:rsidRPr="00F201F6">
        <w:trPr>
          <w:trHeight w:val="567"/>
          <w:jc w:val="center"/>
        </w:trPr>
        <w:tc>
          <w:tcPr>
            <w:tcW w:w="70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55</w:t>
            </w:r>
          </w:p>
        </w:tc>
        <w:tc>
          <w:tcPr>
            <w:tcW w:w="42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7248EA" w:rsidRPr="00F201F6" w:rsidRDefault="007248EA" w:rsidP="00761E70">
            <w:pPr>
              <w:ind w:left="86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Схемы границ земельных участков, фотоснимки объектов местного значения</w:t>
            </w:r>
          </w:p>
        </w:tc>
        <w:tc>
          <w:tcPr>
            <w:tcW w:w="908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н/с</w:t>
            </w:r>
          </w:p>
        </w:tc>
        <w:tc>
          <w:tcPr>
            <w:tcW w:w="1489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248EA" w:rsidRPr="00F201F6">
        <w:trPr>
          <w:trHeight w:val="284"/>
          <w:jc w:val="center"/>
        </w:trPr>
        <w:tc>
          <w:tcPr>
            <w:tcW w:w="9072" w:type="dxa"/>
            <w:gridSpan w:val="5"/>
            <w:vAlign w:val="center"/>
          </w:tcPr>
          <w:p w:rsidR="007248EA" w:rsidRPr="00F201F6" w:rsidRDefault="007248EA" w:rsidP="00761E70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F201F6">
              <w:rPr>
                <w:rFonts w:ascii="Trebuchet MS" w:hAnsi="Trebuchet MS"/>
                <w:b/>
                <w:sz w:val="20"/>
                <w:szCs w:val="20"/>
              </w:rPr>
              <w:t>Специализированная геинформационная система «ГИС – Романовский район»</w:t>
            </w:r>
          </w:p>
        </w:tc>
      </w:tr>
    </w:tbl>
    <w:p w:rsidR="0046197E" w:rsidRPr="00F201F6" w:rsidRDefault="0046197E">
      <w:pPr>
        <w:spacing w:before="840" w:after="60"/>
        <w:jc w:val="center"/>
        <w:rPr>
          <w:rFonts w:ascii="Trebuchet MS" w:hAnsi="Trebuchet MS"/>
          <w:b/>
          <w:caps/>
          <w:sz w:val="28"/>
          <w:szCs w:val="28"/>
        </w:rPr>
      </w:pPr>
      <w:r w:rsidRPr="00F201F6">
        <w:br w:type="page"/>
      </w:r>
      <w:r w:rsidRPr="00F201F6">
        <w:rPr>
          <w:rFonts w:ascii="Trebuchet MS" w:hAnsi="Trebuchet MS"/>
          <w:b/>
          <w:caps/>
          <w:sz w:val="28"/>
          <w:szCs w:val="28"/>
        </w:rPr>
        <w:lastRenderedPageBreak/>
        <w:t>Содержание</w:t>
      </w:r>
    </w:p>
    <w:p w:rsidR="00F201F6" w:rsidRPr="00F201F6" w:rsidRDefault="0046197E" w:rsidP="00F201F6">
      <w:pPr>
        <w:pStyle w:val="10"/>
        <w:keepNext/>
        <w:tabs>
          <w:tab w:val="clear" w:pos="284"/>
          <w:tab w:val="left" w:pos="567"/>
        </w:tabs>
        <w:spacing w:after="0"/>
        <w:ind w:left="567" w:hanging="567"/>
        <w:rPr>
          <w:b/>
        </w:rPr>
      </w:pPr>
      <w:r w:rsidRPr="00F201F6">
        <w:fldChar w:fldCharType="begin"/>
      </w:r>
      <w:r w:rsidRPr="00F201F6">
        <w:instrText xml:space="preserve"> TOC \h \z \t "T1;1;T2;2" </w:instrText>
      </w:r>
      <w:r w:rsidRPr="00F201F6">
        <w:fldChar w:fldCharType="separate"/>
      </w:r>
      <w:hyperlink w:anchor="_Toc221781945" w:history="1">
        <w:r w:rsidR="00F201F6" w:rsidRPr="00F201F6">
          <w:rPr>
            <w:b/>
          </w:rPr>
          <w:t>1.</w:t>
        </w:r>
        <w:r w:rsidR="00F201F6" w:rsidRPr="00F201F6">
          <w:rPr>
            <w:b/>
          </w:rPr>
          <w:tab/>
          <w:t>Краткая оценка основных элементов градостроительной системы</w:t>
        </w:r>
        <w:r w:rsidR="00F201F6" w:rsidRPr="00F201F6">
          <w:rPr>
            <w:b/>
            <w:webHidden/>
          </w:rPr>
          <w:tab/>
        </w:r>
        <w:r w:rsidR="00F201F6" w:rsidRPr="00F201F6">
          <w:rPr>
            <w:webHidden/>
          </w:rPr>
          <w:fldChar w:fldCharType="begin"/>
        </w:r>
        <w:r w:rsidR="00F201F6" w:rsidRPr="00F201F6">
          <w:rPr>
            <w:webHidden/>
          </w:rPr>
          <w:instrText xml:space="preserve"> PAGEREF _Toc221781945 \h </w:instrText>
        </w:r>
        <w:r w:rsidR="00F201F6" w:rsidRPr="00F201F6">
          <w:rPr>
            <w:webHidden/>
          </w:rPr>
          <w:fldChar w:fldCharType="separate"/>
        </w:r>
        <w:r w:rsidR="00736E49">
          <w:rPr>
            <w:webHidden/>
          </w:rPr>
          <w:t>9</w:t>
        </w:r>
        <w:r w:rsidR="00F201F6" w:rsidRPr="00F201F6">
          <w:rPr>
            <w:webHidden/>
          </w:rPr>
          <w:fldChar w:fldCharType="end"/>
        </w:r>
      </w:hyperlink>
    </w:p>
    <w:p w:rsidR="00F201F6" w:rsidRPr="00F201F6" w:rsidRDefault="00F201F6" w:rsidP="00F201F6">
      <w:pPr>
        <w:pStyle w:val="10"/>
        <w:keepNext/>
        <w:tabs>
          <w:tab w:val="clear" w:pos="284"/>
          <w:tab w:val="left" w:pos="567"/>
        </w:tabs>
        <w:spacing w:after="0"/>
        <w:ind w:left="567" w:hanging="567"/>
        <w:rPr>
          <w:b/>
        </w:rPr>
      </w:pPr>
      <w:hyperlink w:anchor="_Toc221781946" w:history="1">
        <w:r w:rsidRPr="00F201F6">
          <w:rPr>
            <w:b/>
          </w:rPr>
          <w:t>2.</w:t>
        </w:r>
        <w:r w:rsidRPr="00F201F6">
          <w:rPr>
            <w:b/>
          </w:rPr>
          <w:tab/>
          <w:t>ЦЕЛИ И ЗАДАЧИ ТЕРРИТОРИАЛЬНОГО ПЛАНИРОВАНИЯ</w:t>
        </w:r>
        <w:r w:rsidRPr="00F201F6">
          <w:rPr>
            <w:b/>
            <w:webHidden/>
          </w:rPr>
          <w:tab/>
        </w:r>
        <w:r w:rsidRPr="00F201F6">
          <w:rPr>
            <w:webHidden/>
          </w:rPr>
          <w:fldChar w:fldCharType="begin"/>
        </w:r>
        <w:r w:rsidRPr="00F201F6">
          <w:rPr>
            <w:webHidden/>
          </w:rPr>
          <w:instrText xml:space="preserve"> PAGEREF _Toc221781946 \h </w:instrText>
        </w:r>
        <w:r w:rsidRPr="00F201F6">
          <w:rPr>
            <w:webHidden/>
          </w:rPr>
          <w:fldChar w:fldCharType="separate"/>
        </w:r>
        <w:r w:rsidR="00736E49">
          <w:rPr>
            <w:webHidden/>
          </w:rPr>
          <w:t>17</w:t>
        </w:r>
        <w:r w:rsidRPr="00F201F6">
          <w:rPr>
            <w:webHidden/>
          </w:rPr>
          <w:fldChar w:fldCharType="end"/>
        </w:r>
      </w:hyperlink>
    </w:p>
    <w:p w:rsidR="00F201F6" w:rsidRPr="00F201F6" w:rsidRDefault="00F201F6" w:rsidP="00F201F6">
      <w:pPr>
        <w:pStyle w:val="10"/>
        <w:keepNext/>
        <w:tabs>
          <w:tab w:val="clear" w:pos="284"/>
          <w:tab w:val="left" w:pos="567"/>
        </w:tabs>
        <w:spacing w:after="0"/>
        <w:ind w:left="567" w:hanging="567"/>
        <w:rPr>
          <w:b/>
        </w:rPr>
      </w:pPr>
      <w:hyperlink w:anchor="_Toc221781947" w:history="1">
        <w:r w:rsidRPr="00F201F6">
          <w:rPr>
            <w:b/>
          </w:rPr>
          <w:t>3.</w:t>
        </w:r>
        <w:r w:rsidRPr="00F201F6">
          <w:rPr>
            <w:b/>
          </w:rPr>
          <w:tab/>
          <w:t>Мероприятия по территориальному планированию</w:t>
        </w:r>
        <w:r w:rsidRPr="00F201F6">
          <w:rPr>
            <w:b/>
            <w:webHidden/>
          </w:rPr>
          <w:tab/>
        </w:r>
        <w:r w:rsidRPr="00F201F6">
          <w:rPr>
            <w:webHidden/>
          </w:rPr>
          <w:fldChar w:fldCharType="begin"/>
        </w:r>
        <w:r w:rsidRPr="00F201F6">
          <w:rPr>
            <w:webHidden/>
          </w:rPr>
          <w:instrText xml:space="preserve"> PAGEREF _Toc221781947 \h </w:instrText>
        </w:r>
        <w:r w:rsidRPr="00F201F6">
          <w:rPr>
            <w:webHidden/>
          </w:rPr>
          <w:fldChar w:fldCharType="separate"/>
        </w:r>
        <w:r w:rsidR="00736E49">
          <w:rPr>
            <w:webHidden/>
          </w:rPr>
          <w:t>19</w:t>
        </w:r>
        <w:r w:rsidRPr="00F201F6">
          <w:rPr>
            <w:webHidden/>
          </w:rPr>
          <w:fldChar w:fldCharType="end"/>
        </w:r>
      </w:hyperlink>
    </w:p>
    <w:p w:rsidR="00F201F6" w:rsidRPr="00F201F6" w:rsidRDefault="00F201F6" w:rsidP="00F201F6">
      <w:pPr>
        <w:pStyle w:val="20"/>
        <w:tabs>
          <w:tab w:val="clear" w:pos="851"/>
          <w:tab w:val="left" w:pos="1134"/>
        </w:tabs>
        <w:spacing w:before="0"/>
        <w:ind w:left="1134" w:hanging="567"/>
        <w:rPr>
          <w:rFonts w:ascii="Trebuchet MS" w:hAnsi="Trebuchet MS"/>
          <w:noProof/>
        </w:rPr>
      </w:pPr>
      <w:hyperlink w:anchor="_Toc221781948" w:history="1">
        <w:r w:rsidRPr="00F201F6">
          <w:rPr>
            <w:rFonts w:ascii="Trebuchet MS" w:hAnsi="Trebuchet MS"/>
            <w:noProof/>
          </w:rPr>
          <w:t>3.1.</w:t>
        </w:r>
        <w:r w:rsidRPr="00F201F6">
          <w:rPr>
            <w:rFonts w:ascii="Trebuchet MS" w:hAnsi="Trebuchet MS"/>
            <w:noProof/>
          </w:rPr>
          <w:tab/>
          <w:t>Планировочная структура и оптимизация административно-территориального деления</w:t>
        </w:r>
        <w:r w:rsidRPr="00F201F6">
          <w:rPr>
            <w:rFonts w:ascii="Trebuchet MS" w:hAnsi="Trebuchet MS"/>
            <w:noProof/>
            <w:webHidden/>
          </w:rPr>
          <w:tab/>
        </w:r>
        <w:r w:rsidRPr="00F201F6">
          <w:rPr>
            <w:rFonts w:ascii="Trebuchet MS" w:hAnsi="Trebuchet MS"/>
            <w:noProof/>
            <w:webHidden/>
          </w:rPr>
          <w:fldChar w:fldCharType="begin"/>
        </w:r>
        <w:r w:rsidRPr="00F201F6">
          <w:rPr>
            <w:rFonts w:ascii="Trebuchet MS" w:hAnsi="Trebuchet MS"/>
            <w:noProof/>
            <w:webHidden/>
          </w:rPr>
          <w:instrText xml:space="preserve"> PAGEREF _Toc221781948 \h </w:instrText>
        </w:r>
        <w:r w:rsidR="00413DC4" w:rsidRPr="00F201F6">
          <w:rPr>
            <w:rFonts w:ascii="Trebuchet MS" w:hAnsi="Trebuchet MS"/>
            <w:noProof/>
          </w:rPr>
        </w:r>
        <w:r w:rsidRPr="00F201F6">
          <w:rPr>
            <w:rFonts w:ascii="Trebuchet MS" w:hAnsi="Trebuchet MS"/>
            <w:noProof/>
            <w:webHidden/>
          </w:rPr>
          <w:fldChar w:fldCharType="separate"/>
        </w:r>
        <w:r w:rsidR="00736E49">
          <w:rPr>
            <w:rFonts w:ascii="Trebuchet MS" w:hAnsi="Trebuchet MS"/>
            <w:noProof/>
            <w:webHidden/>
          </w:rPr>
          <w:t>19</w:t>
        </w:r>
        <w:r w:rsidRPr="00F201F6">
          <w:rPr>
            <w:rFonts w:ascii="Trebuchet MS" w:hAnsi="Trebuchet MS"/>
            <w:noProof/>
            <w:webHidden/>
          </w:rPr>
          <w:fldChar w:fldCharType="end"/>
        </w:r>
      </w:hyperlink>
    </w:p>
    <w:p w:rsidR="00F201F6" w:rsidRPr="00F201F6" w:rsidRDefault="00F201F6" w:rsidP="00F201F6">
      <w:pPr>
        <w:pStyle w:val="20"/>
        <w:tabs>
          <w:tab w:val="clear" w:pos="851"/>
          <w:tab w:val="left" w:pos="1134"/>
        </w:tabs>
        <w:spacing w:before="0"/>
        <w:ind w:left="1134" w:hanging="567"/>
        <w:rPr>
          <w:rFonts w:ascii="Trebuchet MS" w:hAnsi="Trebuchet MS"/>
          <w:noProof/>
        </w:rPr>
      </w:pPr>
      <w:hyperlink w:anchor="_Toc221781949" w:history="1">
        <w:r w:rsidRPr="00F201F6">
          <w:rPr>
            <w:rFonts w:ascii="Trebuchet MS" w:hAnsi="Trebuchet MS"/>
            <w:noProof/>
          </w:rPr>
          <w:t>3.2.</w:t>
        </w:r>
        <w:r w:rsidRPr="00F201F6">
          <w:rPr>
            <w:rFonts w:ascii="Trebuchet MS" w:hAnsi="Trebuchet MS"/>
            <w:noProof/>
          </w:rPr>
          <w:tab/>
          <w:t>Развитие сферы материального производства</w:t>
        </w:r>
        <w:r w:rsidRPr="00F201F6">
          <w:rPr>
            <w:rFonts w:ascii="Trebuchet MS" w:hAnsi="Trebuchet MS"/>
            <w:noProof/>
            <w:webHidden/>
          </w:rPr>
          <w:tab/>
        </w:r>
        <w:r w:rsidRPr="00F201F6">
          <w:rPr>
            <w:rFonts w:ascii="Trebuchet MS" w:hAnsi="Trebuchet MS"/>
            <w:noProof/>
            <w:webHidden/>
          </w:rPr>
          <w:fldChar w:fldCharType="begin"/>
        </w:r>
        <w:r w:rsidRPr="00F201F6">
          <w:rPr>
            <w:rFonts w:ascii="Trebuchet MS" w:hAnsi="Trebuchet MS"/>
            <w:noProof/>
            <w:webHidden/>
          </w:rPr>
          <w:instrText xml:space="preserve"> PAGEREF _Toc221781949 \h </w:instrText>
        </w:r>
        <w:r w:rsidR="00413DC4" w:rsidRPr="00F201F6">
          <w:rPr>
            <w:rFonts w:ascii="Trebuchet MS" w:hAnsi="Trebuchet MS"/>
            <w:noProof/>
          </w:rPr>
        </w:r>
        <w:r w:rsidRPr="00F201F6">
          <w:rPr>
            <w:rFonts w:ascii="Trebuchet MS" w:hAnsi="Trebuchet MS"/>
            <w:noProof/>
            <w:webHidden/>
          </w:rPr>
          <w:fldChar w:fldCharType="separate"/>
        </w:r>
        <w:r w:rsidR="00736E49">
          <w:rPr>
            <w:rFonts w:ascii="Trebuchet MS" w:hAnsi="Trebuchet MS"/>
            <w:noProof/>
            <w:webHidden/>
          </w:rPr>
          <w:t>20</w:t>
        </w:r>
        <w:r w:rsidRPr="00F201F6">
          <w:rPr>
            <w:rFonts w:ascii="Trebuchet MS" w:hAnsi="Trebuchet MS"/>
            <w:noProof/>
            <w:webHidden/>
          </w:rPr>
          <w:fldChar w:fldCharType="end"/>
        </w:r>
      </w:hyperlink>
    </w:p>
    <w:p w:rsidR="00F201F6" w:rsidRPr="00F201F6" w:rsidRDefault="00F201F6" w:rsidP="00F201F6">
      <w:pPr>
        <w:pStyle w:val="20"/>
        <w:tabs>
          <w:tab w:val="clear" w:pos="851"/>
          <w:tab w:val="left" w:pos="1134"/>
        </w:tabs>
        <w:spacing w:before="0"/>
        <w:ind w:left="1134" w:hanging="567"/>
        <w:rPr>
          <w:rFonts w:ascii="Trebuchet MS" w:hAnsi="Trebuchet MS"/>
          <w:noProof/>
        </w:rPr>
      </w:pPr>
      <w:hyperlink w:anchor="_Toc221781950" w:history="1">
        <w:r w:rsidRPr="00F201F6">
          <w:rPr>
            <w:rFonts w:ascii="Trebuchet MS" w:hAnsi="Trebuchet MS"/>
            <w:noProof/>
          </w:rPr>
          <w:t>3.3.</w:t>
        </w:r>
        <w:r w:rsidRPr="00F201F6">
          <w:rPr>
            <w:rFonts w:ascii="Trebuchet MS" w:hAnsi="Trebuchet MS"/>
            <w:noProof/>
          </w:rPr>
          <w:tab/>
          <w:t>Инженерно-транспортная инфраструктура</w:t>
        </w:r>
        <w:r w:rsidRPr="00F201F6">
          <w:rPr>
            <w:rFonts w:ascii="Trebuchet MS" w:hAnsi="Trebuchet MS"/>
            <w:noProof/>
            <w:webHidden/>
          </w:rPr>
          <w:tab/>
        </w:r>
        <w:r w:rsidRPr="00F201F6">
          <w:rPr>
            <w:rFonts w:ascii="Trebuchet MS" w:hAnsi="Trebuchet MS"/>
            <w:noProof/>
            <w:webHidden/>
          </w:rPr>
          <w:fldChar w:fldCharType="begin"/>
        </w:r>
        <w:r w:rsidRPr="00F201F6">
          <w:rPr>
            <w:rFonts w:ascii="Trebuchet MS" w:hAnsi="Trebuchet MS"/>
            <w:noProof/>
            <w:webHidden/>
          </w:rPr>
          <w:instrText xml:space="preserve"> PAGEREF _Toc221781950 \h </w:instrText>
        </w:r>
        <w:r w:rsidR="00413DC4" w:rsidRPr="00F201F6">
          <w:rPr>
            <w:rFonts w:ascii="Trebuchet MS" w:hAnsi="Trebuchet MS"/>
            <w:noProof/>
          </w:rPr>
        </w:r>
        <w:r w:rsidRPr="00F201F6">
          <w:rPr>
            <w:rFonts w:ascii="Trebuchet MS" w:hAnsi="Trebuchet MS"/>
            <w:noProof/>
            <w:webHidden/>
          </w:rPr>
          <w:fldChar w:fldCharType="separate"/>
        </w:r>
        <w:r w:rsidR="00736E49">
          <w:rPr>
            <w:rFonts w:ascii="Trebuchet MS" w:hAnsi="Trebuchet MS"/>
            <w:noProof/>
            <w:webHidden/>
          </w:rPr>
          <w:t>29</w:t>
        </w:r>
        <w:r w:rsidRPr="00F201F6">
          <w:rPr>
            <w:rFonts w:ascii="Trebuchet MS" w:hAnsi="Trebuchet MS"/>
            <w:noProof/>
            <w:webHidden/>
          </w:rPr>
          <w:fldChar w:fldCharType="end"/>
        </w:r>
      </w:hyperlink>
    </w:p>
    <w:p w:rsidR="00F201F6" w:rsidRPr="00F201F6" w:rsidRDefault="00F201F6" w:rsidP="00F201F6">
      <w:pPr>
        <w:pStyle w:val="20"/>
        <w:tabs>
          <w:tab w:val="clear" w:pos="851"/>
          <w:tab w:val="left" w:pos="1134"/>
        </w:tabs>
        <w:spacing w:before="0"/>
        <w:ind w:left="1134" w:hanging="567"/>
        <w:rPr>
          <w:rFonts w:ascii="Trebuchet MS" w:hAnsi="Trebuchet MS"/>
          <w:noProof/>
        </w:rPr>
      </w:pPr>
      <w:hyperlink w:anchor="_Toc221781951" w:history="1">
        <w:r w:rsidRPr="00F201F6">
          <w:rPr>
            <w:rFonts w:ascii="Trebuchet MS" w:hAnsi="Trebuchet MS"/>
            <w:noProof/>
          </w:rPr>
          <w:t>3.4.</w:t>
        </w:r>
        <w:r w:rsidRPr="00F201F6">
          <w:rPr>
            <w:rFonts w:ascii="Trebuchet MS" w:hAnsi="Trebuchet MS"/>
            <w:noProof/>
          </w:rPr>
          <w:tab/>
          <w:t>Социальная инфраструктура</w:t>
        </w:r>
        <w:r w:rsidRPr="00F201F6">
          <w:rPr>
            <w:rFonts w:ascii="Trebuchet MS" w:hAnsi="Trebuchet MS"/>
            <w:noProof/>
            <w:webHidden/>
          </w:rPr>
          <w:tab/>
        </w:r>
        <w:r w:rsidRPr="00F201F6">
          <w:rPr>
            <w:rFonts w:ascii="Trebuchet MS" w:hAnsi="Trebuchet MS"/>
            <w:noProof/>
            <w:webHidden/>
          </w:rPr>
          <w:fldChar w:fldCharType="begin"/>
        </w:r>
        <w:r w:rsidRPr="00F201F6">
          <w:rPr>
            <w:rFonts w:ascii="Trebuchet MS" w:hAnsi="Trebuchet MS"/>
            <w:noProof/>
            <w:webHidden/>
          </w:rPr>
          <w:instrText xml:space="preserve"> PAGEREF _Toc221781951 \h </w:instrText>
        </w:r>
        <w:r w:rsidR="00413DC4" w:rsidRPr="00F201F6">
          <w:rPr>
            <w:rFonts w:ascii="Trebuchet MS" w:hAnsi="Trebuchet MS"/>
            <w:noProof/>
          </w:rPr>
        </w:r>
        <w:r w:rsidRPr="00F201F6">
          <w:rPr>
            <w:rFonts w:ascii="Trebuchet MS" w:hAnsi="Trebuchet MS"/>
            <w:noProof/>
            <w:webHidden/>
          </w:rPr>
          <w:fldChar w:fldCharType="separate"/>
        </w:r>
        <w:r w:rsidR="00736E49">
          <w:rPr>
            <w:rFonts w:ascii="Trebuchet MS" w:hAnsi="Trebuchet MS"/>
            <w:noProof/>
            <w:webHidden/>
          </w:rPr>
          <w:t>44</w:t>
        </w:r>
        <w:r w:rsidRPr="00F201F6">
          <w:rPr>
            <w:rFonts w:ascii="Trebuchet MS" w:hAnsi="Trebuchet MS"/>
            <w:noProof/>
            <w:webHidden/>
          </w:rPr>
          <w:fldChar w:fldCharType="end"/>
        </w:r>
      </w:hyperlink>
    </w:p>
    <w:p w:rsidR="00F201F6" w:rsidRPr="00F201F6" w:rsidRDefault="00F201F6" w:rsidP="00F201F6">
      <w:pPr>
        <w:pStyle w:val="20"/>
        <w:tabs>
          <w:tab w:val="clear" w:pos="851"/>
          <w:tab w:val="left" w:pos="1134"/>
        </w:tabs>
        <w:spacing w:before="0"/>
        <w:ind w:left="1134" w:hanging="567"/>
        <w:rPr>
          <w:rFonts w:ascii="Trebuchet MS" w:hAnsi="Trebuchet MS"/>
          <w:noProof/>
        </w:rPr>
      </w:pPr>
      <w:hyperlink w:anchor="_Toc221781952" w:history="1">
        <w:r w:rsidRPr="00F201F6">
          <w:rPr>
            <w:rFonts w:ascii="Trebuchet MS" w:hAnsi="Trebuchet MS"/>
            <w:noProof/>
          </w:rPr>
          <w:t>3.5.</w:t>
        </w:r>
        <w:r w:rsidRPr="00F201F6">
          <w:rPr>
            <w:rFonts w:ascii="Trebuchet MS" w:hAnsi="Trebuchet MS"/>
            <w:noProof/>
          </w:rPr>
          <w:tab/>
          <w:t>Туристско-рекреационный комплекс</w:t>
        </w:r>
        <w:r w:rsidRPr="00F201F6">
          <w:rPr>
            <w:rFonts w:ascii="Trebuchet MS" w:hAnsi="Trebuchet MS"/>
            <w:noProof/>
            <w:webHidden/>
          </w:rPr>
          <w:tab/>
        </w:r>
        <w:r w:rsidRPr="00F201F6">
          <w:rPr>
            <w:rFonts w:ascii="Trebuchet MS" w:hAnsi="Trebuchet MS"/>
            <w:noProof/>
            <w:webHidden/>
          </w:rPr>
          <w:fldChar w:fldCharType="begin"/>
        </w:r>
        <w:r w:rsidRPr="00F201F6">
          <w:rPr>
            <w:rFonts w:ascii="Trebuchet MS" w:hAnsi="Trebuchet MS"/>
            <w:noProof/>
            <w:webHidden/>
          </w:rPr>
          <w:instrText xml:space="preserve"> PAGEREF _Toc221781952 \h </w:instrText>
        </w:r>
        <w:r w:rsidR="00413DC4" w:rsidRPr="00F201F6">
          <w:rPr>
            <w:rFonts w:ascii="Trebuchet MS" w:hAnsi="Trebuchet MS"/>
            <w:noProof/>
          </w:rPr>
        </w:r>
        <w:r w:rsidRPr="00F201F6">
          <w:rPr>
            <w:rFonts w:ascii="Trebuchet MS" w:hAnsi="Trebuchet MS"/>
            <w:noProof/>
            <w:webHidden/>
          </w:rPr>
          <w:fldChar w:fldCharType="separate"/>
        </w:r>
        <w:r w:rsidR="00736E49">
          <w:rPr>
            <w:rFonts w:ascii="Trebuchet MS" w:hAnsi="Trebuchet MS"/>
            <w:noProof/>
            <w:webHidden/>
          </w:rPr>
          <w:t>54</w:t>
        </w:r>
        <w:r w:rsidRPr="00F201F6">
          <w:rPr>
            <w:rFonts w:ascii="Trebuchet MS" w:hAnsi="Trebuchet MS"/>
            <w:noProof/>
            <w:webHidden/>
          </w:rPr>
          <w:fldChar w:fldCharType="end"/>
        </w:r>
      </w:hyperlink>
    </w:p>
    <w:p w:rsidR="00F201F6" w:rsidRPr="00F201F6" w:rsidRDefault="00F201F6" w:rsidP="00F201F6">
      <w:pPr>
        <w:pStyle w:val="20"/>
        <w:tabs>
          <w:tab w:val="clear" w:pos="851"/>
          <w:tab w:val="left" w:pos="1134"/>
        </w:tabs>
        <w:spacing w:before="0"/>
        <w:ind w:left="1134" w:hanging="567"/>
        <w:rPr>
          <w:rFonts w:ascii="Trebuchet MS" w:hAnsi="Trebuchet MS"/>
          <w:noProof/>
        </w:rPr>
      </w:pPr>
      <w:hyperlink w:anchor="_Toc221781953" w:history="1">
        <w:r w:rsidRPr="00F201F6">
          <w:rPr>
            <w:rFonts w:ascii="Trebuchet MS" w:hAnsi="Trebuchet MS"/>
            <w:noProof/>
          </w:rPr>
          <w:t>3.6.</w:t>
        </w:r>
        <w:r w:rsidRPr="00F201F6">
          <w:rPr>
            <w:rFonts w:ascii="Trebuchet MS" w:hAnsi="Trebuchet MS"/>
            <w:noProof/>
          </w:rPr>
          <w:tab/>
          <w:t>Охрана окружающей среды</w:t>
        </w:r>
        <w:r w:rsidRPr="00F201F6">
          <w:rPr>
            <w:rFonts w:ascii="Trebuchet MS" w:hAnsi="Trebuchet MS"/>
            <w:noProof/>
            <w:webHidden/>
          </w:rPr>
          <w:tab/>
        </w:r>
        <w:r w:rsidRPr="00F201F6">
          <w:rPr>
            <w:rFonts w:ascii="Trebuchet MS" w:hAnsi="Trebuchet MS"/>
            <w:noProof/>
            <w:webHidden/>
          </w:rPr>
          <w:fldChar w:fldCharType="begin"/>
        </w:r>
        <w:r w:rsidRPr="00F201F6">
          <w:rPr>
            <w:rFonts w:ascii="Trebuchet MS" w:hAnsi="Trebuchet MS"/>
            <w:noProof/>
            <w:webHidden/>
          </w:rPr>
          <w:instrText xml:space="preserve"> PAGEREF _Toc221781953 \h </w:instrText>
        </w:r>
        <w:r w:rsidR="00413DC4" w:rsidRPr="00F201F6">
          <w:rPr>
            <w:rFonts w:ascii="Trebuchet MS" w:hAnsi="Trebuchet MS"/>
            <w:noProof/>
          </w:rPr>
        </w:r>
        <w:r w:rsidRPr="00F201F6">
          <w:rPr>
            <w:rFonts w:ascii="Trebuchet MS" w:hAnsi="Trebuchet MS"/>
            <w:noProof/>
            <w:webHidden/>
          </w:rPr>
          <w:fldChar w:fldCharType="separate"/>
        </w:r>
        <w:r w:rsidR="00736E49">
          <w:rPr>
            <w:rFonts w:ascii="Trebuchet MS" w:hAnsi="Trebuchet MS"/>
            <w:noProof/>
            <w:webHidden/>
          </w:rPr>
          <w:t>55</w:t>
        </w:r>
        <w:r w:rsidRPr="00F201F6">
          <w:rPr>
            <w:rFonts w:ascii="Trebuchet MS" w:hAnsi="Trebuchet MS"/>
            <w:noProof/>
            <w:webHidden/>
          </w:rPr>
          <w:fldChar w:fldCharType="end"/>
        </w:r>
      </w:hyperlink>
    </w:p>
    <w:p w:rsidR="00F201F6" w:rsidRPr="00F201F6" w:rsidRDefault="00F201F6" w:rsidP="00F201F6">
      <w:pPr>
        <w:pStyle w:val="20"/>
        <w:tabs>
          <w:tab w:val="clear" w:pos="851"/>
          <w:tab w:val="left" w:pos="1134"/>
        </w:tabs>
        <w:spacing w:before="0"/>
        <w:ind w:left="1134" w:hanging="567"/>
        <w:rPr>
          <w:rFonts w:ascii="Trebuchet MS" w:hAnsi="Trebuchet MS"/>
          <w:noProof/>
        </w:rPr>
      </w:pPr>
      <w:hyperlink w:anchor="_Toc221781954" w:history="1">
        <w:r w:rsidRPr="00F201F6">
          <w:rPr>
            <w:rFonts w:ascii="Trebuchet MS" w:hAnsi="Trebuchet MS"/>
            <w:noProof/>
          </w:rPr>
          <w:t>3.7.</w:t>
        </w:r>
        <w:r w:rsidRPr="00F201F6">
          <w:rPr>
            <w:rFonts w:ascii="Trebuchet MS" w:hAnsi="Trebuchet MS"/>
            <w:noProof/>
          </w:rPr>
          <w:tab/>
          <w:t>Инженерно-технические мероприятия Гражданской обороны.</w:t>
        </w:r>
        <w:r>
          <w:rPr>
            <w:rFonts w:ascii="Trebuchet MS" w:hAnsi="Trebuchet MS"/>
            <w:noProof/>
          </w:rPr>
          <w:br/>
        </w:r>
        <w:r w:rsidRPr="00F201F6">
          <w:rPr>
            <w:rFonts w:ascii="Trebuchet MS" w:hAnsi="Trebuchet MS"/>
            <w:noProof/>
          </w:rPr>
          <w:t>Мероприятия по предупреждению чрезвычайных ситуаций</w:t>
        </w:r>
        <w:r w:rsidRPr="00F201F6">
          <w:rPr>
            <w:rFonts w:ascii="Trebuchet MS" w:hAnsi="Trebuchet MS"/>
            <w:noProof/>
            <w:webHidden/>
          </w:rPr>
          <w:tab/>
        </w:r>
        <w:r w:rsidRPr="00F201F6">
          <w:rPr>
            <w:rFonts w:ascii="Trebuchet MS" w:hAnsi="Trebuchet MS"/>
            <w:noProof/>
            <w:webHidden/>
          </w:rPr>
          <w:fldChar w:fldCharType="begin"/>
        </w:r>
        <w:r w:rsidRPr="00F201F6">
          <w:rPr>
            <w:rFonts w:ascii="Trebuchet MS" w:hAnsi="Trebuchet MS"/>
            <w:noProof/>
            <w:webHidden/>
          </w:rPr>
          <w:instrText xml:space="preserve"> PAGEREF _Toc221781954 \h </w:instrText>
        </w:r>
        <w:r w:rsidR="00413DC4" w:rsidRPr="00F201F6">
          <w:rPr>
            <w:rFonts w:ascii="Trebuchet MS" w:hAnsi="Trebuchet MS"/>
            <w:noProof/>
          </w:rPr>
        </w:r>
        <w:r w:rsidRPr="00F201F6">
          <w:rPr>
            <w:rFonts w:ascii="Trebuchet MS" w:hAnsi="Trebuchet MS"/>
            <w:noProof/>
            <w:webHidden/>
          </w:rPr>
          <w:fldChar w:fldCharType="separate"/>
        </w:r>
        <w:r w:rsidR="00736E49">
          <w:rPr>
            <w:rFonts w:ascii="Trebuchet MS" w:hAnsi="Trebuchet MS"/>
            <w:noProof/>
            <w:webHidden/>
          </w:rPr>
          <w:t>59</w:t>
        </w:r>
        <w:r w:rsidRPr="00F201F6">
          <w:rPr>
            <w:rFonts w:ascii="Trebuchet MS" w:hAnsi="Trebuchet MS"/>
            <w:noProof/>
            <w:webHidden/>
          </w:rPr>
          <w:fldChar w:fldCharType="end"/>
        </w:r>
      </w:hyperlink>
    </w:p>
    <w:p w:rsidR="00C9256B" w:rsidRPr="00F201F6" w:rsidRDefault="0046197E" w:rsidP="00422C76">
      <w:pPr>
        <w:pStyle w:val="10"/>
        <w:keepNext/>
        <w:tabs>
          <w:tab w:val="clear" w:pos="284"/>
          <w:tab w:val="left" w:pos="567"/>
        </w:tabs>
        <w:spacing w:after="0"/>
        <w:ind w:left="567" w:hanging="567"/>
        <w:rPr>
          <w:rStyle w:val="ac"/>
          <w:b/>
          <w:color w:val="auto"/>
        </w:rPr>
        <w:sectPr w:rsidR="00C9256B" w:rsidRPr="00F201F6">
          <w:pgSz w:w="11906" w:h="16838"/>
          <w:pgMar w:top="1701" w:right="1134" w:bottom="1701" w:left="1701" w:header="1021" w:footer="1247" w:gutter="0"/>
          <w:cols w:space="708"/>
          <w:docGrid w:linePitch="360"/>
        </w:sectPr>
      </w:pPr>
      <w:r w:rsidRPr="00F201F6">
        <w:fldChar w:fldCharType="end"/>
      </w:r>
    </w:p>
    <w:bookmarkEnd w:id="0"/>
    <w:bookmarkEnd w:id="1"/>
    <w:p w:rsidR="0046197E" w:rsidRPr="00F201F6" w:rsidRDefault="0046197E" w:rsidP="00C9256B">
      <w:pPr>
        <w:pStyle w:val="T11"/>
        <w:rPr>
          <w:rStyle w:val="T10"/>
        </w:rPr>
      </w:pPr>
      <w:r w:rsidRPr="00F201F6">
        <w:rPr>
          <w:rStyle w:val="T10"/>
        </w:rPr>
        <w:lastRenderedPageBreak/>
        <w:t>Введение</w:t>
      </w:r>
    </w:p>
    <w:p w:rsidR="007248EA" w:rsidRPr="00F201F6" w:rsidRDefault="007248EA" w:rsidP="007248EA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Проект схемы территориального планирования Романовского муниципального района Саратовской области разработан ГУПП</w:t>
      </w:r>
      <w:r w:rsidRPr="00F201F6">
        <w:rPr>
          <w:rFonts w:ascii="Trebuchet MS" w:hAnsi="Trebuchet MS"/>
          <w:lang w:val="en-US"/>
        </w:rPr>
        <w:t> </w:t>
      </w:r>
      <w:r w:rsidRPr="00F201F6">
        <w:rPr>
          <w:rFonts w:ascii="Trebuchet MS" w:hAnsi="Trebuchet MS"/>
        </w:rPr>
        <w:t>»Институт Саратовгражданпроект» Саратовской области на основании контракта №2/701/552В от 25.12.2007</w:t>
      </w:r>
      <w:r w:rsidRPr="00F201F6">
        <w:rPr>
          <w:rFonts w:ascii="Trebuchet MS" w:hAnsi="Trebuchet MS"/>
          <w:lang w:val="en-US"/>
        </w:rPr>
        <w:t> </w:t>
      </w:r>
      <w:r w:rsidRPr="00F201F6">
        <w:rPr>
          <w:rFonts w:ascii="Trebuchet MS" w:hAnsi="Trebuchet MS"/>
        </w:rPr>
        <w:t>г. с администрацией Романовского муниципального района Саратовской области.</w:t>
      </w:r>
    </w:p>
    <w:p w:rsidR="007248EA" w:rsidRPr="00F201F6" w:rsidRDefault="007248EA" w:rsidP="007248EA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Основанием для разработки послужили:</w:t>
      </w:r>
    </w:p>
    <w:p w:rsidR="007248EA" w:rsidRPr="00F201F6" w:rsidRDefault="007248EA" w:rsidP="007248EA">
      <w:pPr>
        <w:pStyle w:val="ae"/>
        <w:numPr>
          <w:ilvl w:val="0"/>
          <w:numId w:val="1"/>
        </w:numPr>
        <w:tabs>
          <w:tab w:val="clear" w:pos="2847"/>
          <w:tab w:val="num" w:pos="1134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положения ст. 9 «Градостроительного кодекса Российской Федерации» №190-ФЗ от 29.12.2004 г.;</w:t>
      </w:r>
    </w:p>
    <w:p w:rsidR="007248EA" w:rsidRPr="00F201F6" w:rsidRDefault="007248EA" w:rsidP="007248EA">
      <w:pPr>
        <w:pStyle w:val="ae"/>
        <w:numPr>
          <w:ilvl w:val="0"/>
          <w:numId w:val="1"/>
        </w:numPr>
        <w:tabs>
          <w:tab w:val="clear" w:pos="2847"/>
          <w:tab w:val="num" w:pos="1134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положения закона «Об общих принципах организации местного самоуправления в Российской Федерации» №131-ФЗ от 06.10.2003 г.;</w:t>
      </w:r>
    </w:p>
    <w:p w:rsidR="007248EA" w:rsidRPr="00F201F6" w:rsidRDefault="007248EA" w:rsidP="007248EA">
      <w:pPr>
        <w:pStyle w:val="ae"/>
        <w:numPr>
          <w:ilvl w:val="0"/>
          <w:numId w:val="1"/>
        </w:numPr>
        <w:tabs>
          <w:tab w:val="clear" w:pos="2847"/>
          <w:tab w:val="num" w:pos="1134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положения закона Саратовской области «О регулировании градостроительной деятельности»;</w:t>
      </w:r>
    </w:p>
    <w:p w:rsidR="007248EA" w:rsidRPr="00F201F6" w:rsidRDefault="007248EA" w:rsidP="007248EA">
      <w:pPr>
        <w:pStyle w:val="ae"/>
        <w:numPr>
          <w:ilvl w:val="0"/>
          <w:numId w:val="1"/>
        </w:numPr>
        <w:tabs>
          <w:tab w:val="clear" w:pos="2847"/>
          <w:tab w:val="num" w:pos="1134"/>
        </w:tabs>
        <w:spacing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техническое задание на разработку схемы территориального планирования.</w:t>
      </w:r>
    </w:p>
    <w:p w:rsidR="007248EA" w:rsidRPr="00F201F6" w:rsidRDefault="007248EA" w:rsidP="007248EA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Для схемы территориального планирования установлены следующие этапы проектирования:</w:t>
      </w:r>
    </w:p>
    <w:p w:rsidR="007248EA" w:rsidRPr="00F201F6" w:rsidRDefault="007248EA" w:rsidP="007248EA">
      <w:pPr>
        <w:pStyle w:val="ae"/>
        <w:tabs>
          <w:tab w:val="left" w:pos="3686"/>
          <w:tab w:val="left" w:pos="4111"/>
        </w:tabs>
        <w:spacing w:after="0" w:line="288" w:lineRule="auto"/>
        <w:ind w:firstLine="1134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</w:rPr>
        <w:t>Исходный год</w:t>
      </w:r>
      <w:r w:rsidRPr="00F201F6">
        <w:rPr>
          <w:rFonts w:ascii="Trebuchet MS" w:hAnsi="Trebuchet MS"/>
          <w:i/>
        </w:rPr>
        <w:tab/>
        <w:t>—</w:t>
      </w:r>
      <w:r w:rsidRPr="00F201F6">
        <w:rPr>
          <w:rFonts w:ascii="Trebuchet MS" w:hAnsi="Trebuchet MS"/>
        </w:rPr>
        <w:tab/>
      </w:r>
      <w:smartTag w:uri="urn:schemas-microsoft-com:office:smarttags" w:element="metricconverter">
        <w:smartTagPr>
          <w:attr w:name="ProductID" w:val="2006 г"/>
        </w:smartTagPr>
        <w:r w:rsidRPr="00F201F6">
          <w:rPr>
            <w:rFonts w:ascii="Trebuchet MS" w:hAnsi="Trebuchet MS"/>
          </w:rPr>
          <w:t>2006</w:t>
        </w:r>
        <w:r w:rsidRPr="00F201F6">
          <w:rPr>
            <w:rFonts w:ascii="Trebuchet MS" w:hAnsi="Trebuchet MS"/>
            <w:lang w:val="en-US"/>
          </w:rPr>
          <w:t> </w:t>
        </w:r>
        <w:r w:rsidRPr="00F201F6">
          <w:rPr>
            <w:rFonts w:ascii="Trebuchet MS" w:hAnsi="Trebuchet MS"/>
          </w:rPr>
          <w:t>г</w:t>
        </w:r>
      </w:smartTag>
      <w:r w:rsidRPr="00F201F6">
        <w:rPr>
          <w:rFonts w:ascii="Trebuchet MS" w:hAnsi="Trebuchet MS"/>
        </w:rPr>
        <w:t>.</w:t>
      </w:r>
    </w:p>
    <w:p w:rsidR="007248EA" w:rsidRPr="00F201F6" w:rsidRDefault="007248EA" w:rsidP="007248EA">
      <w:pPr>
        <w:pStyle w:val="ae"/>
        <w:tabs>
          <w:tab w:val="left" w:pos="3686"/>
          <w:tab w:val="left" w:pos="4111"/>
        </w:tabs>
        <w:spacing w:after="0" w:line="288" w:lineRule="auto"/>
        <w:ind w:firstLine="1134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</w:rPr>
        <w:t>Первая очередь</w:t>
      </w:r>
      <w:r w:rsidRPr="00F201F6">
        <w:rPr>
          <w:rFonts w:ascii="Trebuchet MS" w:hAnsi="Trebuchet MS"/>
          <w:i/>
        </w:rPr>
        <w:tab/>
        <w:t>—</w:t>
      </w:r>
      <w:r w:rsidRPr="00F201F6">
        <w:rPr>
          <w:rFonts w:ascii="Trebuchet MS" w:hAnsi="Trebuchet MS"/>
          <w:i/>
        </w:rPr>
        <w:tab/>
      </w:r>
      <w:smartTag w:uri="urn:schemas-microsoft-com:office:smarttags" w:element="metricconverter">
        <w:smartTagPr>
          <w:attr w:name="ProductID" w:val="2015 г"/>
        </w:smartTagPr>
        <w:r w:rsidRPr="00F201F6">
          <w:rPr>
            <w:rFonts w:ascii="Trebuchet MS" w:hAnsi="Trebuchet MS"/>
          </w:rPr>
          <w:t>2015 г</w:t>
        </w:r>
      </w:smartTag>
      <w:r w:rsidRPr="00F201F6">
        <w:rPr>
          <w:rFonts w:ascii="Trebuchet MS" w:hAnsi="Trebuchet MS"/>
        </w:rPr>
        <w:t>.</w:t>
      </w:r>
    </w:p>
    <w:p w:rsidR="007248EA" w:rsidRPr="00F201F6" w:rsidRDefault="007248EA" w:rsidP="007248EA">
      <w:pPr>
        <w:pStyle w:val="ae"/>
        <w:tabs>
          <w:tab w:val="left" w:pos="3686"/>
          <w:tab w:val="left" w:pos="4111"/>
        </w:tabs>
        <w:spacing w:line="288" w:lineRule="auto"/>
        <w:ind w:firstLine="1134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</w:rPr>
        <w:t>Расчётный срок</w:t>
      </w:r>
      <w:r w:rsidRPr="00F201F6">
        <w:rPr>
          <w:rFonts w:ascii="Trebuchet MS" w:hAnsi="Trebuchet MS"/>
          <w:i/>
        </w:rPr>
        <w:tab/>
        <w:t>—</w:t>
      </w:r>
      <w:r w:rsidRPr="00F201F6">
        <w:rPr>
          <w:rFonts w:ascii="Trebuchet MS" w:hAnsi="Trebuchet MS"/>
          <w:i/>
        </w:rPr>
        <w:tab/>
      </w:r>
      <w:smartTag w:uri="urn:schemas-microsoft-com:office:smarttags" w:element="metricconverter">
        <w:smartTagPr>
          <w:attr w:name="ProductID" w:val="2025 г"/>
        </w:smartTagPr>
        <w:r w:rsidRPr="00F201F6">
          <w:rPr>
            <w:rFonts w:ascii="Trebuchet MS" w:hAnsi="Trebuchet MS"/>
          </w:rPr>
          <w:t>2025 г</w:t>
        </w:r>
      </w:smartTag>
      <w:r w:rsidRPr="00F201F6">
        <w:rPr>
          <w:rFonts w:ascii="Trebuchet MS" w:hAnsi="Trebuchet MS"/>
          <w:i/>
        </w:rPr>
        <w:t>.</w:t>
      </w:r>
    </w:p>
    <w:p w:rsidR="007248EA" w:rsidRPr="00F201F6" w:rsidRDefault="007248EA" w:rsidP="007248EA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Установленные этапы являются условными срезами уровня территориального развития района, так как сроки реализации намечаемых мероприятий будут зависеть от бюджетных возможностей района и уточняться в планах реализации схемы территориального планирования.</w:t>
      </w:r>
    </w:p>
    <w:p w:rsidR="007248EA" w:rsidRPr="00F201F6" w:rsidRDefault="007248EA" w:rsidP="007248EA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Схема территориального планирования — основной документ территориального планирования муниципального района, нацеленный на определение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обеспечения интересов граждан и их объединений, Российской Федерации, субъектов Российской Федерации, муниципальных образований.</w:t>
      </w:r>
    </w:p>
    <w:p w:rsidR="007248EA" w:rsidRPr="00F201F6" w:rsidRDefault="007248EA" w:rsidP="007248EA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Целью схемы территориального планирования является разработка мероприятий по улучшению среды жизнедеятельности человека путем развития инженерной, транспортной и социальной инфраструктур, совершенствования пространственной организации муниципального района.</w:t>
      </w:r>
    </w:p>
    <w:p w:rsidR="007248EA" w:rsidRPr="00F201F6" w:rsidRDefault="007248EA" w:rsidP="007248EA">
      <w:pPr>
        <w:pStyle w:val="ae"/>
        <w:keepNext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lastRenderedPageBreak/>
        <w:t>Задачи разработки схемы территориального планирования:</w:t>
      </w:r>
    </w:p>
    <w:p w:rsidR="007248EA" w:rsidRPr="00F201F6" w:rsidRDefault="007248EA" w:rsidP="007248EA">
      <w:pPr>
        <w:pStyle w:val="ae"/>
        <w:numPr>
          <w:ilvl w:val="0"/>
          <w:numId w:val="1"/>
        </w:numPr>
        <w:tabs>
          <w:tab w:val="clear" w:pos="2847"/>
          <w:tab w:val="num" w:pos="1134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проанализировать существующее положение территории района, его природно-ресурсный потенциал, уровень развития социальной и инженерно-транспортной инфраструктуры района;</w:t>
      </w:r>
    </w:p>
    <w:p w:rsidR="007248EA" w:rsidRPr="00F201F6" w:rsidRDefault="007248EA" w:rsidP="007248EA">
      <w:pPr>
        <w:pStyle w:val="ae"/>
        <w:numPr>
          <w:ilvl w:val="0"/>
          <w:numId w:val="1"/>
        </w:numPr>
        <w:tabs>
          <w:tab w:val="clear" w:pos="2847"/>
          <w:tab w:val="num" w:pos="1134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выявить сильные и слабые стороны территории района как единой градостроительной системы;</w:t>
      </w:r>
    </w:p>
    <w:p w:rsidR="007248EA" w:rsidRPr="00F201F6" w:rsidRDefault="007248EA" w:rsidP="007248EA">
      <w:pPr>
        <w:pStyle w:val="ae"/>
        <w:numPr>
          <w:ilvl w:val="0"/>
          <w:numId w:val="1"/>
        </w:numPr>
        <w:tabs>
          <w:tab w:val="clear" w:pos="2847"/>
          <w:tab w:val="num" w:pos="1134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разработать прогноз развития района;</w:t>
      </w:r>
    </w:p>
    <w:p w:rsidR="007248EA" w:rsidRPr="00F201F6" w:rsidRDefault="007248EA" w:rsidP="007248EA">
      <w:pPr>
        <w:pStyle w:val="ae"/>
        <w:numPr>
          <w:ilvl w:val="0"/>
          <w:numId w:val="1"/>
        </w:numPr>
        <w:tabs>
          <w:tab w:val="clear" w:pos="2847"/>
          <w:tab w:val="num" w:pos="1134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дать предложения по развитию социальной и инженерно-транспортной инфраструктуры района;</w:t>
      </w:r>
    </w:p>
    <w:p w:rsidR="007248EA" w:rsidRPr="00F201F6" w:rsidRDefault="007248EA" w:rsidP="007248EA">
      <w:pPr>
        <w:pStyle w:val="ae"/>
        <w:numPr>
          <w:ilvl w:val="0"/>
          <w:numId w:val="1"/>
        </w:numPr>
        <w:tabs>
          <w:tab w:val="clear" w:pos="2847"/>
          <w:tab w:val="num" w:pos="1134"/>
        </w:tabs>
        <w:spacing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разработать рекомендации и предложения по улучшению среды жизнедеятельности человека.</w:t>
      </w:r>
    </w:p>
    <w:p w:rsidR="007248EA" w:rsidRPr="00F201F6" w:rsidRDefault="007248EA" w:rsidP="007248EA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Схема территориального планирования является обязательным документом для органов государственной власти, органов местного самоуправления при принятии ими решений и реализации таких решений и может являться основанием для изменения границ муниципальных образований в установленном порядке.</w:t>
      </w:r>
    </w:p>
    <w:p w:rsidR="007248EA" w:rsidRPr="00F201F6" w:rsidRDefault="007248EA" w:rsidP="007248EA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 основу разработки проекта схемы положен методологический принцип рассмотрения территории муниципального района как сложной территориальной геоэкосистемы, включающей четыре подсистемы: природно-ресурсную, социально-демографическую, эколого-природопользовательскую, экономическую.</w:t>
      </w:r>
    </w:p>
    <w:p w:rsidR="007248EA" w:rsidRPr="00F201F6" w:rsidRDefault="007248EA" w:rsidP="007248EA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Показатели развития народного хозяйства, приведенные в проекте, частично являются самостоятельной разработкой схемы, а частично обобщают прогнозы, предложения и намерения органов государственной власти Саратовской области, различных структурных подразделений администрации муниципального района, иных организаций.</w:t>
      </w:r>
    </w:p>
    <w:p w:rsidR="007248EA" w:rsidRPr="00F201F6" w:rsidRDefault="007248EA" w:rsidP="007248EA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Схема территориального планирования Романовского муниципального района содержит положения о территориальном планировании и 7 схем планируемого размещения объектов капитального строительства местного значения.</w:t>
      </w:r>
    </w:p>
    <w:p w:rsidR="007248EA" w:rsidRPr="00F201F6" w:rsidRDefault="007248EA" w:rsidP="007248EA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Текстовые материалы схемы территориального планирования и материалов обоснования размещены в четырёх томах. Том первый содержит характеристику существующего природно-ресурсного, экономического и демографического потенциалов, другие материалы, рассматривающие муниципальный район как единое целое. Во втором томе выполнен анализ территориальных систем внутри района и даны проектные предложения по территориальному развитию муниципальных образований. В третьем томе представлен раздел «Инженерно-технические мероприятия гражданской обороны. Мероприятия по предупреждению чрезвычайных ситуаций». </w:t>
      </w:r>
      <w:r w:rsidRPr="00F201F6">
        <w:rPr>
          <w:rFonts w:ascii="Trebuchet MS" w:hAnsi="Trebuchet MS"/>
        </w:rPr>
        <w:lastRenderedPageBreak/>
        <w:t>Информация третьего тома носит гриф Секретно. В четвертом томе помещены графические материалы проекта, выполненные в масштабе от 1:100 000 (уменьшенные до страницы альбома) до 1:400 000.</w:t>
      </w:r>
    </w:p>
    <w:p w:rsidR="007248EA" w:rsidRPr="00F201F6" w:rsidRDefault="007248EA" w:rsidP="007248EA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 работе над проектом схемы принимали участие специалисты ГУПП «Институт Саратовгражданпроект», ГОУ ВПО «Саратовский государственный университет им. Н.Г. Чернышевского».</w:t>
      </w:r>
    </w:p>
    <w:p w:rsidR="007248EA" w:rsidRPr="00F201F6" w:rsidRDefault="007248EA" w:rsidP="007248EA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При подготовке проекта использовались приоритетные национальные проекты «Здоровье», «Образование», «Доступное и комфортное жилье - гражданам России», Закон Саратовской области «Об областных целевых программах», региональные нормативы градостроительного проектирования Саратовской области, схема территориального планирования Саратовской области, отчётные и аналитические материалы территориального органа Федеральной службы государственной статистики по Саратовской области («Саратовстат»), фондовые материалы отдельных органов государственного управления Саратовской области и программы социально-экономического развития Романовского района, фондовые материалы лаборатории урбоэкологии и регионального анализа Саратовского госуниверситета.</w:t>
      </w:r>
    </w:p>
    <w:p w:rsidR="007248EA" w:rsidRPr="00F201F6" w:rsidRDefault="007248EA" w:rsidP="007248EA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 ходе работы над проектом схемы осуществлен сбор исходных данных в администрациях района, городских и сельских поселений, проведено натурное обследование прохождения границ муниципальных образований, состояния объектов социальной и инженерно-транспортной инфраструктуры.</w:t>
      </w:r>
    </w:p>
    <w:p w:rsidR="007248EA" w:rsidRPr="00F201F6" w:rsidRDefault="007248EA" w:rsidP="007248EA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Топографическая подоснова проекта в масштабе 1:50 000 предоставлена Министерством строительства и жилищно-коммунального хозяйства Саратовской области.</w:t>
      </w:r>
    </w:p>
    <w:p w:rsidR="007248EA" w:rsidRPr="00F201F6" w:rsidRDefault="007248EA" w:rsidP="007248EA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Графические материалы проекта разработаны и представлены в векторном формате MapInfo Professional и в растровом формате.</w:t>
      </w:r>
    </w:p>
    <w:p w:rsidR="007248EA" w:rsidRPr="00F201F6" w:rsidRDefault="007248EA" w:rsidP="007248EA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 рамках работы по подготовке «Схемы территориального планирования Романовского муниципального района» в лаборатории геоинформатики и тематического картографирования Саратовского госуниверситета были разработаны концепция и структура специализированной геоинформационной системы «ГИС–Романовский район» в программе MapInfo Professional. ГИС имеет удобный интерфейс, обширные картографические и атрибутивные базы данных и предназначена для мониторинга градостроительной деятельности и комплексного управления территориальным развитием муниципального района. В частности, сведения об объектах социальной и инженерно-транспортной инфраструктуры, включенные в ГИС, позволяют получить наглядную информацию об их состоянии, местах размещения и основных характеристиках.</w:t>
      </w:r>
    </w:p>
    <w:p w:rsidR="007248EA" w:rsidRPr="00F201F6" w:rsidRDefault="007248EA" w:rsidP="007248EA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При подготовке проекта использовано исключительно лицензионное программное обеспечение, являющееся собственностью института </w:t>
      </w:r>
      <w:r w:rsidRPr="00F201F6">
        <w:rPr>
          <w:rFonts w:ascii="Trebuchet MS" w:hAnsi="Trebuchet MS"/>
        </w:rPr>
        <w:lastRenderedPageBreak/>
        <w:t>«Саратовгражданпроект» и лаборатории геоинформатики и тематического картографирования Саратовского государственного университета им. Н.Г. Чернышевского.</w:t>
      </w:r>
    </w:p>
    <w:p w:rsidR="007248EA" w:rsidRPr="00F201F6" w:rsidRDefault="007248EA" w:rsidP="007248EA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Авторский коллектив «Схемы территориального планирования Романовского муниципального района» благодарит за неоценимую помощь в разработке проекта главу администрации Романовского муниципального района А.И. Щербакова, начальника отдела архитектуры, градостроительства и ЖКХ Т.Ю. Сапрыкину.</w:t>
      </w:r>
    </w:p>
    <w:p w:rsidR="0046197E" w:rsidRPr="00F201F6" w:rsidRDefault="0046197E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</w:p>
    <w:p w:rsidR="0046197E" w:rsidRPr="00F201F6" w:rsidRDefault="0046197E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  <w:sectPr w:rsidR="0046197E" w:rsidRPr="00F201F6">
          <w:pgSz w:w="11906" w:h="16838"/>
          <w:pgMar w:top="1701" w:right="1134" w:bottom="1701" w:left="1701" w:header="1021" w:footer="1247" w:gutter="0"/>
          <w:cols w:space="708"/>
          <w:docGrid w:linePitch="360"/>
        </w:sectPr>
      </w:pPr>
    </w:p>
    <w:p w:rsidR="0046197E" w:rsidRPr="00F201F6" w:rsidRDefault="0046197E" w:rsidP="004E34F4">
      <w:pPr>
        <w:pStyle w:val="T1"/>
      </w:pPr>
      <w:bookmarkStart w:id="3" w:name="_Toc171598467"/>
      <w:bookmarkStart w:id="4" w:name="_Toc185765069"/>
      <w:bookmarkStart w:id="5" w:name="_Toc185765213"/>
      <w:bookmarkStart w:id="6" w:name="_Toc185924874"/>
      <w:bookmarkStart w:id="7" w:name="_Toc221781945"/>
      <w:r w:rsidRPr="00F201F6">
        <w:lastRenderedPageBreak/>
        <w:t>Краткая оценка основных элементов градостроительной системы</w:t>
      </w:r>
      <w:bookmarkEnd w:id="4"/>
      <w:bookmarkEnd w:id="5"/>
      <w:bookmarkEnd w:id="6"/>
      <w:bookmarkEnd w:id="7"/>
    </w:p>
    <w:p w:rsidR="008E52A7" w:rsidRPr="00F201F6" w:rsidRDefault="008E52A7" w:rsidP="008E52A7">
      <w:pPr>
        <w:spacing w:line="288" w:lineRule="auto"/>
        <w:ind w:firstLine="567"/>
        <w:jc w:val="both"/>
        <w:rPr>
          <w:rFonts w:ascii="Trebuchet MS" w:hAnsi="Trebuchet MS"/>
        </w:rPr>
      </w:pPr>
      <w:bookmarkStart w:id="8" w:name="_Toc185765070"/>
      <w:bookmarkStart w:id="9" w:name="_Toc185765214"/>
      <w:bookmarkStart w:id="10" w:name="_Toc185924875"/>
      <w:r w:rsidRPr="00F201F6">
        <w:rPr>
          <w:rFonts w:ascii="Trebuchet MS" w:hAnsi="Trebuchet MS"/>
        </w:rPr>
        <w:t>Романовский муниципальный район занимает те</w:t>
      </w:r>
      <w:r w:rsidRPr="00F201F6">
        <w:rPr>
          <w:rFonts w:ascii="Trebuchet MS" w:hAnsi="Trebuchet MS"/>
        </w:rPr>
        <w:t>р</w:t>
      </w:r>
      <w:r w:rsidRPr="00F201F6">
        <w:rPr>
          <w:rFonts w:ascii="Trebuchet MS" w:hAnsi="Trebuchet MS"/>
        </w:rPr>
        <w:t>риторию — 1,3 тыс. км², на крайнем западе Саратовского Правобережья, и граничит с Тамбовской и Воронежской областями на западе и юго-западе, а также с Турковским, Аркадакским и Балашовским муниципальными районами Саратовской области, соответственно на севере, северо-востоке и востоке. Районный центр — р.п. Романовка.</w:t>
      </w:r>
    </w:p>
    <w:p w:rsidR="008E52A7" w:rsidRPr="00F201F6" w:rsidRDefault="008E52A7" w:rsidP="008E52A7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Численность населения Романовского муниципального района — 17,3 тыс. чел. (0,7% от общей численности населения Саратовской области), </w:t>
      </w:r>
      <w:r w:rsidRPr="00F201F6">
        <w:rPr>
          <w:rFonts w:ascii="Trebuchet MS" w:hAnsi="Trebuchet MS" w:cs="Tahoma"/>
        </w:rPr>
        <w:t>в том числе в р.п. Романовка 7,7 тыс. чел., что составляет 45%. В сельской местности проживает около 9,6 тыс. чел.</w:t>
      </w:r>
    </w:p>
    <w:p w:rsidR="008E52A7" w:rsidRPr="00F201F6" w:rsidRDefault="008E52A7" w:rsidP="008E52A7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Одно из главнейших условий развития территории Романовского муниц</w:t>
      </w:r>
      <w:r w:rsidRPr="00F201F6">
        <w:rPr>
          <w:rFonts w:ascii="Trebuchet MS" w:hAnsi="Trebuchet MS"/>
        </w:rPr>
        <w:t>и</w:t>
      </w:r>
      <w:r w:rsidRPr="00F201F6">
        <w:rPr>
          <w:rFonts w:ascii="Trebuchet MS" w:hAnsi="Trebuchet MS"/>
        </w:rPr>
        <w:t>пального района, ее основной нематериальный актив — в основном благоприятное эконом</w:t>
      </w:r>
      <w:r w:rsidRPr="00F201F6">
        <w:rPr>
          <w:rFonts w:ascii="Trebuchet MS" w:hAnsi="Trebuchet MS"/>
        </w:rPr>
        <w:t>и</w:t>
      </w:r>
      <w:r w:rsidRPr="00F201F6">
        <w:rPr>
          <w:rFonts w:ascii="Trebuchet MS" w:hAnsi="Trebuchet MS"/>
        </w:rPr>
        <w:t>ко-географическое положение. Оно оказывает факторное влияние на темпы и масштабы развития территории, а также, в значительной мере, отраслевую н</w:t>
      </w:r>
      <w:r w:rsidRPr="00F201F6">
        <w:rPr>
          <w:rFonts w:ascii="Trebuchet MS" w:hAnsi="Trebuchet MS"/>
        </w:rPr>
        <w:t>а</w:t>
      </w:r>
      <w:r w:rsidRPr="00F201F6">
        <w:rPr>
          <w:rFonts w:ascii="Trebuchet MS" w:hAnsi="Trebuchet MS"/>
        </w:rPr>
        <w:t>правленность ее хозяйства в части тех отраслей, которые в той или иной мере учас</w:t>
      </w:r>
      <w:r w:rsidRPr="00F201F6">
        <w:rPr>
          <w:rFonts w:ascii="Trebuchet MS" w:hAnsi="Trebuchet MS"/>
        </w:rPr>
        <w:t>т</w:t>
      </w:r>
      <w:r w:rsidRPr="00F201F6">
        <w:rPr>
          <w:rFonts w:ascii="Trebuchet MS" w:hAnsi="Trebuchet MS"/>
        </w:rPr>
        <w:t>вуют в региональных или более широких хозяйственных связях.</w:t>
      </w:r>
    </w:p>
    <w:p w:rsidR="008E52A7" w:rsidRPr="00F201F6" w:rsidRDefault="008E52A7" w:rsidP="008E52A7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Особенности экономико-географического положения района определяются:</w:t>
      </w:r>
    </w:p>
    <w:p w:rsidR="008E52A7" w:rsidRPr="00F201F6" w:rsidRDefault="008E52A7" w:rsidP="00C8749A">
      <w:pPr>
        <w:numPr>
          <w:ilvl w:val="0"/>
          <w:numId w:val="39"/>
        </w:numPr>
        <w:tabs>
          <w:tab w:val="clear" w:pos="774"/>
          <w:tab w:val="num" w:pos="1134"/>
        </w:tabs>
        <w:spacing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расположением в западной части Саратовского Правобережья, с лучшими в данном регионе агроклиматическими ресурсами, которые позволяют развивать многоотраслевой высокодоходный агросектор;</w:t>
      </w:r>
    </w:p>
    <w:p w:rsidR="008E52A7" w:rsidRPr="00F201F6" w:rsidRDefault="008E52A7" w:rsidP="00C8749A">
      <w:pPr>
        <w:numPr>
          <w:ilvl w:val="0"/>
          <w:numId w:val="39"/>
        </w:numPr>
        <w:tabs>
          <w:tab w:val="clear" w:pos="774"/>
          <w:tab w:val="num" w:pos="1134"/>
        </w:tabs>
        <w:spacing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соседским положением с Тамбовской областью — одним из регионов Центрального федерального округа;</w:t>
      </w:r>
    </w:p>
    <w:p w:rsidR="008E52A7" w:rsidRPr="00F201F6" w:rsidRDefault="008E52A7" w:rsidP="00C8749A">
      <w:pPr>
        <w:numPr>
          <w:ilvl w:val="0"/>
          <w:numId w:val="39"/>
        </w:numPr>
        <w:tabs>
          <w:tab w:val="clear" w:pos="774"/>
          <w:tab w:val="num" w:pos="1134"/>
        </w:tabs>
        <w:spacing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близостью к субрегиональному (г. Балашов) центру;</w:t>
      </w:r>
    </w:p>
    <w:p w:rsidR="008E52A7" w:rsidRPr="00F201F6" w:rsidRDefault="008E52A7" w:rsidP="00C8749A">
      <w:pPr>
        <w:numPr>
          <w:ilvl w:val="0"/>
          <w:numId w:val="39"/>
        </w:numPr>
        <w:tabs>
          <w:tab w:val="clear" w:pos="774"/>
          <w:tab w:val="num" w:pos="1134"/>
        </w:tabs>
        <w:spacing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отсутствием собственной минерально-сырьевой базы;</w:t>
      </w:r>
    </w:p>
    <w:p w:rsidR="008E52A7" w:rsidRPr="00F201F6" w:rsidRDefault="008E52A7" w:rsidP="00C8749A">
      <w:pPr>
        <w:numPr>
          <w:ilvl w:val="0"/>
          <w:numId w:val="39"/>
        </w:numPr>
        <w:tabs>
          <w:tab w:val="clear" w:pos="774"/>
          <w:tab w:val="num" w:pos="1134"/>
        </w:tabs>
        <w:spacing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значительной удаленностью от  </w:t>
      </w:r>
      <w:r w:rsidR="00A52214" w:rsidRPr="00F201F6">
        <w:rPr>
          <w:rFonts w:ascii="Trebuchet MS" w:hAnsi="Trebuchet MS"/>
        </w:rPr>
        <w:t xml:space="preserve">регионального центра (более </w:t>
      </w:r>
      <w:smartTag w:uri="urn:schemas-microsoft-com:office:smarttags" w:element="metricconverter">
        <w:smartTagPr>
          <w:attr w:name="ProductID" w:val="250 км"/>
        </w:smartTagPr>
        <w:r w:rsidR="00A52214" w:rsidRPr="00F201F6">
          <w:rPr>
            <w:rFonts w:ascii="Trebuchet MS" w:hAnsi="Trebuchet MS"/>
          </w:rPr>
          <w:t>250 </w:t>
        </w:r>
        <w:r w:rsidRPr="00F201F6">
          <w:rPr>
            <w:rFonts w:ascii="Trebuchet MS" w:hAnsi="Trebuchet MS"/>
          </w:rPr>
          <w:t>км</w:t>
        </w:r>
      </w:smartTag>
      <w:r w:rsidRPr="00F201F6">
        <w:rPr>
          <w:rFonts w:ascii="Trebuchet MS" w:hAnsi="Trebuchet MS"/>
        </w:rPr>
        <w:t>);</w:t>
      </w:r>
    </w:p>
    <w:p w:rsidR="008E52A7" w:rsidRPr="00F201F6" w:rsidRDefault="008E52A7" w:rsidP="00C8749A">
      <w:pPr>
        <w:numPr>
          <w:ilvl w:val="0"/>
          <w:numId w:val="39"/>
        </w:numPr>
        <w:tabs>
          <w:tab w:val="clear" w:pos="774"/>
          <w:tab w:val="num" w:pos="1134"/>
        </w:tabs>
        <w:spacing w:after="6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глубокой периферийностью и транспортно-коммуникационной замкнутостью (наличие всего лишь одного, надежного транспортного выхода в соседние муниципальные районы Саратовской области и сопредельные регионы).</w:t>
      </w:r>
    </w:p>
    <w:p w:rsidR="008E52A7" w:rsidRPr="00F201F6" w:rsidRDefault="008E52A7" w:rsidP="008E52A7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Приведенные характеристики географического положения района позволяют оценить его, в основном, как благоприятное для последующего </w:t>
      </w:r>
      <w:r w:rsidRPr="00F201F6">
        <w:rPr>
          <w:rFonts w:ascii="Trebuchet MS" w:hAnsi="Trebuchet MS"/>
        </w:rPr>
        <w:lastRenderedPageBreak/>
        <w:t>развития в нем отраслей экономики, ориентированных на местное сырье и его переработку.</w:t>
      </w:r>
    </w:p>
    <w:p w:rsidR="008E52A7" w:rsidRPr="00F201F6" w:rsidRDefault="008E52A7" w:rsidP="008E52A7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В целом, экономико-географическое положение района имеет возможности к улучшению. Реализовать эти возможности можно путем усиления автотранспортной транспорентности границ с сопредельными территориальными общественными системами. </w:t>
      </w:r>
    </w:p>
    <w:p w:rsidR="008E52A7" w:rsidRPr="00F201F6" w:rsidRDefault="008E52A7" w:rsidP="008E52A7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Значительные полномочия по изменению (исправлению) исходного экономико-географического положения находятся теперь в руках региональной власти. Удачно найденные ею реги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нальные правовые рамки, нестандартные и максимально учитывающие особе</w:t>
      </w:r>
      <w:r w:rsidRPr="00F201F6">
        <w:rPr>
          <w:rFonts w:ascii="Trebuchet MS" w:hAnsi="Trebuchet MS"/>
        </w:rPr>
        <w:t>н</w:t>
      </w:r>
      <w:r w:rsidRPr="00F201F6">
        <w:rPr>
          <w:rFonts w:ascii="Trebuchet MS" w:hAnsi="Trebuchet MS"/>
        </w:rPr>
        <w:t>ности природных и материальных активов, экономической истории, этнической структуры населения, способны придать новый тонус, сформировать стимулы экономическим агентам в регионе. (Например, целенаправленная трансфо</w:t>
      </w:r>
      <w:r w:rsidRPr="00F201F6">
        <w:rPr>
          <w:rFonts w:ascii="Trebuchet MS" w:hAnsi="Trebuchet MS"/>
        </w:rPr>
        <w:t>р</w:t>
      </w:r>
      <w:r w:rsidRPr="00F201F6">
        <w:rPr>
          <w:rFonts w:ascii="Trebuchet MS" w:hAnsi="Trebuchet MS"/>
        </w:rPr>
        <w:t>мация активов в ходе приватизации способна улучшить качество человеческ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го, произведенного, природного капитала и способствовать улучшению условий контрактации основных субъектов хозяйственной деятельности).</w:t>
      </w:r>
    </w:p>
    <w:p w:rsidR="008E52A7" w:rsidRPr="00F201F6" w:rsidRDefault="008E52A7" w:rsidP="008E52A7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Сегодня вопрос актуализации выгод от экономико-географического положения района приобретает исключительное значение. Он может тра</w:t>
      </w:r>
      <w:r w:rsidRPr="00F201F6">
        <w:rPr>
          <w:rFonts w:ascii="Trebuchet MS" w:hAnsi="Trebuchet MS"/>
        </w:rPr>
        <w:t>к</w:t>
      </w:r>
      <w:r w:rsidRPr="00F201F6">
        <w:rPr>
          <w:rFonts w:ascii="Trebuchet MS" w:hAnsi="Trebuchet MS"/>
        </w:rPr>
        <w:t>товаться как формы присвоения и распределения положенческой ренты – среди корпоративных, федеральных, региональных, муниципальных участников и е</w:t>
      </w:r>
      <w:r w:rsidRPr="00F201F6">
        <w:rPr>
          <w:rFonts w:ascii="Trebuchet MS" w:hAnsi="Trebuchet MS"/>
        </w:rPr>
        <w:t>с</w:t>
      </w:r>
      <w:r w:rsidRPr="00F201F6">
        <w:rPr>
          <w:rFonts w:ascii="Trebuchet MS" w:hAnsi="Trebuchet MS"/>
        </w:rPr>
        <w:t>тественных монополий. Региональный эффект позитивной динамики эконом</w:t>
      </w:r>
      <w:r w:rsidRPr="00F201F6">
        <w:rPr>
          <w:rFonts w:ascii="Trebuchet MS" w:hAnsi="Trebuchet MS"/>
        </w:rPr>
        <w:t>и</w:t>
      </w:r>
      <w:r w:rsidRPr="00F201F6">
        <w:rPr>
          <w:rFonts w:ascii="Trebuchet MS" w:hAnsi="Trebuchet MS"/>
        </w:rPr>
        <w:t>ко-географического положения, например, выражается в укреплении доходной части бюджета, новых рабочих местах и росте подушевых реальных доходов.</w:t>
      </w:r>
    </w:p>
    <w:p w:rsidR="008E52A7" w:rsidRPr="00F201F6" w:rsidRDefault="008E52A7" w:rsidP="008E52A7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Расселение населения в районе — это заселение в течение четырех последних столетий территории бассейна реки Хопёр. Селения располагались в долине самой реки и ее осно</w:t>
      </w:r>
      <w:r w:rsidRPr="00F201F6">
        <w:rPr>
          <w:rFonts w:ascii="Trebuchet MS" w:hAnsi="Trebuchet MS"/>
        </w:rPr>
        <w:t>в</w:t>
      </w:r>
      <w:r w:rsidRPr="00F201F6">
        <w:rPr>
          <w:rFonts w:ascii="Trebuchet MS" w:hAnsi="Trebuchet MS"/>
        </w:rPr>
        <w:t>ного притока р. Карай.</w:t>
      </w:r>
    </w:p>
    <w:p w:rsidR="008E52A7" w:rsidRPr="00F201F6" w:rsidRDefault="008E52A7" w:rsidP="008E52A7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Массовое расселение русских по территории района берет начало с первой половины X</w:t>
      </w:r>
      <w:r w:rsidRPr="00F201F6">
        <w:rPr>
          <w:rFonts w:ascii="Trebuchet MS" w:hAnsi="Trebuchet MS"/>
          <w:lang w:val="en-US"/>
        </w:rPr>
        <w:t>VIII</w:t>
      </w:r>
      <w:r w:rsidRPr="00F201F6">
        <w:rPr>
          <w:rFonts w:ascii="Trebuchet MS" w:hAnsi="Trebuchet MS"/>
        </w:rPr>
        <w:t> века. Характер самих селений во многом диктовался приро</w:t>
      </w:r>
      <w:r w:rsidRPr="00F201F6">
        <w:rPr>
          <w:rFonts w:ascii="Trebuchet MS" w:hAnsi="Trebuchet MS"/>
        </w:rPr>
        <w:t>д</w:t>
      </w:r>
      <w:r w:rsidRPr="00F201F6">
        <w:rPr>
          <w:rFonts w:ascii="Trebuchet MS" w:hAnsi="Trebuchet MS"/>
        </w:rPr>
        <w:t xml:space="preserve">ными условиями. Одни располагались рассредоточено. Другие образовывали ленточные структуры долинного типа по Хопру и Караю. Села преобладали средние и крупные. Эта особенность проявляется </w:t>
      </w:r>
      <w:r w:rsidR="00380AE0">
        <w:rPr>
          <w:rFonts w:ascii="Trebuchet MS" w:hAnsi="Trebuchet MS"/>
        </w:rPr>
        <w:t xml:space="preserve">и </w:t>
      </w:r>
      <w:r w:rsidRPr="00F201F6">
        <w:rPr>
          <w:rFonts w:ascii="Trebuchet MS" w:hAnsi="Trebuchet MS"/>
        </w:rPr>
        <w:t>в сопредельной Тамбовской области.</w:t>
      </w:r>
    </w:p>
    <w:p w:rsidR="008E52A7" w:rsidRPr="00F201F6" w:rsidRDefault="008E52A7" w:rsidP="008E52A7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Возникнув в западной части Саратовской губернии, Романовка в последствии существовала, как административный (волостной) центр территории. </w:t>
      </w:r>
    </w:p>
    <w:p w:rsidR="008E52A7" w:rsidRPr="00F201F6" w:rsidRDefault="008E52A7" w:rsidP="008E52A7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Современная система расселения представлена р.п. Романовка и </w:t>
      </w:r>
      <w:r w:rsidR="00380AE0">
        <w:rPr>
          <w:rFonts w:ascii="Trebuchet MS" w:hAnsi="Trebuchet MS"/>
        </w:rPr>
        <w:t xml:space="preserve">двадцатью </w:t>
      </w:r>
      <w:r w:rsidRPr="00F201F6">
        <w:rPr>
          <w:rFonts w:ascii="Trebuchet MS" w:hAnsi="Trebuchet MS"/>
        </w:rPr>
        <w:t>сельск</w:t>
      </w:r>
      <w:r w:rsidRPr="00F201F6">
        <w:rPr>
          <w:rFonts w:ascii="Trebuchet MS" w:hAnsi="Trebuchet MS"/>
        </w:rPr>
        <w:t>и</w:t>
      </w:r>
      <w:r w:rsidRPr="00F201F6">
        <w:rPr>
          <w:rFonts w:ascii="Trebuchet MS" w:hAnsi="Trebuchet MS"/>
        </w:rPr>
        <w:t>ми населенными пунктами (СНП), один из которых числятся «без населения».</w:t>
      </w:r>
    </w:p>
    <w:p w:rsidR="008E52A7" w:rsidRPr="00F201F6" w:rsidRDefault="008E52A7" w:rsidP="008E52A7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lastRenderedPageBreak/>
        <w:t>Территориальные различия в плотности сельского населения несущественные и колеблются от 7 до 10 чел./км², повышенной плотностью характеризуется территория Романовского городского поселения.</w:t>
      </w:r>
    </w:p>
    <w:p w:rsidR="008E52A7" w:rsidRPr="00F201F6" w:rsidRDefault="008E52A7" w:rsidP="008E52A7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Таким образом, структура расселения на территории района была основ</w:t>
      </w:r>
      <w:r w:rsidRPr="00F201F6">
        <w:rPr>
          <w:rFonts w:ascii="Trebuchet MS" w:hAnsi="Trebuchet MS"/>
        </w:rPr>
        <w:t>а</w:t>
      </w:r>
      <w:r w:rsidRPr="00F201F6">
        <w:rPr>
          <w:rFonts w:ascii="Trebuchet MS" w:hAnsi="Trebuchet MS"/>
        </w:rPr>
        <w:t xml:space="preserve">на на схожести условий земледельческого освоения, и может быть, определена как линейная рассредоточенная. </w:t>
      </w:r>
    </w:p>
    <w:p w:rsidR="008E52A7" w:rsidRPr="00F201F6" w:rsidRDefault="008E52A7" w:rsidP="008E52A7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Регион характеризуется сравнительно редкой сетью населенных пунктов (15</w:t>
      </w:r>
      <w:r w:rsidR="00A52214" w:rsidRPr="00F201F6">
        <w:rPr>
          <w:rFonts w:ascii="Trebuchet MS" w:hAnsi="Trebuchet MS"/>
        </w:rPr>
        <w:t xml:space="preserve"> на 1 тыс. </w:t>
      </w:r>
      <w:r w:rsidRPr="00F201F6">
        <w:rPr>
          <w:rFonts w:ascii="Trebuchet MS" w:hAnsi="Trebuchet MS"/>
        </w:rPr>
        <w:t>км</w:t>
      </w:r>
      <w:r w:rsidRPr="00F201F6">
        <w:rPr>
          <w:rFonts w:ascii="Trebuchet MS" w:hAnsi="Trebuchet MS"/>
          <w:vertAlign w:val="superscript"/>
        </w:rPr>
        <w:t>2</w:t>
      </w:r>
      <w:r w:rsidRPr="00F201F6">
        <w:rPr>
          <w:rFonts w:ascii="Trebuchet MS" w:hAnsi="Trebuchet MS"/>
        </w:rPr>
        <w:t>). Это меньше среднеобластного показателя. В недалеком прошлом их сеть была более густой. Сселение, которое пр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 xml:space="preserve">ходило здесь во второй половине </w:t>
      </w:r>
      <w:r w:rsidRPr="00F201F6">
        <w:rPr>
          <w:rFonts w:ascii="Trebuchet MS" w:hAnsi="Trebuchet MS"/>
          <w:lang w:val="en-US"/>
        </w:rPr>
        <w:t>XX</w:t>
      </w:r>
      <w:r w:rsidR="00A52214" w:rsidRPr="00F201F6">
        <w:rPr>
          <w:rFonts w:ascii="Trebuchet MS" w:hAnsi="Trebuchet MS"/>
        </w:rPr>
        <w:t> </w:t>
      </w:r>
      <w:r w:rsidRPr="00F201F6">
        <w:rPr>
          <w:rFonts w:ascii="Trebuchet MS" w:hAnsi="Trebuchet MS"/>
        </w:rPr>
        <w:t>в</w:t>
      </w:r>
      <w:r w:rsidR="00A52214" w:rsidRPr="00F201F6">
        <w:rPr>
          <w:rFonts w:ascii="Trebuchet MS" w:hAnsi="Trebuchet MS"/>
        </w:rPr>
        <w:t>.</w:t>
      </w:r>
      <w:r w:rsidRPr="00F201F6">
        <w:rPr>
          <w:rFonts w:ascii="Trebuchet MS" w:hAnsi="Trebuchet MS"/>
        </w:rPr>
        <w:t>, привело к ликвидации 4-х десятков населенных пунктов.</w:t>
      </w:r>
    </w:p>
    <w:p w:rsidR="008E52A7" w:rsidRPr="00F201F6" w:rsidRDefault="008E52A7" w:rsidP="008E52A7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Это типичный район крупн</w:t>
      </w:r>
      <w:r w:rsidR="00A52214" w:rsidRPr="00F201F6">
        <w:rPr>
          <w:rFonts w:ascii="Trebuchet MS" w:hAnsi="Trebuchet MS"/>
        </w:rPr>
        <w:t xml:space="preserve">оселенного </w:t>
      </w:r>
      <w:r w:rsidRPr="00F201F6">
        <w:rPr>
          <w:rFonts w:ascii="Trebuchet MS" w:hAnsi="Trebuchet MS"/>
        </w:rPr>
        <w:t>ареала расселения, где средняя людность селений (более 4</w:t>
      </w:r>
      <w:r w:rsidR="00A52214" w:rsidRPr="00F201F6">
        <w:rPr>
          <w:rFonts w:ascii="Trebuchet MS" w:hAnsi="Trebuchet MS"/>
        </w:rPr>
        <w:t>50 </w:t>
      </w:r>
      <w:r w:rsidRPr="00F201F6">
        <w:rPr>
          <w:rFonts w:ascii="Trebuchet MS" w:hAnsi="Trebuchet MS"/>
        </w:rPr>
        <w:t>чел</w:t>
      </w:r>
      <w:r w:rsidR="00A52214" w:rsidRPr="00F201F6">
        <w:rPr>
          <w:rFonts w:ascii="Trebuchet MS" w:hAnsi="Trebuchet MS"/>
        </w:rPr>
        <w:t>.</w:t>
      </w:r>
      <w:r w:rsidRPr="00F201F6">
        <w:rPr>
          <w:rFonts w:ascii="Trebuchet MS" w:hAnsi="Trebuchet MS"/>
        </w:rPr>
        <w:t>) в последние 100 лет последовательно уменьшалась.</w:t>
      </w:r>
    </w:p>
    <w:p w:rsidR="008E52A7" w:rsidRPr="00F201F6" w:rsidRDefault="008E52A7" w:rsidP="008E52A7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Район расположен в подзоне луговых и богаторазнотравно-типчаково-ковыльных степей. Однако степи в значительной ст</w:t>
      </w:r>
      <w:r w:rsidRPr="00F201F6">
        <w:rPr>
          <w:rFonts w:ascii="Trebuchet MS" w:hAnsi="Trebuchet MS"/>
        </w:rPr>
        <w:t>е</w:t>
      </w:r>
      <w:r w:rsidRPr="00F201F6">
        <w:rPr>
          <w:rFonts w:ascii="Trebuchet MS" w:hAnsi="Trebuchet MS"/>
        </w:rPr>
        <w:t>пени распаханы и заняты сельскохозяйственными полями. Небольшие участки лесных угодий (ленточный тип) приурочены к поймам р</w:t>
      </w:r>
      <w:r w:rsidR="00A52214" w:rsidRPr="00F201F6">
        <w:rPr>
          <w:rFonts w:ascii="Trebuchet MS" w:hAnsi="Trebuchet MS"/>
        </w:rPr>
        <w:t>р. </w:t>
      </w:r>
      <w:r w:rsidRPr="00F201F6">
        <w:rPr>
          <w:rFonts w:ascii="Trebuchet MS" w:hAnsi="Trebuchet MS"/>
        </w:rPr>
        <w:t>Хопёр и Карай.</w:t>
      </w:r>
    </w:p>
    <w:p w:rsidR="008E52A7" w:rsidRPr="00F201F6" w:rsidRDefault="008E52A7" w:rsidP="008E52A7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В структуре почв преобладают обыкновенные черноземы. Почвы района обладают высоким естественным плодородием. </w:t>
      </w:r>
    </w:p>
    <w:p w:rsidR="008E52A7" w:rsidRPr="00F201F6" w:rsidRDefault="008E52A7" w:rsidP="008E52A7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Большая часть территории Романовского района пригодна и используется для производства разнообразной сельскохозяйственной проду</w:t>
      </w:r>
      <w:r w:rsidRPr="00F201F6">
        <w:rPr>
          <w:rFonts w:ascii="Trebuchet MS" w:hAnsi="Trebuchet MS"/>
        </w:rPr>
        <w:t>к</w:t>
      </w:r>
      <w:r w:rsidRPr="00F201F6">
        <w:rPr>
          <w:rFonts w:ascii="Trebuchet MS" w:hAnsi="Trebuchet MS"/>
        </w:rPr>
        <w:t>ции, прежде всего для потребительского рынка г. Балашова.</w:t>
      </w:r>
    </w:p>
    <w:p w:rsidR="008E52A7" w:rsidRPr="00F201F6" w:rsidRDefault="008E52A7" w:rsidP="008E52A7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Современный производственный потенциал Романовского муниципального района имеет вековые корни, базируется на пласте традиционной агропромышленной специализации в составе народнохозяйственного комплекса Саратовской области.</w:t>
      </w:r>
    </w:p>
    <w:p w:rsidR="008E52A7" w:rsidRPr="00F201F6" w:rsidRDefault="008E52A7" w:rsidP="008E52A7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Производственный комплекс района, сложившийся в соответствии с советской моделью хозяйствования, претерпел за годы реформирования существенные структурные изменения.</w:t>
      </w:r>
    </w:p>
    <w:p w:rsidR="008E52A7" w:rsidRPr="00F201F6" w:rsidRDefault="008E52A7" w:rsidP="008E52A7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Прежде всего, кардинальные изменения произошли в сфере собственности на средства производства: роль государственного сектора резко снизилась, ведущее место в экономике стало принадлежать негосударственным структурам, в районе сформировалась многоукладная экономика.</w:t>
      </w:r>
    </w:p>
    <w:p w:rsidR="008E52A7" w:rsidRPr="00F201F6" w:rsidRDefault="008E52A7" w:rsidP="008E52A7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Романовский муниципальный район представляет собой типичный регион аграрного типа. Валовая продукция промышленности (около 162</w:t>
      </w:r>
      <w:r w:rsidR="00A52214" w:rsidRPr="00F201F6">
        <w:rPr>
          <w:rFonts w:ascii="Trebuchet MS" w:hAnsi="Trebuchet MS"/>
        </w:rPr>
        <w:t> млн. </w:t>
      </w:r>
      <w:r w:rsidRPr="00F201F6">
        <w:rPr>
          <w:rFonts w:ascii="Trebuchet MS" w:hAnsi="Trebuchet MS"/>
        </w:rPr>
        <w:t>руб</w:t>
      </w:r>
      <w:r w:rsidR="00A52214" w:rsidRPr="00F201F6">
        <w:rPr>
          <w:rFonts w:ascii="Trebuchet MS" w:hAnsi="Trebuchet MS"/>
        </w:rPr>
        <w:t>.</w:t>
      </w:r>
      <w:r w:rsidRPr="00F201F6">
        <w:rPr>
          <w:rFonts w:ascii="Trebuchet MS" w:hAnsi="Trebuchet MS"/>
        </w:rPr>
        <w:t xml:space="preserve"> в </w:t>
      </w:r>
      <w:smartTag w:uri="urn:schemas-microsoft-com:office:smarttags" w:element="metricconverter">
        <w:smartTagPr>
          <w:attr w:name="ProductID" w:val="2007 г"/>
        </w:smartTagPr>
        <w:r w:rsidRPr="00F201F6">
          <w:rPr>
            <w:rFonts w:ascii="Trebuchet MS" w:hAnsi="Trebuchet MS"/>
          </w:rPr>
          <w:t>2007</w:t>
        </w:r>
        <w:r w:rsidR="00A52214" w:rsidRPr="00F201F6">
          <w:rPr>
            <w:rFonts w:ascii="Trebuchet MS" w:hAnsi="Trebuchet MS"/>
          </w:rPr>
          <w:t> </w:t>
        </w:r>
        <w:r w:rsidRPr="00F201F6">
          <w:rPr>
            <w:rFonts w:ascii="Trebuchet MS" w:hAnsi="Trebuchet MS"/>
          </w:rPr>
          <w:t>г</w:t>
        </w:r>
      </w:smartTag>
      <w:r w:rsidR="00A52214" w:rsidRPr="00F201F6">
        <w:rPr>
          <w:rFonts w:ascii="Trebuchet MS" w:hAnsi="Trebuchet MS"/>
        </w:rPr>
        <w:t>.</w:t>
      </w:r>
      <w:r w:rsidRPr="00F201F6">
        <w:rPr>
          <w:rFonts w:ascii="Trebuchet MS" w:hAnsi="Trebuchet MS"/>
        </w:rPr>
        <w:t>) более чем в 8 раз меньше объемов произведенной сельскохозяйственной продукции (963</w:t>
      </w:r>
      <w:r w:rsidR="00A52214" w:rsidRPr="00F201F6">
        <w:rPr>
          <w:rFonts w:ascii="Trebuchet MS" w:hAnsi="Trebuchet MS"/>
        </w:rPr>
        <w:t> </w:t>
      </w:r>
      <w:r w:rsidRPr="00F201F6">
        <w:rPr>
          <w:rFonts w:ascii="Trebuchet MS" w:hAnsi="Trebuchet MS"/>
        </w:rPr>
        <w:t>млн.</w:t>
      </w:r>
      <w:r w:rsidR="00A52214" w:rsidRPr="00F201F6">
        <w:rPr>
          <w:rFonts w:ascii="Trebuchet MS" w:hAnsi="Trebuchet MS"/>
        </w:rPr>
        <w:t> </w:t>
      </w:r>
      <w:r w:rsidRPr="00F201F6">
        <w:rPr>
          <w:rFonts w:ascii="Trebuchet MS" w:hAnsi="Trebuchet MS"/>
        </w:rPr>
        <w:t xml:space="preserve">руб.). Для сравнения в среднем по </w:t>
      </w:r>
      <w:r w:rsidRPr="00F201F6">
        <w:rPr>
          <w:rFonts w:ascii="Trebuchet MS" w:hAnsi="Trebuchet MS"/>
        </w:rPr>
        <w:lastRenderedPageBreak/>
        <w:t>Саратовской области этот разрыв составляет примерно 3-х кра</w:t>
      </w:r>
      <w:r w:rsidRPr="00F201F6">
        <w:rPr>
          <w:rFonts w:ascii="Trebuchet MS" w:hAnsi="Trebuchet MS"/>
        </w:rPr>
        <w:t>т</w:t>
      </w:r>
      <w:r w:rsidRPr="00F201F6">
        <w:rPr>
          <w:rFonts w:ascii="Trebuchet MS" w:hAnsi="Trebuchet MS"/>
        </w:rPr>
        <w:t>ную величину в пользу промышленности.</w:t>
      </w:r>
    </w:p>
    <w:p w:rsidR="008E52A7" w:rsidRPr="00F201F6" w:rsidRDefault="008E52A7" w:rsidP="008E52A7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Общее число предприятий и организаций, включая фермерские (крестьянские) хозяйства, по данным на конец </w:t>
      </w:r>
      <w:smartTag w:uri="urn:schemas-microsoft-com:office:smarttags" w:element="metricconverter">
        <w:smartTagPr>
          <w:attr w:name="ProductID" w:val="2006 г"/>
        </w:smartTagPr>
        <w:r w:rsidRPr="00F201F6">
          <w:rPr>
            <w:rFonts w:ascii="Trebuchet MS" w:hAnsi="Trebuchet MS"/>
          </w:rPr>
          <w:t>2006 г</w:t>
        </w:r>
      </w:smartTag>
      <w:r w:rsidRPr="00F201F6">
        <w:rPr>
          <w:rFonts w:ascii="Trebuchet MS" w:hAnsi="Trebuchet MS"/>
        </w:rPr>
        <w:t xml:space="preserve">. составляло 343 единицы. </w:t>
      </w:r>
    </w:p>
    <w:p w:rsidR="008E52A7" w:rsidRPr="00F201F6" w:rsidRDefault="008E52A7" w:rsidP="008E52A7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Индекс промышлен</w:t>
      </w:r>
      <w:r w:rsidR="00A52214" w:rsidRPr="00F201F6">
        <w:rPr>
          <w:rFonts w:ascii="Trebuchet MS" w:hAnsi="Trebuchet MS"/>
        </w:rPr>
        <w:t xml:space="preserve">ного производства района в </w:t>
      </w:r>
      <w:smartTag w:uri="urn:schemas-microsoft-com:office:smarttags" w:element="metricconverter">
        <w:smartTagPr>
          <w:attr w:name="ProductID" w:val="2005 г"/>
        </w:smartTagPr>
        <w:r w:rsidR="00A52214" w:rsidRPr="00F201F6">
          <w:rPr>
            <w:rFonts w:ascii="Trebuchet MS" w:hAnsi="Trebuchet MS"/>
          </w:rPr>
          <w:t>2005 </w:t>
        </w:r>
        <w:r w:rsidRPr="00F201F6">
          <w:rPr>
            <w:rFonts w:ascii="Trebuchet MS" w:hAnsi="Trebuchet MS"/>
          </w:rPr>
          <w:t>г</w:t>
        </w:r>
      </w:smartTag>
      <w:r w:rsidR="00A52214" w:rsidRPr="00F201F6">
        <w:rPr>
          <w:rFonts w:ascii="Trebuchet MS" w:hAnsi="Trebuchet MS"/>
        </w:rPr>
        <w:t xml:space="preserve">. по отношению к </w:t>
      </w:r>
      <w:smartTag w:uri="urn:schemas-microsoft-com:office:smarttags" w:element="metricconverter">
        <w:smartTagPr>
          <w:attr w:name="ProductID" w:val="2004 г"/>
        </w:smartTagPr>
        <w:r w:rsidR="00A52214" w:rsidRPr="00F201F6">
          <w:rPr>
            <w:rFonts w:ascii="Trebuchet MS" w:hAnsi="Trebuchet MS"/>
          </w:rPr>
          <w:t>2004 </w:t>
        </w:r>
        <w:r w:rsidRPr="00F201F6">
          <w:rPr>
            <w:rFonts w:ascii="Trebuchet MS" w:hAnsi="Trebuchet MS"/>
          </w:rPr>
          <w:t>г</w:t>
        </w:r>
      </w:smartTag>
      <w:r w:rsidR="00A52214" w:rsidRPr="00F201F6">
        <w:rPr>
          <w:rFonts w:ascii="Trebuchet MS" w:hAnsi="Trebuchet MS"/>
        </w:rPr>
        <w:t xml:space="preserve">. </w:t>
      </w:r>
      <w:r w:rsidRPr="00F201F6">
        <w:rPr>
          <w:rFonts w:ascii="Trebuchet MS" w:hAnsi="Trebuchet MS"/>
        </w:rPr>
        <w:t>возрос в 5 раз, в то время как области в целом на 110</w:t>
      </w:r>
      <w:r w:rsidR="00A52214" w:rsidRPr="00F201F6">
        <w:rPr>
          <w:rFonts w:ascii="Trebuchet MS" w:hAnsi="Trebuchet MS"/>
        </w:rPr>
        <w:t xml:space="preserve">%. В следующем </w:t>
      </w:r>
      <w:smartTag w:uri="urn:schemas-microsoft-com:office:smarttags" w:element="metricconverter">
        <w:smartTagPr>
          <w:attr w:name="ProductID" w:val="2006 г"/>
        </w:smartTagPr>
        <w:r w:rsidR="00A52214" w:rsidRPr="00F201F6">
          <w:rPr>
            <w:rFonts w:ascii="Trebuchet MS" w:hAnsi="Trebuchet MS"/>
          </w:rPr>
          <w:t>2006 </w:t>
        </w:r>
        <w:r w:rsidRPr="00F201F6">
          <w:rPr>
            <w:rFonts w:ascii="Trebuchet MS" w:hAnsi="Trebuchet MS"/>
          </w:rPr>
          <w:t>г</w:t>
        </w:r>
      </w:smartTag>
      <w:r w:rsidR="00A52214" w:rsidRPr="00F201F6">
        <w:rPr>
          <w:rFonts w:ascii="Trebuchet MS" w:hAnsi="Trebuchet MS"/>
        </w:rPr>
        <w:t>. и</w:t>
      </w:r>
      <w:r w:rsidRPr="00F201F6">
        <w:rPr>
          <w:rFonts w:ascii="Trebuchet MS" w:hAnsi="Trebuchet MS"/>
        </w:rPr>
        <w:t xml:space="preserve">ндекс промышленного производства Романовского муниципального района снизился на 30%. </w:t>
      </w:r>
      <w:r w:rsidR="00A52214" w:rsidRPr="00F201F6">
        <w:rPr>
          <w:rFonts w:ascii="Trebuchet MS" w:hAnsi="Trebuchet MS"/>
        </w:rPr>
        <w:t xml:space="preserve">В Саратовской области в </w:t>
      </w:r>
      <w:smartTag w:uri="urn:schemas-microsoft-com:office:smarttags" w:element="metricconverter">
        <w:smartTagPr>
          <w:attr w:name="ProductID" w:val="2006 г"/>
        </w:smartTagPr>
        <w:r w:rsidR="00A52214" w:rsidRPr="00F201F6">
          <w:rPr>
            <w:rFonts w:ascii="Trebuchet MS" w:hAnsi="Trebuchet MS"/>
          </w:rPr>
          <w:t>2006 </w:t>
        </w:r>
        <w:r w:rsidRPr="00F201F6">
          <w:rPr>
            <w:rFonts w:ascii="Trebuchet MS" w:hAnsi="Trebuchet MS"/>
          </w:rPr>
          <w:t>г</w:t>
        </w:r>
      </w:smartTag>
      <w:r w:rsidR="00A52214" w:rsidRPr="00F201F6">
        <w:rPr>
          <w:rFonts w:ascii="Trebuchet MS" w:hAnsi="Trebuchet MS"/>
        </w:rPr>
        <w:t xml:space="preserve">. </w:t>
      </w:r>
      <w:r w:rsidRPr="00F201F6">
        <w:rPr>
          <w:rFonts w:ascii="Trebuchet MS" w:hAnsi="Trebuchet MS"/>
        </w:rPr>
        <w:t xml:space="preserve">этот показатель </w:t>
      </w:r>
      <w:r w:rsidR="00380AE0">
        <w:rPr>
          <w:rFonts w:ascii="Trebuchet MS" w:hAnsi="Trebuchet MS"/>
        </w:rPr>
        <w:t xml:space="preserve">достиг </w:t>
      </w:r>
      <w:r w:rsidRPr="00F201F6">
        <w:rPr>
          <w:rFonts w:ascii="Trebuchet MS" w:hAnsi="Trebuchet MS"/>
        </w:rPr>
        <w:t>106,5</w:t>
      </w:r>
      <w:r w:rsidR="00A52214" w:rsidRPr="00F201F6">
        <w:rPr>
          <w:rFonts w:ascii="Trebuchet MS" w:hAnsi="Trebuchet MS"/>
        </w:rPr>
        <w:t>%.</w:t>
      </w:r>
    </w:p>
    <w:p w:rsidR="008E52A7" w:rsidRPr="00F201F6" w:rsidRDefault="008E52A7" w:rsidP="008E52A7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Основу экономики района составляют малые и средние предприятия ра</w:t>
      </w:r>
      <w:r w:rsidRPr="00F201F6">
        <w:rPr>
          <w:rFonts w:ascii="Trebuchet MS" w:hAnsi="Trebuchet MS"/>
        </w:rPr>
        <w:t>з</w:t>
      </w:r>
      <w:r w:rsidRPr="00F201F6">
        <w:rPr>
          <w:rFonts w:ascii="Trebuchet MS" w:hAnsi="Trebuchet MS"/>
        </w:rPr>
        <w:t>ных форм собственности. Переход к рыночной экономике дал толчок развитию малого бизнеса в районе. Расширяя малый бизнес, район не только устраняет безработицу, повышает финансовый потенциал, способствует формированию конкурентной среды, но и обеспечивает социальную и политическую стабильность.</w:t>
      </w:r>
    </w:p>
    <w:p w:rsidR="008E52A7" w:rsidRPr="00F201F6" w:rsidRDefault="008E52A7" w:rsidP="008E52A7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Среди малодинамичных или стагн</w:t>
      </w:r>
      <w:r w:rsidRPr="00F201F6">
        <w:rPr>
          <w:rFonts w:ascii="Trebuchet MS" w:hAnsi="Trebuchet MS"/>
        </w:rPr>
        <w:t>и</w:t>
      </w:r>
      <w:r w:rsidRPr="00F201F6">
        <w:rPr>
          <w:rFonts w:ascii="Trebuchet MS" w:hAnsi="Trebuchet MS"/>
        </w:rPr>
        <w:t>рующих видов деятельности в малом бизнесе оказались сельское хозяйство, строительство и промышленность. На этом фоне, из видов деятельности, наиб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лее динамично развиваются мелкооптовая и розничная то</w:t>
      </w:r>
      <w:r w:rsidRPr="00F201F6">
        <w:rPr>
          <w:rFonts w:ascii="Trebuchet MS" w:hAnsi="Trebuchet MS"/>
        </w:rPr>
        <w:t>р</w:t>
      </w:r>
      <w:r w:rsidRPr="00F201F6">
        <w:rPr>
          <w:rFonts w:ascii="Trebuchet MS" w:hAnsi="Trebuchet MS"/>
        </w:rPr>
        <w:t xml:space="preserve">говля. </w:t>
      </w:r>
    </w:p>
    <w:p w:rsidR="008E52A7" w:rsidRPr="00F201F6" w:rsidRDefault="008E52A7" w:rsidP="008E52A7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 этих условиях весьма важными представляются мероприятия по форм</w:t>
      </w:r>
      <w:r w:rsidRPr="00F201F6">
        <w:rPr>
          <w:rFonts w:ascii="Trebuchet MS" w:hAnsi="Trebuchet MS"/>
        </w:rPr>
        <w:t>и</w:t>
      </w:r>
      <w:r w:rsidRPr="00F201F6">
        <w:rPr>
          <w:rFonts w:ascii="Trebuchet MS" w:hAnsi="Trebuchet MS"/>
        </w:rPr>
        <w:t>рованию структуры поддержки малого бизнеса — через создание сети бизнес–центров на территории района, где начинающие и дейс</w:t>
      </w:r>
      <w:r w:rsidRPr="00F201F6">
        <w:rPr>
          <w:rFonts w:ascii="Trebuchet MS" w:hAnsi="Trebuchet MS"/>
        </w:rPr>
        <w:t>т</w:t>
      </w:r>
      <w:r w:rsidRPr="00F201F6">
        <w:rPr>
          <w:rFonts w:ascii="Trebuchet MS" w:hAnsi="Trebuchet MS"/>
        </w:rPr>
        <w:t>вующие предприниматели могут рассчитывать на квалифицированную консульт</w:t>
      </w:r>
      <w:r w:rsidRPr="00F201F6">
        <w:rPr>
          <w:rFonts w:ascii="Trebuchet MS" w:hAnsi="Trebuchet MS"/>
        </w:rPr>
        <w:t>а</w:t>
      </w:r>
      <w:r w:rsidRPr="00F201F6">
        <w:rPr>
          <w:rFonts w:ascii="Trebuchet MS" w:hAnsi="Trebuchet MS"/>
        </w:rPr>
        <w:t>цию и практические рекомендации по разным аспектам ведения бизнеса. Необх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дима п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мощь малым предприятиям и в доступе к финансовым ресурсам.</w:t>
      </w:r>
    </w:p>
    <w:p w:rsidR="008E52A7" w:rsidRPr="00F201F6" w:rsidRDefault="008E52A7" w:rsidP="008E52A7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В настоящее время </w:t>
      </w:r>
      <w:r w:rsidRPr="00F201F6">
        <w:rPr>
          <w:rFonts w:ascii="Trebuchet MS" w:hAnsi="Trebuchet MS"/>
          <w:i/>
        </w:rPr>
        <w:t xml:space="preserve">промышленный комплекс </w:t>
      </w:r>
      <w:r w:rsidRPr="00F201F6">
        <w:rPr>
          <w:rFonts w:ascii="Trebuchet MS" w:hAnsi="Trebuchet MS"/>
        </w:rPr>
        <w:t xml:space="preserve">района </w:t>
      </w:r>
      <w:r w:rsidR="00A52214" w:rsidRPr="00F201F6">
        <w:rPr>
          <w:rFonts w:ascii="Trebuchet MS" w:hAnsi="Trebuchet MS"/>
        </w:rPr>
        <w:t xml:space="preserve">— </w:t>
      </w:r>
      <w:r w:rsidRPr="00F201F6">
        <w:rPr>
          <w:rFonts w:ascii="Trebuchet MS" w:hAnsi="Trebuchet MS"/>
        </w:rPr>
        <w:t>важная составная часть его экономики, включающая в себя отрасли агропромышленного комплекса (перерабатывающая и пищевая промышленность)</w:t>
      </w:r>
      <w:r w:rsidR="00A52214" w:rsidRPr="00F201F6">
        <w:rPr>
          <w:rFonts w:ascii="Trebuchet MS" w:hAnsi="Trebuchet MS"/>
        </w:rPr>
        <w:t xml:space="preserve">. </w:t>
      </w:r>
      <w:r w:rsidRPr="00F201F6">
        <w:rPr>
          <w:rFonts w:ascii="Trebuchet MS" w:hAnsi="Trebuchet MS"/>
        </w:rPr>
        <w:t xml:space="preserve">Общий объем отгруженной промышленной продукции района в </w:t>
      </w:r>
      <w:smartTag w:uri="urn:schemas-microsoft-com:office:smarttags" w:element="metricconverter">
        <w:smartTagPr>
          <w:attr w:name="ProductID" w:val="2008 г"/>
        </w:smartTagPr>
        <w:r w:rsidRPr="00F201F6">
          <w:rPr>
            <w:rFonts w:ascii="Trebuchet MS" w:hAnsi="Trebuchet MS"/>
          </w:rPr>
          <w:t>2008</w:t>
        </w:r>
        <w:r w:rsidR="00A52214" w:rsidRPr="00F201F6">
          <w:rPr>
            <w:rFonts w:ascii="Trebuchet MS" w:hAnsi="Trebuchet MS"/>
          </w:rPr>
          <w:t> </w:t>
        </w:r>
        <w:r w:rsidRPr="00F201F6">
          <w:rPr>
            <w:rFonts w:ascii="Trebuchet MS" w:hAnsi="Trebuchet MS"/>
          </w:rPr>
          <w:t>г</w:t>
        </w:r>
      </w:smartTag>
      <w:r w:rsidRPr="00F201F6">
        <w:rPr>
          <w:rFonts w:ascii="Trebuchet MS" w:hAnsi="Trebuchet MS"/>
        </w:rPr>
        <w:t>. составил 78</w:t>
      </w:r>
      <w:r w:rsidR="00A52214" w:rsidRPr="00F201F6">
        <w:rPr>
          <w:rFonts w:ascii="Trebuchet MS" w:hAnsi="Trebuchet MS"/>
        </w:rPr>
        <w:t> млн. </w:t>
      </w:r>
      <w:r w:rsidRPr="00F201F6">
        <w:rPr>
          <w:rFonts w:ascii="Trebuchet MS" w:hAnsi="Trebuchet MS"/>
        </w:rPr>
        <w:t>руб., (70,7% к соответствующему периоду предыдущего года).</w:t>
      </w:r>
    </w:p>
    <w:p w:rsidR="008E52A7" w:rsidRPr="00F201F6" w:rsidRDefault="008E52A7" w:rsidP="008E52A7">
      <w:pPr>
        <w:spacing w:line="288" w:lineRule="auto"/>
        <w:ind w:firstLine="567"/>
        <w:jc w:val="both"/>
      </w:pPr>
      <w:r w:rsidRPr="00F201F6">
        <w:rPr>
          <w:rFonts w:ascii="Trebuchet MS" w:hAnsi="Trebuchet MS"/>
        </w:rPr>
        <w:t>Темпы роста производства промышленной продукции Романовского м</w:t>
      </w:r>
      <w:r w:rsidRPr="00F201F6">
        <w:rPr>
          <w:rFonts w:ascii="Trebuchet MS" w:hAnsi="Trebuchet MS"/>
        </w:rPr>
        <w:t>у</w:t>
      </w:r>
      <w:r w:rsidRPr="00F201F6">
        <w:rPr>
          <w:rFonts w:ascii="Trebuchet MS" w:hAnsi="Trebuchet MS"/>
        </w:rPr>
        <w:t>ниципального района в последние годы уступали соответствующим показателям С</w:t>
      </w:r>
      <w:r w:rsidRPr="00F201F6">
        <w:rPr>
          <w:rFonts w:ascii="Trebuchet MS" w:hAnsi="Trebuchet MS"/>
        </w:rPr>
        <w:t>а</w:t>
      </w:r>
      <w:r w:rsidRPr="00F201F6">
        <w:rPr>
          <w:rFonts w:ascii="Trebuchet MS" w:hAnsi="Trebuchet MS"/>
        </w:rPr>
        <w:t>ратовской области и Российской Федерации.</w:t>
      </w:r>
    </w:p>
    <w:p w:rsidR="008E52A7" w:rsidRPr="00F201F6" w:rsidRDefault="008E52A7" w:rsidP="008E52A7">
      <w:pPr>
        <w:spacing w:line="288" w:lineRule="auto"/>
        <w:ind w:firstLine="567"/>
        <w:jc w:val="both"/>
        <w:rPr>
          <w:rFonts w:ascii="Trebuchet MS" w:hAnsi="Trebuchet MS" w:cs="Arial"/>
        </w:rPr>
      </w:pPr>
      <w:r w:rsidRPr="00F201F6">
        <w:rPr>
          <w:rFonts w:ascii="Trebuchet MS" w:hAnsi="Trebuchet MS"/>
        </w:rPr>
        <w:t xml:space="preserve">Промышленность района отличается значительной территориальной концентрацией. На долю административного </w:t>
      </w:r>
      <w:r w:rsidR="00A52214" w:rsidRPr="00F201F6">
        <w:rPr>
          <w:rFonts w:ascii="Trebuchet MS" w:hAnsi="Trebuchet MS"/>
        </w:rPr>
        <w:t>центра района — р</w:t>
      </w:r>
      <w:r w:rsidRPr="00F201F6">
        <w:rPr>
          <w:rFonts w:ascii="Trebuchet MS" w:hAnsi="Trebuchet MS"/>
        </w:rPr>
        <w:t>.п. Романовка приходится более 90% всего промышленного производства. Здесь расположены все ведущие промышленные предприятия:</w:t>
      </w:r>
      <w:r w:rsidRPr="00F201F6">
        <w:rPr>
          <w:rFonts w:ascii="Trebuchet MS" w:hAnsi="Trebuchet MS" w:cs="Arial"/>
        </w:rPr>
        <w:t xml:space="preserve"> (ОАО «Романовский КХП», ОАО</w:t>
      </w:r>
      <w:r w:rsidR="00A52214" w:rsidRPr="00F201F6">
        <w:rPr>
          <w:rFonts w:ascii="Trebuchet MS" w:hAnsi="Trebuchet MS" w:cs="Arial"/>
        </w:rPr>
        <w:t> </w:t>
      </w:r>
      <w:r w:rsidRPr="00F201F6">
        <w:rPr>
          <w:rFonts w:ascii="Trebuchet MS" w:hAnsi="Trebuchet MS" w:cs="Arial"/>
        </w:rPr>
        <w:t>«Молочный завод Романовский», ЗАО «Нова», ООО «Агроинвест»), производящие хлеб и хлебобулочные изделия, масло растительное, молочную продукцию.</w:t>
      </w:r>
    </w:p>
    <w:p w:rsidR="008E52A7" w:rsidRPr="00F201F6" w:rsidRDefault="008E52A7" w:rsidP="008E52A7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lastRenderedPageBreak/>
        <w:t>Структура промышленного производства Романовского муниципального ра</w:t>
      </w:r>
      <w:r w:rsidRPr="00F201F6">
        <w:rPr>
          <w:rFonts w:ascii="Trebuchet MS" w:hAnsi="Trebuchet MS"/>
        </w:rPr>
        <w:t>й</w:t>
      </w:r>
      <w:r w:rsidRPr="00F201F6">
        <w:rPr>
          <w:rFonts w:ascii="Trebuchet MS" w:hAnsi="Trebuchet MS"/>
        </w:rPr>
        <w:t>она отличается от региональной. В частности, велика доля пищевой и перерабатывающей промышленности. Она имеет классическую структуру и работает преимущественно на собс</w:t>
      </w:r>
      <w:r w:rsidRPr="00F201F6">
        <w:rPr>
          <w:rFonts w:ascii="Trebuchet MS" w:hAnsi="Trebuchet MS"/>
        </w:rPr>
        <w:t>т</w:t>
      </w:r>
      <w:r w:rsidRPr="00F201F6">
        <w:rPr>
          <w:rFonts w:ascii="Trebuchet MS" w:hAnsi="Trebuchet MS"/>
        </w:rPr>
        <w:t>венном сырье.</w:t>
      </w:r>
    </w:p>
    <w:p w:rsidR="008E52A7" w:rsidRPr="00F201F6" w:rsidRDefault="008E52A7" w:rsidP="008E52A7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Среди предприятий </w:t>
      </w:r>
      <w:r w:rsidRPr="00F201F6">
        <w:rPr>
          <w:rFonts w:ascii="Trebuchet MS" w:hAnsi="Trebuchet MS"/>
          <w:i/>
        </w:rPr>
        <w:t>агропромышленного комплекса</w:t>
      </w:r>
      <w:r w:rsidRPr="00F201F6">
        <w:rPr>
          <w:rFonts w:ascii="Trebuchet MS" w:hAnsi="Trebuchet MS"/>
        </w:rPr>
        <w:t xml:space="preserve"> выделяются более десятка крупных государственных и кооперативных сельскохозяйственных предприятий.  Основной ассортимент продукции предприятий – мясо, молоко, зерно, подсолнечник, сахарная свекла. </w:t>
      </w:r>
    </w:p>
    <w:p w:rsidR="008E52A7" w:rsidRPr="00F201F6" w:rsidRDefault="008E52A7" w:rsidP="008E52A7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Таким образом, за годы советской модели хозяйствования на территории Романовского муниципального района сложился терр</w:t>
      </w:r>
      <w:r w:rsidRPr="00F201F6">
        <w:rPr>
          <w:rFonts w:ascii="Trebuchet MS" w:hAnsi="Trebuchet MS"/>
        </w:rPr>
        <w:t>и</w:t>
      </w:r>
      <w:r w:rsidRPr="00F201F6">
        <w:rPr>
          <w:rFonts w:ascii="Trebuchet MS" w:hAnsi="Trebuchet MS"/>
        </w:rPr>
        <w:t>ториально-производственный комплекс, включающий предприятия агропромышленной специализации. За период реформирования экономики области этот комплекс был в значительной степени сохранен и, отдельные его структуры дин</w:t>
      </w:r>
      <w:r w:rsidRPr="00F201F6">
        <w:rPr>
          <w:rFonts w:ascii="Trebuchet MS" w:hAnsi="Trebuchet MS"/>
        </w:rPr>
        <w:t>а</w:t>
      </w:r>
      <w:r w:rsidRPr="00F201F6">
        <w:rPr>
          <w:rFonts w:ascii="Trebuchet MS" w:hAnsi="Trebuchet MS"/>
        </w:rPr>
        <w:t xml:space="preserve">мично развиваются. </w:t>
      </w:r>
    </w:p>
    <w:p w:rsidR="008E52A7" w:rsidRPr="00F201F6" w:rsidRDefault="008E52A7" w:rsidP="008E52A7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Для промышленного производства Романовского муниципального района на современном этапе </w:t>
      </w:r>
      <w:r w:rsidRPr="00F201F6">
        <w:rPr>
          <w:rFonts w:ascii="Trebuchet MS" w:hAnsi="Trebuchet MS"/>
          <w:i/>
        </w:rPr>
        <w:t>характерна относительно устойчивая тенденция спада</w:t>
      </w:r>
      <w:r w:rsidRPr="00F201F6">
        <w:rPr>
          <w:rFonts w:ascii="Trebuchet MS" w:hAnsi="Trebuchet MS"/>
        </w:rPr>
        <w:t>.</w:t>
      </w:r>
    </w:p>
    <w:p w:rsidR="008E52A7" w:rsidRPr="00F201F6" w:rsidRDefault="008E52A7" w:rsidP="008E52A7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Для территориальной организации промышленного производства района свойственна </w:t>
      </w:r>
      <w:r w:rsidRPr="00F201F6">
        <w:rPr>
          <w:rFonts w:ascii="Trebuchet MS" w:hAnsi="Trebuchet MS"/>
          <w:i/>
        </w:rPr>
        <w:t>высокая степень концентрации и централизации произво</w:t>
      </w:r>
      <w:r w:rsidRPr="00F201F6">
        <w:rPr>
          <w:rFonts w:ascii="Trebuchet MS" w:hAnsi="Trebuchet MS"/>
          <w:i/>
        </w:rPr>
        <w:t>д</w:t>
      </w:r>
      <w:r w:rsidRPr="00F201F6">
        <w:rPr>
          <w:rFonts w:ascii="Trebuchet MS" w:hAnsi="Trebuchet MS"/>
          <w:i/>
        </w:rPr>
        <w:t>ства</w:t>
      </w:r>
      <w:r w:rsidRPr="00F201F6">
        <w:rPr>
          <w:rFonts w:ascii="Trebuchet MS" w:hAnsi="Trebuchet MS"/>
        </w:rPr>
        <w:t xml:space="preserve"> в р.п.</w:t>
      </w:r>
      <w:r w:rsidR="00A52214" w:rsidRPr="00F201F6">
        <w:rPr>
          <w:rFonts w:ascii="Trebuchet MS" w:hAnsi="Trebuchet MS"/>
        </w:rPr>
        <w:t> </w:t>
      </w:r>
      <w:r w:rsidRPr="00F201F6">
        <w:rPr>
          <w:rFonts w:ascii="Trebuchet MS" w:hAnsi="Trebuchet MS"/>
        </w:rPr>
        <w:t>Романовка.</w:t>
      </w:r>
    </w:p>
    <w:p w:rsidR="008E52A7" w:rsidRPr="00F201F6" w:rsidRDefault="008E52A7" w:rsidP="008E52A7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Общероссийская </w:t>
      </w:r>
      <w:r w:rsidRPr="00F201F6">
        <w:rPr>
          <w:rFonts w:ascii="Trebuchet MS" w:hAnsi="Trebuchet MS"/>
          <w:i/>
        </w:rPr>
        <w:t>тенденция сокращения численности работающих</w:t>
      </w:r>
      <w:r w:rsidRPr="00F201F6">
        <w:rPr>
          <w:rFonts w:ascii="Trebuchet MS" w:hAnsi="Trebuchet MS"/>
        </w:rPr>
        <w:t xml:space="preserve"> пр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является в районе достаточно сильно.</w:t>
      </w:r>
    </w:p>
    <w:p w:rsidR="008E52A7" w:rsidRPr="00F201F6" w:rsidRDefault="008E52A7" w:rsidP="008E52A7">
      <w:pPr>
        <w:pStyle w:val="ConsNormal"/>
        <w:widowControl/>
        <w:spacing w:line="288" w:lineRule="auto"/>
        <w:ind w:firstLine="567"/>
        <w:jc w:val="both"/>
        <w:rPr>
          <w:rFonts w:ascii="Trebuchet MS" w:hAnsi="Trebuchet MS" w:cs="Arial"/>
          <w:sz w:val="24"/>
          <w:szCs w:val="24"/>
        </w:rPr>
      </w:pPr>
      <w:r w:rsidRPr="00F201F6">
        <w:rPr>
          <w:rFonts w:ascii="Trebuchet MS" w:hAnsi="Trebuchet MS" w:cs="Arial"/>
          <w:sz w:val="24"/>
          <w:szCs w:val="24"/>
        </w:rPr>
        <w:t>Основными факторами, сдерживающими темпы развития промышленн</w:t>
      </w:r>
      <w:r w:rsidRPr="00F201F6">
        <w:rPr>
          <w:rFonts w:ascii="Trebuchet MS" w:hAnsi="Trebuchet MS" w:cs="Arial"/>
          <w:sz w:val="24"/>
          <w:szCs w:val="24"/>
        </w:rPr>
        <w:t>о</w:t>
      </w:r>
      <w:r w:rsidRPr="00F201F6">
        <w:rPr>
          <w:rFonts w:ascii="Trebuchet MS" w:hAnsi="Trebuchet MS" w:cs="Arial"/>
          <w:sz w:val="24"/>
          <w:szCs w:val="24"/>
        </w:rPr>
        <w:t>сти в районе, являются:</w:t>
      </w:r>
    </w:p>
    <w:p w:rsidR="008E52A7" w:rsidRPr="00F201F6" w:rsidRDefault="008E52A7" w:rsidP="00A52214">
      <w:pPr>
        <w:pStyle w:val="ae"/>
        <w:numPr>
          <w:ilvl w:val="0"/>
          <w:numId w:val="3"/>
        </w:numPr>
        <w:tabs>
          <w:tab w:val="clear" w:pos="0"/>
          <w:tab w:val="num" w:pos="1134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быстрый рост издержек производства в результате ускор</w:t>
      </w:r>
      <w:r w:rsidRPr="00F201F6">
        <w:rPr>
          <w:rFonts w:ascii="Trebuchet MS" w:hAnsi="Trebuchet MS"/>
        </w:rPr>
        <w:t>е</w:t>
      </w:r>
      <w:r w:rsidRPr="00F201F6">
        <w:rPr>
          <w:rFonts w:ascii="Trebuchet MS" w:hAnsi="Trebuchet MS"/>
        </w:rPr>
        <w:t>ния роста цен на сырье, полуфабрикаты, комплектующие, энергонос</w:t>
      </w:r>
      <w:r w:rsidRPr="00F201F6">
        <w:rPr>
          <w:rFonts w:ascii="Trebuchet MS" w:hAnsi="Trebuchet MS"/>
        </w:rPr>
        <w:t>и</w:t>
      </w:r>
      <w:r w:rsidRPr="00F201F6">
        <w:rPr>
          <w:rFonts w:ascii="Trebuchet MS" w:hAnsi="Trebuchet MS"/>
        </w:rPr>
        <w:t>тели и пр.;</w:t>
      </w:r>
    </w:p>
    <w:p w:rsidR="008E52A7" w:rsidRPr="00F201F6" w:rsidRDefault="008E52A7" w:rsidP="00A52214">
      <w:pPr>
        <w:pStyle w:val="ae"/>
        <w:numPr>
          <w:ilvl w:val="0"/>
          <w:numId w:val="3"/>
        </w:numPr>
        <w:tabs>
          <w:tab w:val="clear" w:pos="0"/>
          <w:tab w:val="num" w:pos="1134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устаревшая технико-технологическая база;</w:t>
      </w:r>
    </w:p>
    <w:p w:rsidR="008E52A7" w:rsidRPr="00F201F6" w:rsidRDefault="008E52A7" w:rsidP="00A52214">
      <w:pPr>
        <w:pStyle w:val="ae"/>
        <w:numPr>
          <w:ilvl w:val="0"/>
          <w:numId w:val="3"/>
        </w:numPr>
        <w:tabs>
          <w:tab w:val="clear" w:pos="0"/>
          <w:tab w:val="num" w:pos="1134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дефицит квалифицированных кадров;</w:t>
      </w:r>
    </w:p>
    <w:p w:rsidR="008E52A7" w:rsidRPr="00F201F6" w:rsidRDefault="008E52A7" w:rsidP="00A52214">
      <w:pPr>
        <w:pStyle w:val="ae"/>
        <w:numPr>
          <w:ilvl w:val="0"/>
          <w:numId w:val="3"/>
        </w:numPr>
        <w:tabs>
          <w:tab w:val="clear" w:pos="0"/>
          <w:tab w:val="num" w:pos="1134"/>
        </w:tabs>
        <w:spacing w:after="6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инерция сложившейся структуры производства и ее слабая реструктур</w:t>
      </w:r>
      <w:r w:rsidRPr="00F201F6">
        <w:rPr>
          <w:rFonts w:ascii="Trebuchet MS" w:hAnsi="Trebuchet MS"/>
        </w:rPr>
        <w:t>и</w:t>
      </w:r>
      <w:r w:rsidRPr="00F201F6">
        <w:rPr>
          <w:rFonts w:ascii="Trebuchet MS" w:hAnsi="Trebuchet MS"/>
        </w:rPr>
        <w:t>зация.</w:t>
      </w:r>
    </w:p>
    <w:p w:rsidR="008E52A7" w:rsidRPr="00F201F6" w:rsidRDefault="008E52A7" w:rsidP="008E52A7">
      <w:pPr>
        <w:pStyle w:val="ConsNormal"/>
        <w:widowControl/>
        <w:spacing w:line="288" w:lineRule="auto"/>
        <w:ind w:firstLine="567"/>
        <w:jc w:val="both"/>
        <w:rPr>
          <w:rFonts w:ascii="Trebuchet MS" w:hAnsi="Trebuchet MS" w:cs="Arial"/>
          <w:sz w:val="24"/>
          <w:szCs w:val="24"/>
        </w:rPr>
      </w:pPr>
      <w:r w:rsidRPr="00F201F6">
        <w:rPr>
          <w:rFonts w:ascii="Trebuchet MS" w:hAnsi="Trebuchet MS" w:cs="Arial"/>
          <w:sz w:val="24"/>
          <w:szCs w:val="24"/>
        </w:rPr>
        <w:t>Для промышленного производства района характерен относительно не выс</w:t>
      </w:r>
      <w:r w:rsidRPr="00F201F6">
        <w:rPr>
          <w:rFonts w:ascii="Trebuchet MS" w:hAnsi="Trebuchet MS" w:cs="Arial"/>
          <w:sz w:val="24"/>
          <w:szCs w:val="24"/>
        </w:rPr>
        <w:t>о</w:t>
      </w:r>
      <w:r w:rsidRPr="00F201F6">
        <w:rPr>
          <w:rFonts w:ascii="Trebuchet MS" w:hAnsi="Trebuchet MS" w:cs="Arial"/>
          <w:sz w:val="24"/>
          <w:szCs w:val="24"/>
        </w:rPr>
        <w:t>кий уровень использования производственных мощностей, и в отдельных пр</w:t>
      </w:r>
      <w:r w:rsidRPr="00F201F6">
        <w:rPr>
          <w:rFonts w:ascii="Trebuchet MS" w:hAnsi="Trebuchet MS" w:cs="Arial"/>
          <w:sz w:val="24"/>
          <w:szCs w:val="24"/>
        </w:rPr>
        <w:t>о</w:t>
      </w:r>
      <w:r w:rsidRPr="00F201F6">
        <w:rPr>
          <w:rFonts w:ascii="Trebuchet MS" w:hAnsi="Trebuchet MS" w:cs="Arial"/>
          <w:sz w:val="24"/>
          <w:szCs w:val="24"/>
        </w:rPr>
        <w:t>изводствах действует тенденция дальнейшего снижения их использования, что связано с низкой конкурентоспособностью этих видов продукции.</w:t>
      </w:r>
    </w:p>
    <w:p w:rsidR="008E52A7" w:rsidRPr="00F201F6" w:rsidRDefault="008E52A7" w:rsidP="008E52A7">
      <w:pPr>
        <w:pStyle w:val="ConsNormal"/>
        <w:widowControl/>
        <w:spacing w:line="288" w:lineRule="auto"/>
        <w:ind w:firstLine="567"/>
        <w:jc w:val="both"/>
        <w:rPr>
          <w:rFonts w:ascii="Trebuchet MS" w:hAnsi="Trebuchet MS" w:cs="Arial"/>
          <w:sz w:val="24"/>
          <w:szCs w:val="24"/>
        </w:rPr>
      </w:pPr>
      <w:r w:rsidRPr="00F201F6">
        <w:rPr>
          <w:rFonts w:ascii="Trebuchet MS" w:hAnsi="Trebuchet MS" w:cs="Arial"/>
          <w:sz w:val="24"/>
          <w:szCs w:val="24"/>
        </w:rPr>
        <w:t>Отличительной особенностью промышленности Романовского муниципал</w:t>
      </w:r>
      <w:r w:rsidRPr="00F201F6">
        <w:rPr>
          <w:rFonts w:ascii="Trebuchet MS" w:hAnsi="Trebuchet MS" w:cs="Arial"/>
          <w:sz w:val="24"/>
          <w:szCs w:val="24"/>
        </w:rPr>
        <w:t>ь</w:t>
      </w:r>
      <w:r w:rsidRPr="00F201F6">
        <w:rPr>
          <w:rFonts w:ascii="Trebuchet MS" w:hAnsi="Trebuchet MS" w:cs="Arial"/>
          <w:sz w:val="24"/>
          <w:szCs w:val="24"/>
        </w:rPr>
        <w:t xml:space="preserve">ного района является </w:t>
      </w:r>
      <w:r w:rsidRPr="00F201F6">
        <w:rPr>
          <w:rFonts w:ascii="Trebuchet MS" w:hAnsi="Trebuchet MS" w:cs="Arial"/>
          <w:i/>
          <w:sz w:val="24"/>
          <w:szCs w:val="24"/>
        </w:rPr>
        <w:t>низкий уровень ее отраслевой диверсификации</w:t>
      </w:r>
      <w:r w:rsidRPr="00F201F6">
        <w:rPr>
          <w:rFonts w:ascii="Trebuchet MS" w:hAnsi="Trebuchet MS" w:cs="Arial"/>
          <w:sz w:val="24"/>
          <w:szCs w:val="24"/>
        </w:rPr>
        <w:t>.</w:t>
      </w:r>
    </w:p>
    <w:p w:rsidR="008E52A7" w:rsidRPr="00F201F6" w:rsidRDefault="008E52A7" w:rsidP="008E52A7">
      <w:pPr>
        <w:pStyle w:val="ConsNormal"/>
        <w:widowControl/>
        <w:spacing w:line="288" w:lineRule="auto"/>
        <w:ind w:firstLine="567"/>
        <w:jc w:val="both"/>
        <w:rPr>
          <w:rFonts w:ascii="Trebuchet MS" w:hAnsi="Trebuchet MS" w:cs="Arial"/>
          <w:sz w:val="24"/>
          <w:szCs w:val="24"/>
        </w:rPr>
      </w:pPr>
      <w:r w:rsidRPr="00F201F6">
        <w:rPr>
          <w:rFonts w:ascii="Trebuchet MS" w:hAnsi="Trebuchet MS" w:cs="Arial"/>
          <w:i/>
          <w:sz w:val="24"/>
          <w:szCs w:val="24"/>
        </w:rPr>
        <w:lastRenderedPageBreak/>
        <w:t>Основное направление развития сельской местности</w:t>
      </w:r>
      <w:r w:rsidRPr="00F201F6">
        <w:rPr>
          <w:rFonts w:ascii="Trebuchet MS" w:hAnsi="Trebuchet MS" w:cs="Arial"/>
          <w:sz w:val="24"/>
          <w:szCs w:val="24"/>
        </w:rPr>
        <w:t xml:space="preserve"> Романовского муниципального района — сельское хозяйство зерново-маслично-свекловодческой и животноводческой специализации.</w:t>
      </w:r>
    </w:p>
    <w:p w:rsidR="008E52A7" w:rsidRPr="00F201F6" w:rsidRDefault="008E52A7" w:rsidP="008E52A7">
      <w:pPr>
        <w:pStyle w:val="ConsNormal"/>
        <w:widowControl/>
        <w:spacing w:line="288" w:lineRule="auto"/>
        <w:ind w:firstLine="567"/>
        <w:jc w:val="both"/>
        <w:rPr>
          <w:rFonts w:ascii="Trebuchet MS" w:hAnsi="Trebuchet MS" w:cs="Arial"/>
          <w:sz w:val="24"/>
          <w:szCs w:val="24"/>
        </w:rPr>
      </w:pPr>
      <w:r w:rsidRPr="00F201F6">
        <w:rPr>
          <w:rFonts w:ascii="Trebuchet MS" w:hAnsi="Trebuchet MS" w:cs="Arial"/>
          <w:sz w:val="24"/>
          <w:szCs w:val="24"/>
        </w:rPr>
        <w:t>Природно-климатические условия способствуют развитию многоотраслевого сельского хозяйства. Тепло- и влагообеспеченность вегетационного периода благоприятны для возделывания основных районированны</w:t>
      </w:r>
      <w:r w:rsidR="00A52214" w:rsidRPr="00F201F6">
        <w:rPr>
          <w:rFonts w:ascii="Trebuchet MS" w:hAnsi="Trebuchet MS" w:cs="Arial"/>
          <w:sz w:val="24"/>
          <w:szCs w:val="24"/>
        </w:rPr>
        <w:t>х сельскохозяйственных культур.</w:t>
      </w:r>
    </w:p>
    <w:p w:rsidR="008E52A7" w:rsidRPr="00F201F6" w:rsidRDefault="008E52A7" w:rsidP="008E52A7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 w:cs="Arial"/>
        </w:rPr>
        <w:t xml:space="preserve">Романовский муниципальный район является одним из важных сельскохозяйственных районов Саратовской области, </w:t>
      </w:r>
      <w:r w:rsidRPr="00F201F6">
        <w:rPr>
          <w:rFonts w:ascii="Trebuchet MS" w:hAnsi="Trebuchet MS"/>
        </w:rPr>
        <w:t>на его долю приходится около 2% областного объема производства сельскохозяйственной продукции. Несмотря на небольшое значение удел</w:t>
      </w:r>
      <w:r w:rsidRPr="00F201F6">
        <w:rPr>
          <w:rFonts w:ascii="Trebuchet MS" w:hAnsi="Trebuchet MS"/>
        </w:rPr>
        <w:t>ь</w:t>
      </w:r>
      <w:r w:rsidRPr="00F201F6">
        <w:rPr>
          <w:rFonts w:ascii="Trebuchet MS" w:hAnsi="Trebuchet MS"/>
        </w:rPr>
        <w:t>ного веса, Романовский муниципальный район имеет относительно высокие показатели в Саратовской области по произво</w:t>
      </w:r>
      <w:r w:rsidRPr="00F201F6">
        <w:rPr>
          <w:rFonts w:ascii="Trebuchet MS" w:hAnsi="Trebuchet MS"/>
        </w:rPr>
        <w:t>д</w:t>
      </w:r>
      <w:r w:rsidRPr="00F201F6">
        <w:rPr>
          <w:rFonts w:ascii="Trebuchet MS" w:hAnsi="Trebuchet MS"/>
        </w:rPr>
        <w:t>ству продукции сельского хозяйства. Объем производства рассматриваемого вида экономической деятельности на душу населения сост</w:t>
      </w:r>
      <w:r w:rsidRPr="00F201F6">
        <w:rPr>
          <w:rFonts w:ascii="Trebuchet MS" w:hAnsi="Trebuchet MS"/>
        </w:rPr>
        <w:t>а</w:t>
      </w:r>
      <w:r w:rsidRPr="00F201F6">
        <w:rPr>
          <w:rFonts w:ascii="Trebuchet MS" w:hAnsi="Trebuchet MS"/>
        </w:rPr>
        <w:t>вил 46</w:t>
      </w:r>
      <w:r w:rsidR="00A52214" w:rsidRPr="00F201F6">
        <w:rPr>
          <w:rFonts w:ascii="Trebuchet MS" w:hAnsi="Trebuchet MS"/>
        </w:rPr>
        <w:t> тыс. </w:t>
      </w:r>
      <w:r w:rsidRPr="00F201F6">
        <w:rPr>
          <w:rFonts w:ascii="Trebuchet MS" w:hAnsi="Trebuchet MS"/>
        </w:rPr>
        <w:t>руб., что почти в 3 раза больше, чем в среднем по области.</w:t>
      </w:r>
    </w:p>
    <w:p w:rsidR="008E52A7" w:rsidRPr="00F201F6" w:rsidRDefault="008E52A7" w:rsidP="008E52A7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В структуре сельского хозяйства  Романовского муниципального района роль растениеводства несколько выше роли животноводства. </w:t>
      </w:r>
    </w:p>
    <w:p w:rsidR="008E52A7" w:rsidRPr="00F201F6" w:rsidRDefault="008E52A7" w:rsidP="008E52A7">
      <w:pPr>
        <w:spacing w:line="288" w:lineRule="auto"/>
        <w:ind w:firstLine="567"/>
        <w:jc w:val="both"/>
      </w:pPr>
      <w:r w:rsidRPr="00F201F6">
        <w:rPr>
          <w:rFonts w:ascii="Trebuchet MS" w:hAnsi="Trebuchet MS"/>
        </w:rPr>
        <w:t>Основными сельскохозяйственными культурами, выращиваемыми в районе, являются зерновые и зернобобовые, подсолнечник, сахарная свекла, картофель и овощи.</w:t>
      </w:r>
    </w:p>
    <w:p w:rsidR="008E52A7" w:rsidRPr="00F201F6" w:rsidRDefault="008E52A7" w:rsidP="008E52A7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На долю Романовского муниципального района приходится 1,6% всех посе</w:t>
      </w:r>
      <w:r w:rsidRPr="00F201F6">
        <w:rPr>
          <w:rFonts w:ascii="Trebuchet MS" w:hAnsi="Trebuchet MS"/>
        </w:rPr>
        <w:t>в</w:t>
      </w:r>
      <w:r w:rsidRPr="00F201F6">
        <w:rPr>
          <w:rFonts w:ascii="Trebuchet MS" w:hAnsi="Trebuchet MS"/>
        </w:rPr>
        <w:t>ных площадей Саратовской области, но он дает 2,1% собираемого в ней зерна и 2,8% картофеля (15-е место). Скромнее его доля в производстве подсолнечника (1,7%) и овощей (1,8%).</w:t>
      </w:r>
    </w:p>
    <w:p w:rsidR="008E52A7" w:rsidRPr="00F201F6" w:rsidRDefault="008E52A7" w:rsidP="008E52A7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По объему производства продукции животноводства Романовский муниц</w:t>
      </w:r>
      <w:r w:rsidRPr="00F201F6">
        <w:rPr>
          <w:rFonts w:ascii="Trebuchet MS" w:hAnsi="Trebuchet MS"/>
        </w:rPr>
        <w:t>и</w:t>
      </w:r>
      <w:r w:rsidRPr="00F201F6">
        <w:rPr>
          <w:rFonts w:ascii="Trebuchet MS" w:hAnsi="Trebuchet MS"/>
        </w:rPr>
        <w:t>пальный район занимает 25-е место в Саратовской области. На его долю прих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дится около 2% совокупного объема производства продукции данной категории.</w:t>
      </w:r>
    </w:p>
    <w:p w:rsidR="008E52A7" w:rsidRPr="00F201F6" w:rsidRDefault="008E52A7" w:rsidP="008E52A7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Земельный фонд района составляет 103,7</w:t>
      </w:r>
      <w:r w:rsidR="00A52214" w:rsidRPr="00F201F6">
        <w:rPr>
          <w:rFonts w:ascii="Trebuchet MS" w:hAnsi="Trebuchet MS"/>
        </w:rPr>
        <w:t> </w:t>
      </w:r>
      <w:r w:rsidRPr="00F201F6">
        <w:rPr>
          <w:rFonts w:ascii="Trebuchet MS" w:hAnsi="Trebuchet MS"/>
        </w:rPr>
        <w:t xml:space="preserve">тыс. га. Сельскохозяйственные угодья в его составе занимают весьма высокий удельный вес </w:t>
      </w:r>
      <w:r w:rsidR="00A52214" w:rsidRPr="00F201F6">
        <w:rPr>
          <w:rFonts w:ascii="Trebuchet MS" w:hAnsi="Trebuchet MS"/>
        </w:rPr>
        <w:t xml:space="preserve">— </w:t>
      </w:r>
      <w:r w:rsidRPr="00F201F6">
        <w:rPr>
          <w:rFonts w:ascii="Trebuchet MS" w:hAnsi="Trebuchet MS"/>
        </w:rPr>
        <w:t>94%. Основу сельскохозяйс</w:t>
      </w:r>
      <w:r w:rsidRPr="00F201F6">
        <w:rPr>
          <w:rFonts w:ascii="Trebuchet MS" w:hAnsi="Trebuchet MS"/>
        </w:rPr>
        <w:t>т</w:t>
      </w:r>
      <w:r w:rsidRPr="00F201F6">
        <w:rPr>
          <w:rFonts w:ascii="Trebuchet MS" w:hAnsi="Trebuchet MS"/>
        </w:rPr>
        <w:t xml:space="preserve">венных угодий представляет наиболее ценная их составляющая </w:t>
      </w:r>
      <w:r w:rsidR="00A52214" w:rsidRPr="00F201F6">
        <w:rPr>
          <w:rFonts w:ascii="Trebuchet MS" w:hAnsi="Trebuchet MS"/>
        </w:rPr>
        <w:t xml:space="preserve">— </w:t>
      </w:r>
      <w:r w:rsidRPr="00F201F6">
        <w:rPr>
          <w:rFonts w:ascii="Trebuchet MS" w:hAnsi="Trebuchet MS"/>
        </w:rPr>
        <w:t xml:space="preserve">пашня, на долю которой приходится около 75% всей земельной площади района и 85% сельхозугодий. Скромное место </w:t>
      </w:r>
      <w:r w:rsidR="00A52214" w:rsidRPr="00F201F6">
        <w:rPr>
          <w:rFonts w:ascii="Trebuchet MS" w:hAnsi="Trebuchet MS"/>
        </w:rPr>
        <w:t xml:space="preserve">— </w:t>
      </w:r>
      <w:r w:rsidRPr="00F201F6">
        <w:rPr>
          <w:rFonts w:ascii="Trebuchet MS" w:hAnsi="Trebuchet MS"/>
        </w:rPr>
        <w:t>18,7% занимают ест</w:t>
      </w:r>
      <w:r w:rsidRPr="00F201F6">
        <w:rPr>
          <w:rFonts w:ascii="Trebuchet MS" w:hAnsi="Trebuchet MS"/>
        </w:rPr>
        <w:t>е</w:t>
      </w:r>
      <w:r w:rsidRPr="00F201F6">
        <w:rPr>
          <w:rFonts w:ascii="Trebuchet MS" w:hAnsi="Trebuchet MS"/>
        </w:rPr>
        <w:t>ственные кормовые угодья (пастбища и сенокосы).</w:t>
      </w:r>
    </w:p>
    <w:p w:rsidR="008E52A7" w:rsidRPr="00F201F6" w:rsidRDefault="008E52A7" w:rsidP="008E52A7">
      <w:pPr>
        <w:pStyle w:val="ConsNormal"/>
        <w:widowControl/>
        <w:spacing w:line="288" w:lineRule="auto"/>
        <w:ind w:firstLine="567"/>
        <w:jc w:val="both"/>
        <w:rPr>
          <w:rFonts w:ascii="Trebuchet MS" w:hAnsi="Trebuchet MS"/>
          <w:sz w:val="24"/>
          <w:szCs w:val="24"/>
        </w:rPr>
      </w:pPr>
      <w:r w:rsidRPr="00F201F6">
        <w:rPr>
          <w:rFonts w:ascii="Trebuchet MS" w:hAnsi="Trebuchet MS"/>
          <w:sz w:val="24"/>
          <w:szCs w:val="24"/>
        </w:rPr>
        <w:t>Из общей земельной площади района 39% (38,7</w:t>
      </w:r>
      <w:r w:rsidR="00A52214" w:rsidRPr="00F201F6">
        <w:rPr>
          <w:rFonts w:ascii="Trebuchet MS" w:hAnsi="Trebuchet MS"/>
          <w:sz w:val="24"/>
          <w:szCs w:val="24"/>
        </w:rPr>
        <w:t> тыс. </w:t>
      </w:r>
      <w:r w:rsidRPr="00F201F6">
        <w:rPr>
          <w:rFonts w:ascii="Trebuchet MS" w:hAnsi="Trebuchet MS"/>
          <w:sz w:val="24"/>
          <w:szCs w:val="24"/>
        </w:rPr>
        <w:t>га) занимают сельскохозяйственные организации, 59% принадлежит крестьянским (фермерским) хозяйствам и незначительная доля (2,1%) находятся в личном пользовании населения.</w:t>
      </w:r>
    </w:p>
    <w:p w:rsidR="008E52A7" w:rsidRPr="00F201F6" w:rsidRDefault="008E52A7" w:rsidP="008E52A7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Среднегодовая численность работающих, занятых в сельскохозяйственном производстве, составляет 1,49</w:t>
      </w:r>
      <w:r w:rsidR="00A52214" w:rsidRPr="00F201F6">
        <w:rPr>
          <w:rFonts w:ascii="Trebuchet MS" w:hAnsi="Trebuchet MS"/>
        </w:rPr>
        <w:t> </w:t>
      </w:r>
      <w:r w:rsidRPr="00F201F6">
        <w:rPr>
          <w:rFonts w:ascii="Trebuchet MS" w:hAnsi="Trebuchet MS"/>
        </w:rPr>
        <w:t>тыс.</w:t>
      </w:r>
      <w:r w:rsidR="00A52214" w:rsidRPr="00F201F6">
        <w:rPr>
          <w:rFonts w:ascii="Trebuchet MS" w:hAnsi="Trebuchet MS"/>
        </w:rPr>
        <w:t> </w:t>
      </w:r>
      <w:r w:rsidRPr="00F201F6">
        <w:rPr>
          <w:rFonts w:ascii="Trebuchet MS" w:hAnsi="Trebuchet MS"/>
        </w:rPr>
        <w:t>чел.</w:t>
      </w:r>
    </w:p>
    <w:p w:rsidR="008E52A7" w:rsidRPr="00F201F6" w:rsidRDefault="008E52A7" w:rsidP="008E52A7">
      <w:pPr>
        <w:pStyle w:val="ConsNormal"/>
        <w:widowControl/>
        <w:spacing w:line="288" w:lineRule="auto"/>
        <w:ind w:firstLine="567"/>
        <w:jc w:val="both"/>
        <w:rPr>
          <w:rFonts w:ascii="Trebuchet MS" w:hAnsi="Trebuchet MS" w:cs="Arial"/>
          <w:sz w:val="24"/>
          <w:szCs w:val="24"/>
        </w:rPr>
      </w:pPr>
      <w:r w:rsidRPr="00F201F6">
        <w:rPr>
          <w:rFonts w:ascii="Trebuchet MS" w:hAnsi="Trebuchet MS" w:cs="Arial"/>
          <w:sz w:val="24"/>
          <w:szCs w:val="24"/>
        </w:rPr>
        <w:lastRenderedPageBreak/>
        <w:t>Существенной мерой укрепления финансового положения сельхозпредприятий может стать и создание в их составе перерабатывающих цехов, хранилищ, организация собственных фирменных магазинов, кафе-ресторанов и пр. А в дальнейшем, создание агрохолдинга (вертикально интегрированная компания — цепочка: земля — производство — реализация через сеть магазинов, кафе и пр.).</w:t>
      </w:r>
    </w:p>
    <w:p w:rsidR="008E52A7" w:rsidRPr="00F201F6" w:rsidRDefault="008E52A7" w:rsidP="008E52A7">
      <w:pPr>
        <w:pStyle w:val="ConsNormal"/>
        <w:widowControl/>
        <w:spacing w:line="288" w:lineRule="auto"/>
        <w:ind w:firstLine="567"/>
        <w:jc w:val="both"/>
        <w:rPr>
          <w:rFonts w:ascii="Trebuchet MS" w:hAnsi="Trebuchet MS" w:cs="Arial"/>
          <w:sz w:val="24"/>
          <w:szCs w:val="24"/>
        </w:rPr>
      </w:pPr>
      <w:r w:rsidRPr="00F201F6">
        <w:rPr>
          <w:rFonts w:ascii="Trebuchet MS" w:hAnsi="Trebuchet MS" w:cs="Arial"/>
          <w:sz w:val="24"/>
          <w:szCs w:val="24"/>
        </w:rPr>
        <w:t>Сложившаяся специализация сельского хозяйства на производстве молока, мяса, зерна, овощей, картофеля, технических культур, и кормов для животноводства соответствует природно-экономическим условиям района и сохранится на перспективу. Следует отметить, что район не полностью использует потенциальные возможности и имеет резервы для восстановления и развития сельского хозяйства за счет улучшения существующих сельхозугодий.</w:t>
      </w:r>
    </w:p>
    <w:p w:rsidR="008E52A7" w:rsidRPr="00F201F6" w:rsidRDefault="008E52A7" w:rsidP="008E52A7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По вкладу в совокупный объем работ, выполненных по виду деятельности «Строительство» Романовский муниципальный район занимает последнее место в Саратовской области. </w:t>
      </w:r>
    </w:p>
    <w:p w:rsidR="008E52A7" w:rsidRPr="00F201F6" w:rsidRDefault="008E52A7" w:rsidP="008E52A7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Обеспеченность населения жильем является одним из важнейших показ</w:t>
      </w:r>
      <w:r w:rsidRPr="00F201F6">
        <w:rPr>
          <w:rFonts w:ascii="Trebuchet MS" w:hAnsi="Trebuchet MS"/>
        </w:rPr>
        <w:t>а</w:t>
      </w:r>
      <w:r w:rsidRPr="00F201F6">
        <w:rPr>
          <w:rFonts w:ascii="Trebuchet MS" w:hAnsi="Trebuchet MS"/>
        </w:rPr>
        <w:t>телей уровня жизни населения. По этому показателю (24,5 м²/чел.) Романовский муниципал</w:t>
      </w:r>
      <w:r w:rsidRPr="00F201F6">
        <w:rPr>
          <w:rFonts w:ascii="Trebuchet MS" w:hAnsi="Trebuchet MS"/>
        </w:rPr>
        <w:t>ь</w:t>
      </w:r>
      <w:r w:rsidRPr="00F201F6">
        <w:rPr>
          <w:rFonts w:ascii="Trebuchet MS" w:hAnsi="Trebuchet MS"/>
        </w:rPr>
        <w:t xml:space="preserve">ный район занимает 10-е место в области. </w:t>
      </w:r>
    </w:p>
    <w:p w:rsidR="008E52A7" w:rsidRPr="00F201F6" w:rsidRDefault="008E52A7" w:rsidP="008E52A7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Одним из объективных показателей развития сети общеобразовательных учреждений, является удельный вес учащихся государственных и муниципал</w:t>
      </w:r>
      <w:r w:rsidRPr="00F201F6">
        <w:rPr>
          <w:rFonts w:ascii="Trebuchet MS" w:hAnsi="Trebuchet MS"/>
        </w:rPr>
        <w:t>ь</w:t>
      </w:r>
      <w:r w:rsidRPr="00F201F6">
        <w:rPr>
          <w:rFonts w:ascii="Trebuchet MS" w:hAnsi="Trebuchet MS"/>
        </w:rPr>
        <w:t>ных дневных общеобразовательных школ, занимающихся во вторую смену. В Романовском муниципальном районе лишь 1,1% школьников занимаются во вторую смену.</w:t>
      </w:r>
    </w:p>
    <w:p w:rsidR="008E52A7" w:rsidRPr="00F201F6" w:rsidRDefault="008E52A7" w:rsidP="008E52A7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Индикаторы уровня жизни в Романовском муниципальном районе уступают областным показателям в целом. Средний размер назн</w:t>
      </w:r>
      <w:r w:rsidRPr="00F201F6">
        <w:rPr>
          <w:rFonts w:ascii="Trebuchet MS" w:hAnsi="Trebuchet MS"/>
        </w:rPr>
        <w:t>а</w:t>
      </w:r>
      <w:r w:rsidRPr="00F201F6">
        <w:rPr>
          <w:rFonts w:ascii="Trebuchet MS" w:hAnsi="Trebuchet MS"/>
        </w:rPr>
        <w:t>ченных пенсий составляет здесь 2476 руб./мес. (17-е место в области). Сре</w:t>
      </w:r>
      <w:r w:rsidRPr="00F201F6">
        <w:rPr>
          <w:rFonts w:ascii="Trebuchet MS" w:hAnsi="Trebuchet MS"/>
        </w:rPr>
        <w:t>д</w:t>
      </w:r>
      <w:r w:rsidRPr="00F201F6">
        <w:rPr>
          <w:rFonts w:ascii="Trebuchet MS" w:hAnsi="Trebuchet MS"/>
        </w:rPr>
        <w:t>немесячная заработная плата жителей в Романовском районе ниже</w:t>
      </w:r>
      <w:r w:rsidR="00380AE0">
        <w:rPr>
          <w:rFonts w:ascii="Trebuchet MS" w:hAnsi="Trebuchet MS"/>
        </w:rPr>
        <w:t xml:space="preserve">, чем в большинстве других районов </w:t>
      </w:r>
      <w:r w:rsidRPr="00F201F6">
        <w:rPr>
          <w:rFonts w:ascii="Trebuchet MS" w:hAnsi="Trebuchet MS"/>
        </w:rPr>
        <w:t xml:space="preserve">области — 3700 руб.(30-е место). Существенный позитивный аспект </w:t>
      </w:r>
      <w:r w:rsidR="00A52214" w:rsidRPr="00F201F6">
        <w:rPr>
          <w:rFonts w:ascii="Trebuchet MS" w:hAnsi="Trebuchet MS"/>
        </w:rPr>
        <w:t xml:space="preserve">— </w:t>
      </w:r>
      <w:r w:rsidR="00380AE0">
        <w:rPr>
          <w:rFonts w:ascii="Trebuchet MS" w:hAnsi="Trebuchet MS"/>
        </w:rPr>
        <w:t xml:space="preserve">низкий </w:t>
      </w:r>
      <w:r w:rsidRPr="00F201F6">
        <w:rPr>
          <w:rFonts w:ascii="Trebuchet MS" w:hAnsi="Trebuchet MS"/>
        </w:rPr>
        <w:t>уровень преступности, он здесь существенно ниже чем в сопредельных районах и один из самых низких в Саратовской области.</w:t>
      </w:r>
    </w:p>
    <w:p w:rsidR="008E52A7" w:rsidRPr="00F201F6" w:rsidRDefault="00380AE0" w:rsidP="008E52A7">
      <w:pPr>
        <w:pStyle w:val="ConsNormal"/>
        <w:widowControl/>
        <w:spacing w:line="288" w:lineRule="auto"/>
        <w:ind w:firstLine="567"/>
        <w:jc w:val="both"/>
        <w:rPr>
          <w:rFonts w:ascii="Trebuchet MS" w:hAnsi="Trebuchet MS" w:cs="Arial"/>
          <w:sz w:val="24"/>
          <w:szCs w:val="24"/>
        </w:rPr>
      </w:pPr>
      <w:bookmarkStart w:id="11" w:name="_Toc136679877"/>
      <w:r>
        <w:rPr>
          <w:rFonts w:ascii="Trebuchet MS" w:hAnsi="Trebuchet MS" w:cs="Arial"/>
          <w:sz w:val="24"/>
          <w:szCs w:val="24"/>
        </w:rPr>
        <w:t>Однако по</w:t>
      </w:r>
      <w:r w:rsidR="008E52A7" w:rsidRPr="00F201F6">
        <w:rPr>
          <w:rFonts w:ascii="Trebuchet MS" w:hAnsi="Trebuchet MS" w:cs="Arial"/>
          <w:sz w:val="24"/>
          <w:szCs w:val="24"/>
        </w:rPr>
        <w:t xml:space="preserve"> большинству параметров социально-экономического развития Романовский муниципальный район заметно выделяется (не в лучшую сторону) не только среди соседних районов Правобере</w:t>
      </w:r>
      <w:r w:rsidR="00A52214" w:rsidRPr="00F201F6">
        <w:rPr>
          <w:rFonts w:ascii="Trebuchet MS" w:hAnsi="Trebuchet MS" w:cs="Arial"/>
          <w:sz w:val="24"/>
          <w:szCs w:val="24"/>
        </w:rPr>
        <w:t>жья, но и области в целом.</w:t>
      </w:r>
    </w:p>
    <w:p w:rsidR="008E52A7" w:rsidRPr="00F201F6" w:rsidRDefault="008E52A7" w:rsidP="008E52A7">
      <w:pPr>
        <w:pStyle w:val="ConsNormal"/>
        <w:widowControl/>
        <w:spacing w:line="288" w:lineRule="auto"/>
        <w:ind w:firstLine="567"/>
        <w:jc w:val="both"/>
        <w:rPr>
          <w:rFonts w:ascii="Trebuchet MS" w:hAnsi="Trebuchet MS" w:cs="Arial"/>
          <w:sz w:val="24"/>
          <w:szCs w:val="24"/>
        </w:rPr>
      </w:pPr>
      <w:r w:rsidRPr="00F201F6">
        <w:rPr>
          <w:rFonts w:ascii="Trebuchet MS" w:hAnsi="Trebuchet MS" w:cs="Arial"/>
          <w:sz w:val="24"/>
          <w:szCs w:val="24"/>
        </w:rPr>
        <w:t>Таким образом, Романовский муниципальный район Саратовской области представляет, с одной стороны, типичный, с точки зрения состояния сельской местности, район т.н. «прихопёрской» группы муниципальных районов Сарато</w:t>
      </w:r>
      <w:r w:rsidRPr="00F201F6">
        <w:rPr>
          <w:rFonts w:ascii="Trebuchet MS" w:hAnsi="Trebuchet MS" w:cs="Arial"/>
          <w:sz w:val="24"/>
          <w:szCs w:val="24"/>
        </w:rPr>
        <w:t>в</w:t>
      </w:r>
      <w:r w:rsidRPr="00F201F6">
        <w:rPr>
          <w:rFonts w:ascii="Trebuchet MS" w:hAnsi="Trebuchet MS" w:cs="Arial"/>
          <w:sz w:val="24"/>
          <w:szCs w:val="24"/>
        </w:rPr>
        <w:t>ского Правобережья: он расположен в долине рр. Хопёр и Карай, в подзонах луговых и северных степей на типичных и обыкновенных черноземах, имеет слабо диверсифицированную экономику и сложную демографическую обстановку. С другой стороны район обладает рядом ун</w:t>
      </w:r>
      <w:r w:rsidRPr="00F201F6">
        <w:rPr>
          <w:rFonts w:ascii="Trebuchet MS" w:hAnsi="Trebuchet MS" w:cs="Arial"/>
          <w:sz w:val="24"/>
          <w:szCs w:val="24"/>
        </w:rPr>
        <w:t>и</w:t>
      </w:r>
      <w:r w:rsidRPr="00F201F6">
        <w:rPr>
          <w:rFonts w:ascii="Trebuchet MS" w:hAnsi="Trebuchet MS" w:cs="Arial"/>
          <w:sz w:val="24"/>
          <w:szCs w:val="24"/>
        </w:rPr>
        <w:t xml:space="preserve">кальных, только ему </w:t>
      </w:r>
      <w:r w:rsidRPr="00F201F6">
        <w:rPr>
          <w:rFonts w:ascii="Trebuchet MS" w:hAnsi="Trebuchet MS" w:cs="Arial"/>
          <w:sz w:val="24"/>
          <w:szCs w:val="24"/>
        </w:rPr>
        <w:lastRenderedPageBreak/>
        <w:t>присущих природных, историко-культурологических и социально-экономических черт. В их числе крупноселённость и положение в непосредственной близости от субрегионального центра.</w:t>
      </w:r>
    </w:p>
    <w:p w:rsidR="008E52A7" w:rsidRPr="00F201F6" w:rsidRDefault="008E52A7" w:rsidP="008E52A7">
      <w:pPr>
        <w:pStyle w:val="ae"/>
        <w:spacing w:after="0" w:line="288" w:lineRule="auto"/>
        <w:ind w:firstLine="567"/>
        <w:jc w:val="both"/>
        <w:rPr>
          <w:rFonts w:ascii="Trebuchet MS" w:hAnsi="Trebuchet MS" w:cs="Arial"/>
        </w:rPr>
      </w:pPr>
      <w:r w:rsidRPr="00F201F6">
        <w:rPr>
          <w:rFonts w:ascii="Trebuchet MS" w:hAnsi="Trebuchet MS" w:cs="Arial"/>
        </w:rPr>
        <w:t>Как представляется, будущее Романовского муниципального района связано с созданием условий для инновационного развития агр</w:t>
      </w:r>
      <w:r w:rsidRPr="00F201F6">
        <w:rPr>
          <w:rFonts w:ascii="Trebuchet MS" w:hAnsi="Trebuchet MS" w:cs="Arial"/>
        </w:rPr>
        <w:t>о</w:t>
      </w:r>
      <w:r w:rsidRPr="00F201F6">
        <w:rPr>
          <w:rFonts w:ascii="Trebuchet MS" w:hAnsi="Trebuchet MS" w:cs="Arial"/>
        </w:rPr>
        <w:t>промышленного производства, использованием преимуществ экономико-географического положения, а также благоустройством природно-рекреационных активов муниципального образования для комфортного прож</w:t>
      </w:r>
      <w:r w:rsidRPr="00F201F6">
        <w:rPr>
          <w:rFonts w:ascii="Trebuchet MS" w:hAnsi="Trebuchet MS" w:cs="Arial"/>
        </w:rPr>
        <w:t>и</w:t>
      </w:r>
      <w:r w:rsidRPr="00F201F6">
        <w:rPr>
          <w:rFonts w:ascii="Trebuchet MS" w:hAnsi="Trebuchet MS" w:cs="Arial"/>
        </w:rPr>
        <w:t>вания жителей района.</w:t>
      </w:r>
      <w:bookmarkEnd w:id="11"/>
    </w:p>
    <w:p w:rsidR="0046197E" w:rsidRPr="00F201F6" w:rsidRDefault="0046197E" w:rsidP="004E34F4">
      <w:pPr>
        <w:pStyle w:val="T1"/>
      </w:pPr>
      <w:bookmarkStart w:id="12" w:name="_Toc221781946"/>
      <w:r w:rsidRPr="00F201F6">
        <w:lastRenderedPageBreak/>
        <w:t>ЦЕЛИ И ЗАДАЧИ ТЕРРИТОРИАЛЬНОГО ПЛ</w:t>
      </w:r>
      <w:r w:rsidRPr="00F201F6">
        <w:t>А</w:t>
      </w:r>
      <w:r w:rsidRPr="00F201F6">
        <w:t>НИРОВАНИЯ</w:t>
      </w:r>
      <w:bookmarkEnd w:id="8"/>
      <w:bookmarkEnd w:id="9"/>
      <w:bookmarkEnd w:id="10"/>
      <w:bookmarkEnd w:id="12"/>
    </w:p>
    <w:p w:rsidR="0046197E" w:rsidRPr="00F201F6" w:rsidRDefault="0046197E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Схема территориального планирования — основной документ территориального планирования муниципального района, нацеленный на определение н</w:t>
      </w:r>
      <w:r w:rsidRPr="00F201F6">
        <w:rPr>
          <w:rFonts w:ascii="Trebuchet MS" w:hAnsi="Trebuchet MS"/>
        </w:rPr>
        <w:t>а</w:t>
      </w:r>
      <w:r w:rsidRPr="00F201F6">
        <w:rPr>
          <w:rFonts w:ascii="Trebuchet MS" w:hAnsi="Trebuchet MS"/>
        </w:rPr>
        <w:t>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</w:t>
      </w:r>
      <w:r w:rsidRPr="00F201F6">
        <w:rPr>
          <w:rFonts w:ascii="Trebuchet MS" w:hAnsi="Trebuchet MS"/>
        </w:rPr>
        <w:t>н</w:t>
      </w:r>
      <w:r w:rsidRPr="00F201F6">
        <w:rPr>
          <w:rFonts w:ascii="Trebuchet MS" w:hAnsi="Trebuchet MS"/>
        </w:rPr>
        <w:t>женерной, транспортной и социальной инфраструктур, обеспечения учета интересов граждан и их объединений Российской Федерации, субъектов Российской Федерации, муниципальных образов</w:t>
      </w:r>
      <w:r w:rsidRPr="00F201F6">
        <w:rPr>
          <w:rFonts w:ascii="Trebuchet MS" w:hAnsi="Trebuchet MS"/>
        </w:rPr>
        <w:t>а</w:t>
      </w:r>
      <w:r w:rsidRPr="00F201F6">
        <w:rPr>
          <w:rFonts w:ascii="Trebuchet MS" w:hAnsi="Trebuchet MS"/>
        </w:rPr>
        <w:t>ний.</w:t>
      </w:r>
    </w:p>
    <w:p w:rsidR="0046197E" w:rsidRPr="00F201F6" w:rsidRDefault="0046197E">
      <w:pPr>
        <w:tabs>
          <w:tab w:val="num" w:pos="360"/>
        </w:tabs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  <w:i/>
        </w:rPr>
        <w:t xml:space="preserve">Главная (стратегическая) цель территориального планирования: </w:t>
      </w:r>
      <w:r w:rsidRPr="00F201F6">
        <w:rPr>
          <w:rFonts w:ascii="Trebuchet MS" w:hAnsi="Trebuchet MS"/>
        </w:rPr>
        <w:t xml:space="preserve">пространственная организация территории </w:t>
      </w:r>
      <w:r w:rsidR="00F71CD0" w:rsidRPr="00F201F6">
        <w:rPr>
          <w:rFonts w:ascii="Trebuchet MS" w:hAnsi="Trebuchet MS"/>
        </w:rPr>
        <w:t>Романов</w:t>
      </w:r>
      <w:r w:rsidR="0089072C" w:rsidRPr="00F201F6">
        <w:rPr>
          <w:rFonts w:ascii="Trebuchet MS" w:hAnsi="Trebuchet MS"/>
        </w:rPr>
        <w:t>ск</w:t>
      </w:r>
      <w:r w:rsidR="008300FA" w:rsidRPr="00F201F6">
        <w:rPr>
          <w:rFonts w:ascii="Trebuchet MS" w:hAnsi="Trebuchet MS"/>
        </w:rPr>
        <w:t xml:space="preserve">ого </w:t>
      </w:r>
      <w:r w:rsidRPr="00F201F6">
        <w:rPr>
          <w:rFonts w:ascii="Trebuchet MS" w:hAnsi="Trebuchet MS"/>
        </w:rPr>
        <w:t>муниципального района в соответствии с поставленными стратегическими целями, обусловл</w:t>
      </w:r>
      <w:r w:rsidRPr="00F201F6">
        <w:rPr>
          <w:rFonts w:ascii="Trebuchet MS" w:hAnsi="Trebuchet MS"/>
        </w:rPr>
        <w:t>и</w:t>
      </w:r>
      <w:r w:rsidRPr="00F201F6">
        <w:rPr>
          <w:rFonts w:ascii="Trebuchet MS" w:hAnsi="Trebuchet MS"/>
        </w:rPr>
        <w:t xml:space="preserve">вающими его устойчивое развитие на период до </w:t>
      </w:r>
      <w:smartTag w:uri="urn:schemas-microsoft-com:office:smarttags" w:element="metricconverter">
        <w:smartTagPr>
          <w:attr w:name="ProductID" w:val="2025 г"/>
        </w:smartTagPr>
        <w:r w:rsidRPr="00F201F6">
          <w:rPr>
            <w:rFonts w:ascii="Trebuchet MS" w:hAnsi="Trebuchet MS"/>
          </w:rPr>
          <w:t>2025 г</w:t>
        </w:r>
      </w:smartTag>
      <w:r w:rsidRPr="00F201F6">
        <w:rPr>
          <w:rFonts w:ascii="Trebuchet MS" w:hAnsi="Trebuchet MS"/>
        </w:rPr>
        <w:t>., разработка мероприятий по улучшению среды жизнедеятельности человека путем развития инженерной, транспортной и социальной инфраструктур.</w:t>
      </w:r>
    </w:p>
    <w:p w:rsidR="0046197E" w:rsidRPr="00F201F6" w:rsidRDefault="0046197E">
      <w:pPr>
        <w:tabs>
          <w:tab w:val="num" w:pos="360"/>
        </w:tabs>
        <w:spacing w:before="12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Целями территориального планирования являю</w:t>
      </w:r>
      <w:r w:rsidRPr="00F201F6">
        <w:rPr>
          <w:rFonts w:ascii="Trebuchet MS" w:hAnsi="Trebuchet MS"/>
        </w:rPr>
        <w:t>т</w:t>
      </w:r>
      <w:r w:rsidRPr="00F201F6">
        <w:rPr>
          <w:rFonts w:ascii="Trebuchet MS" w:hAnsi="Trebuchet MS"/>
        </w:rPr>
        <w:t>ся:</w:t>
      </w:r>
    </w:p>
    <w:p w:rsidR="0046197E" w:rsidRPr="00F201F6" w:rsidRDefault="0046197E">
      <w:pPr>
        <w:pStyle w:val="ae"/>
        <w:numPr>
          <w:ilvl w:val="0"/>
          <w:numId w:val="1"/>
        </w:numPr>
        <w:tabs>
          <w:tab w:val="num" w:pos="1134"/>
          <w:tab w:val="left" w:pos="2160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обеспечение существенного прогресса в развитии основных секторов экономики обла</w:t>
      </w:r>
      <w:r w:rsidRPr="00F201F6">
        <w:rPr>
          <w:rFonts w:ascii="Trebuchet MS" w:hAnsi="Trebuchet MS"/>
        </w:rPr>
        <w:t>с</w:t>
      </w:r>
      <w:r w:rsidRPr="00F201F6">
        <w:rPr>
          <w:rFonts w:ascii="Trebuchet MS" w:hAnsi="Trebuchet MS"/>
        </w:rPr>
        <w:t>ти;</w:t>
      </w:r>
    </w:p>
    <w:p w:rsidR="0046197E" w:rsidRPr="00F201F6" w:rsidRDefault="0046197E">
      <w:pPr>
        <w:pStyle w:val="ae"/>
        <w:numPr>
          <w:ilvl w:val="0"/>
          <w:numId w:val="1"/>
        </w:numPr>
        <w:tabs>
          <w:tab w:val="num" w:pos="1134"/>
          <w:tab w:val="left" w:pos="2160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повышение инвестиционной привлекател</w:t>
      </w:r>
      <w:r w:rsidRPr="00F201F6">
        <w:rPr>
          <w:rFonts w:ascii="Trebuchet MS" w:hAnsi="Trebuchet MS"/>
        </w:rPr>
        <w:t>ь</w:t>
      </w:r>
      <w:r w:rsidRPr="00F201F6">
        <w:rPr>
          <w:rFonts w:ascii="Trebuchet MS" w:hAnsi="Trebuchet MS"/>
        </w:rPr>
        <w:t>ности территорий;</w:t>
      </w:r>
    </w:p>
    <w:p w:rsidR="0046197E" w:rsidRPr="00F201F6" w:rsidRDefault="0046197E">
      <w:pPr>
        <w:pStyle w:val="ae"/>
        <w:numPr>
          <w:ilvl w:val="0"/>
          <w:numId w:val="1"/>
        </w:numPr>
        <w:tabs>
          <w:tab w:val="num" w:pos="1134"/>
          <w:tab w:val="left" w:pos="2160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повышение уровня жизни и условий прож</w:t>
      </w:r>
      <w:r w:rsidRPr="00F201F6">
        <w:rPr>
          <w:rFonts w:ascii="Trebuchet MS" w:hAnsi="Trebuchet MS"/>
        </w:rPr>
        <w:t>и</w:t>
      </w:r>
      <w:r w:rsidRPr="00F201F6">
        <w:rPr>
          <w:rFonts w:ascii="Trebuchet MS" w:hAnsi="Trebuchet MS"/>
        </w:rPr>
        <w:t>вания населения;</w:t>
      </w:r>
    </w:p>
    <w:p w:rsidR="0046197E" w:rsidRPr="00F201F6" w:rsidRDefault="0046197E">
      <w:pPr>
        <w:pStyle w:val="ae"/>
        <w:numPr>
          <w:ilvl w:val="0"/>
          <w:numId w:val="1"/>
        </w:numPr>
        <w:tabs>
          <w:tab w:val="num" w:pos="1134"/>
          <w:tab w:val="left" w:pos="2160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развитие социальной сферы: доступное образование, современное медицинское обслуживание, новое жилищное строительство и реконструкция наличного жилого фонда;</w:t>
      </w:r>
    </w:p>
    <w:p w:rsidR="0046197E" w:rsidRPr="00F201F6" w:rsidRDefault="0046197E">
      <w:pPr>
        <w:pStyle w:val="ae"/>
        <w:numPr>
          <w:ilvl w:val="0"/>
          <w:numId w:val="1"/>
        </w:numPr>
        <w:tabs>
          <w:tab w:val="num" w:pos="1134"/>
          <w:tab w:val="left" w:pos="2160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модернизация и развитие инженерно-транспортной инфраструктур, современных средств связи;</w:t>
      </w:r>
    </w:p>
    <w:p w:rsidR="00AD5046" w:rsidRPr="00F201F6" w:rsidRDefault="00AD5046">
      <w:pPr>
        <w:pStyle w:val="ae"/>
        <w:numPr>
          <w:ilvl w:val="0"/>
          <w:numId w:val="1"/>
        </w:numPr>
        <w:tabs>
          <w:tab w:val="num" w:pos="1134"/>
          <w:tab w:val="left" w:pos="2160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обеспечение защиты территории и снижение материального ущерба от воздействия ЧС техногенного и природного характера, от опасностей, возникающих при ведении военных действий или вследствии этих действий, а так же при диверсиях и террористически</w:t>
      </w:r>
      <w:r w:rsidR="00425FE8" w:rsidRPr="00F201F6">
        <w:rPr>
          <w:rFonts w:ascii="Trebuchet MS" w:hAnsi="Trebuchet MS"/>
        </w:rPr>
        <w:t>х</w:t>
      </w:r>
      <w:r w:rsidRPr="00F201F6">
        <w:rPr>
          <w:rFonts w:ascii="Trebuchet MS" w:hAnsi="Trebuchet MS"/>
        </w:rPr>
        <w:t xml:space="preserve"> актах;</w:t>
      </w:r>
    </w:p>
    <w:p w:rsidR="0046197E" w:rsidRPr="00F201F6" w:rsidRDefault="0046197E">
      <w:pPr>
        <w:pStyle w:val="ae"/>
        <w:numPr>
          <w:ilvl w:val="0"/>
          <w:numId w:val="1"/>
        </w:numPr>
        <w:tabs>
          <w:tab w:val="num" w:pos="1134"/>
          <w:tab w:val="left" w:pos="2160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экологическая безопасность, сохранение и рациональное использование природных ресурсов.</w:t>
      </w:r>
    </w:p>
    <w:p w:rsidR="0046197E" w:rsidRPr="00F201F6" w:rsidRDefault="0046197E">
      <w:pPr>
        <w:tabs>
          <w:tab w:val="num" w:pos="360"/>
        </w:tabs>
        <w:spacing w:before="12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Задачи территориального планирования:</w:t>
      </w:r>
    </w:p>
    <w:p w:rsidR="0046197E" w:rsidRPr="00F201F6" w:rsidRDefault="0046197E">
      <w:pPr>
        <w:pStyle w:val="ae"/>
        <w:numPr>
          <w:ilvl w:val="0"/>
          <w:numId w:val="1"/>
        </w:numPr>
        <w:tabs>
          <w:tab w:val="num" w:pos="1134"/>
          <w:tab w:val="left" w:pos="2160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развитие </w:t>
      </w:r>
      <w:r w:rsidR="00A52214" w:rsidRPr="00F201F6">
        <w:rPr>
          <w:rFonts w:ascii="Trebuchet MS" w:hAnsi="Trebuchet MS"/>
        </w:rPr>
        <w:t xml:space="preserve">агропромышленного </w:t>
      </w:r>
      <w:r w:rsidRPr="00F201F6">
        <w:rPr>
          <w:rFonts w:ascii="Trebuchet MS" w:hAnsi="Trebuchet MS"/>
        </w:rPr>
        <w:t>комплекса</w:t>
      </w:r>
      <w:r w:rsidR="00A52214" w:rsidRPr="00F201F6">
        <w:rPr>
          <w:rFonts w:ascii="Trebuchet MS" w:hAnsi="Trebuchet MS"/>
        </w:rPr>
        <w:t xml:space="preserve">, </w:t>
      </w:r>
      <w:r w:rsidR="002058FA" w:rsidRPr="00F201F6">
        <w:rPr>
          <w:rFonts w:ascii="Trebuchet MS" w:hAnsi="Trebuchet MS"/>
        </w:rPr>
        <w:t xml:space="preserve">перерабатывающей и </w:t>
      </w:r>
      <w:r w:rsidR="00A543C8" w:rsidRPr="00F201F6">
        <w:rPr>
          <w:rFonts w:ascii="Trebuchet MS" w:hAnsi="Trebuchet MS"/>
        </w:rPr>
        <w:t>пищевой</w:t>
      </w:r>
      <w:r w:rsidR="002058FA" w:rsidRPr="00F201F6">
        <w:rPr>
          <w:rFonts w:ascii="Trebuchet MS" w:hAnsi="Trebuchet MS"/>
        </w:rPr>
        <w:t xml:space="preserve"> </w:t>
      </w:r>
      <w:r w:rsidR="00A543C8" w:rsidRPr="00F201F6">
        <w:rPr>
          <w:rFonts w:ascii="Trebuchet MS" w:hAnsi="Trebuchet MS"/>
        </w:rPr>
        <w:t xml:space="preserve">отраслей </w:t>
      </w:r>
      <w:r w:rsidR="008300FA" w:rsidRPr="00F201F6">
        <w:rPr>
          <w:rFonts w:ascii="Trebuchet MS" w:hAnsi="Trebuchet MS"/>
        </w:rPr>
        <w:t xml:space="preserve">промышленности </w:t>
      </w:r>
      <w:r w:rsidR="00F71CD0" w:rsidRPr="00F201F6">
        <w:rPr>
          <w:rFonts w:ascii="Trebuchet MS" w:hAnsi="Trebuchet MS"/>
        </w:rPr>
        <w:t>Романов</w:t>
      </w:r>
      <w:r w:rsidR="0089072C" w:rsidRPr="00F201F6">
        <w:rPr>
          <w:rFonts w:ascii="Trebuchet MS" w:hAnsi="Trebuchet MS"/>
        </w:rPr>
        <w:t>ск</w:t>
      </w:r>
      <w:r w:rsidR="008300FA" w:rsidRPr="00F201F6">
        <w:rPr>
          <w:rFonts w:ascii="Trebuchet MS" w:hAnsi="Trebuchet MS"/>
        </w:rPr>
        <w:t xml:space="preserve">ого </w:t>
      </w:r>
      <w:r w:rsidRPr="00F201F6">
        <w:rPr>
          <w:rFonts w:ascii="Trebuchet MS" w:hAnsi="Trebuchet MS"/>
        </w:rPr>
        <w:t>района как основной специализации;</w:t>
      </w:r>
    </w:p>
    <w:p w:rsidR="0046197E" w:rsidRPr="00F201F6" w:rsidRDefault="0046197E">
      <w:pPr>
        <w:pStyle w:val="ae"/>
        <w:numPr>
          <w:ilvl w:val="0"/>
          <w:numId w:val="1"/>
        </w:numPr>
        <w:tabs>
          <w:tab w:val="num" w:pos="1134"/>
          <w:tab w:val="left" w:pos="2160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lastRenderedPageBreak/>
        <w:t>развитие социальной инфраструктуры путём упорядочения и дальнейшего строительства сети объектов здравоохранения, образования и спорта;</w:t>
      </w:r>
    </w:p>
    <w:p w:rsidR="0046197E" w:rsidRPr="00F201F6" w:rsidRDefault="0046197E">
      <w:pPr>
        <w:pStyle w:val="ae"/>
        <w:numPr>
          <w:ilvl w:val="0"/>
          <w:numId w:val="1"/>
        </w:numPr>
        <w:tabs>
          <w:tab w:val="num" w:pos="1134"/>
          <w:tab w:val="left" w:pos="2160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модернизация и развитие транспортной инфраструкт</w:t>
      </w:r>
      <w:r w:rsidRPr="00F201F6">
        <w:rPr>
          <w:rFonts w:ascii="Trebuchet MS" w:hAnsi="Trebuchet MS"/>
        </w:rPr>
        <w:t>у</w:t>
      </w:r>
      <w:r w:rsidRPr="00F201F6">
        <w:rPr>
          <w:rFonts w:ascii="Trebuchet MS" w:hAnsi="Trebuchet MS"/>
        </w:rPr>
        <w:t>ры района;</w:t>
      </w:r>
    </w:p>
    <w:p w:rsidR="0046197E" w:rsidRPr="00F201F6" w:rsidRDefault="0046197E">
      <w:pPr>
        <w:pStyle w:val="ae"/>
        <w:numPr>
          <w:ilvl w:val="0"/>
          <w:numId w:val="1"/>
        </w:numPr>
        <w:tabs>
          <w:tab w:val="num" w:pos="1134"/>
          <w:tab w:val="left" w:pos="2160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реконструкция и модернизация инженерной инфраструктуры ра</w:t>
      </w:r>
      <w:r w:rsidRPr="00F201F6">
        <w:rPr>
          <w:rFonts w:ascii="Trebuchet MS" w:hAnsi="Trebuchet MS"/>
        </w:rPr>
        <w:t>й</w:t>
      </w:r>
      <w:r w:rsidRPr="00F201F6">
        <w:rPr>
          <w:rFonts w:ascii="Trebuchet MS" w:hAnsi="Trebuchet MS"/>
        </w:rPr>
        <w:t>она;</w:t>
      </w:r>
    </w:p>
    <w:p w:rsidR="005D0546" w:rsidRPr="00F201F6" w:rsidRDefault="005D0546">
      <w:pPr>
        <w:pStyle w:val="ae"/>
        <w:numPr>
          <w:ilvl w:val="0"/>
          <w:numId w:val="1"/>
        </w:numPr>
        <w:tabs>
          <w:tab w:val="num" w:pos="1134"/>
          <w:tab w:val="left" w:pos="2160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подготовка предложений по повышению устойчивости функционирования муниципального района в военное время и предупреждения ЧС;</w:t>
      </w:r>
    </w:p>
    <w:p w:rsidR="0046197E" w:rsidRPr="00F201F6" w:rsidRDefault="0046197E">
      <w:pPr>
        <w:pStyle w:val="ae"/>
        <w:numPr>
          <w:ilvl w:val="0"/>
          <w:numId w:val="1"/>
        </w:numPr>
        <w:tabs>
          <w:tab w:val="num" w:pos="1134"/>
          <w:tab w:val="left" w:pos="2160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реализация мероприятий по привлечению к</w:t>
      </w:r>
      <w:r w:rsidR="00A543C8" w:rsidRPr="00F201F6">
        <w:rPr>
          <w:rFonts w:ascii="Trebuchet MS" w:hAnsi="Trebuchet MS"/>
        </w:rPr>
        <w:t>валифицированных специалистов в район</w:t>
      </w:r>
      <w:r w:rsidRPr="00F201F6">
        <w:rPr>
          <w:rFonts w:ascii="Trebuchet MS" w:hAnsi="Trebuchet MS"/>
        </w:rPr>
        <w:t>;</w:t>
      </w:r>
    </w:p>
    <w:p w:rsidR="0046197E" w:rsidRPr="00F201F6" w:rsidRDefault="0046197E">
      <w:pPr>
        <w:pStyle w:val="ae"/>
        <w:numPr>
          <w:ilvl w:val="0"/>
          <w:numId w:val="1"/>
        </w:numPr>
        <w:tabs>
          <w:tab w:val="num" w:pos="1134"/>
          <w:tab w:val="left" w:pos="2160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создание эколого-туристического рекреационного комплекса в </w:t>
      </w:r>
      <w:r w:rsidR="00E33740" w:rsidRPr="00F201F6">
        <w:rPr>
          <w:rFonts w:ascii="Trebuchet MS" w:hAnsi="Trebuchet MS"/>
        </w:rPr>
        <w:t>долине р</w:t>
      </w:r>
      <w:r w:rsidR="002058FA" w:rsidRPr="00F201F6">
        <w:rPr>
          <w:rFonts w:ascii="Trebuchet MS" w:hAnsi="Trebuchet MS"/>
        </w:rPr>
        <w:t>р</w:t>
      </w:r>
      <w:r w:rsidR="00E33740" w:rsidRPr="00F201F6">
        <w:rPr>
          <w:rFonts w:ascii="Trebuchet MS" w:hAnsi="Trebuchet MS"/>
        </w:rPr>
        <w:t>. </w:t>
      </w:r>
      <w:r w:rsidR="007D2765" w:rsidRPr="00F201F6">
        <w:rPr>
          <w:rFonts w:ascii="Trebuchet MS" w:hAnsi="Trebuchet MS"/>
        </w:rPr>
        <w:t>Хопёр</w:t>
      </w:r>
      <w:r w:rsidR="002058FA" w:rsidRPr="00F201F6">
        <w:rPr>
          <w:rFonts w:ascii="Trebuchet MS" w:hAnsi="Trebuchet MS"/>
        </w:rPr>
        <w:t xml:space="preserve"> и Карай</w:t>
      </w:r>
      <w:r w:rsidRPr="00F201F6">
        <w:rPr>
          <w:rFonts w:ascii="Trebuchet MS" w:hAnsi="Trebuchet MS"/>
        </w:rPr>
        <w:t>;</w:t>
      </w:r>
    </w:p>
    <w:p w:rsidR="0046197E" w:rsidRPr="00F201F6" w:rsidRDefault="009650FE">
      <w:pPr>
        <w:pStyle w:val="ae"/>
        <w:numPr>
          <w:ilvl w:val="0"/>
          <w:numId w:val="1"/>
        </w:numPr>
        <w:tabs>
          <w:tab w:val="num" w:pos="1134"/>
          <w:tab w:val="left" w:pos="2160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создание </w:t>
      </w:r>
      <w:r w:rsidR="0046197E" w:rsidRPr="00F201F6">
        <w:rPr>
          <w:rFonts w:ascii="Trebuchet MS" w:hAnsi="Trebuchet MS"/>
        </w:rPr>
        <w:t>особо охраняемых природных территорий мес</w:t>
      </w:r>
      <w:r w:rsidR="0046197E" w:rsidRPr="00F201F6">
        <w:rPr>
          <w:rFonts w:ascii="Trebuchet MS" w:hAnsi="Trebuchet MS"/>
        </w:rPr>
        <w:t>т</w:t>
      </w:r>
      <w:r w:rsidR="0046197E" w:rsidRPr="00F201F6">
        <w:rPr>
          <w:rFonts w:ascii="Trebuchet MS" w:hAnsi="Trebuchet MS"/>
        </w:rPr>
        <w:t xml:space="preserve">ного </w:t>
      </w:r>
      <w:r w:rsidR="00A543C8" w:rsidRPr="00F201F6">
        <w:rPr>
          <w:rFonts w:ascii="Trebuchet MS" w:hAnsi="Trebuchet MS"/>
        </w:rPr>
        <w:t xml:space="preserve">и регионального </w:t>
      </w:r>
      <w:r w:rsidR="0046197E" w:rsidRPr="00F201F6">
        <w:rPr>
          <w:rFonts w:ascii="Trebuchet MS" w:hAnsi="Trebuchet MS"/>
        </w:rPr>
        <w:t xml:space="preserve">значения для сохранения ландшафтов и упорядочения антропогенного воздействия, вызванного хозяйственной </w:t>
      </w:r>
      <w:r w:rsidRPr="00F201F6">
        <w:rPr>
          <w:rFonts w:ascii="Trebuchet MS" w:hAnsi="Trebuchet MS"/>
        </w:rPr>
        <w:t xml:space="preserve">и рекреационной </w:t>
      </w:r>
      <w:r w:rsidR="0046197E" w:rsidRPr="00F201F6">
        <w:rPr>
          <w:rFonts w:ascii="Trebuchet MS" w:hAnsi="Trebuchet MS"/>
        </w:rPr>
        <w:t>деятельн</w:t>
      </w:r>
      <w:r w:rsidR="0046197E" w:rsidRPr="00F201F6">
        <w:rPr>
          <w:rFonts w:ascii="Trebuchet MS" w:hAnsi="Trebuchet MS"/>
        </w:rPr>
        <w:t>о</w:t>
      </w:r>
      <w:r w:rsidR="0046197E" w:rsidRPr="00F201F6">
        <w:rPr>
          <w:rFonts w:ascii="Trebuchet MS" w:hAnsi="Trebuchet MS"/>
        </w:rPr>
        <w:t>стью;</w:t>
      </w:r>
    </w:p>
    <w:p w:rsidR="0046197E" w:rsidRPr="00F201F6" w:rsidRDefault="0046197E">
      <w:pPr>
        <w:pStyle w:val="ae"/>
        <w:numPr>
          <w:ilvl w:val="0"/>
          <w:numId w:val="1"/>
        </w:numPr>
        <w:tabs>
          <w:tab w:val="num" w:pos="1134"/>
          <w:tab w:val="left" w:pos="2160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разработка комплекса документов территориального планирования, градостроительного зонирования и планировки территорий для муниципальных образований района.</w:t>
      </w:r>
    </w:p>
    <w:p w:rsidR="0046197E" w:rsidRPr="00F201F6" w:rsidRDefault="0046197E" w:rsidP="004E34F4">
      <w:pPr>
        <w:pStyle w:val="T1"/>
      </w:pPr>
      <w:bookmarkStart w:id="13" w:name="_Toc185924883"/>
      <w:bookmarkStart w:id="14" w:name="_Toc221781947"/>
      <w:r w:rsidRPr="00F201F6">
        <w:lastRenderedPageBreak/>
        <w:t>Мероприятия по территориальному планированию</w:t>
      </w:r>
      <w:bookmarkEnd w:id="14"/>
    </w:p>
    <w:p w:rsidR="0046197E" w:rsidRPr="00F201F6" w:rsidRDefault="0046197E" w:rsidP="00334B6B">
      <w:pPr>
        <w:pStyle w:val="T2"/>
      </w:pPr>
      <w:bookmarkStart w:id="15" w:name="_Toc221781948"/>
      <w:r w:rsidRPr="00F201F6">
        <w:t>3.1.</w:t>
      </w:r>
      <w:r w:rsidRPr="00F201F6">
        <w:tab/>
        <w:t>Планировочная структура и оптимиз</w:t>
      </w:r>
      <w:r w:rsidRPr="00F201F6">
        <w:t>а</w:t>
      </w:r>
      <w:r w:rsidRPr="00F201F6">
        <w:t>ция административно-территориального деления</w:t>
      </w:r>
      <w:bookmarkEnd w:id="13"/>
      <w:bookmarkEnd w:id="15"/>
    </w:p>
    <w:p w:rsidR="00DA6C09" w:rsidRPr="00F201F6" w:rsidRDefault="00DA6C09" w:rsidP="00DA6C09">
      <w:pPr>
        <w:spacing w:line="288" w:lineRule="auto"/>
        <w:ind w:firstLine="567"/>
        <w:jc w:val="both"/>
        <w:rPr>
          <w:rFonts w:ascii="Trebuchet MS" w:hAnsi="Trebuchet MS" w:cs="Arial"/>
        </w:rPr>
      </w:pPr>
      <w:r w:rsidRPr="00F201F6">
        <w:rPr>
          <w:rFonts w:ascii="Trebuchet MS" w:hAnsi="Trebuchet MS" w:cs="Arial"/>
        </w:rPr>
        <w:t xml:space="preserve">Для оптимизации современной планировочной организации территории района проектом </w:t>
      </w:r>
      <w:r w:rsidRPr="00F201F6">
        <w:rPr>
          <w:rFonts w:ascii="Trebuchet MS" w:hAnsi="Trebuchet MS" w:cs="Arial"/>
          <w:i/>
        </w:rPr>
        <w:t>предлагается</w:t>
      </w:r>
      <w:r w:rsidRPr="00F201F6">
        <w:rPr>
          <w:rFonts w:ascii="Trebuchet MS" w:hAnsi="Trebuchet MS" w:cs="Arial"/>
        </w:rPr>
        <w:t>:</w:t>
      </w:r>
    </w:p>
    <w:p w:rsidR="00DA6C09" w:rsidRPr="00F201F6" w:rsidRDefault="00DA6C09" w:rsidP="00C8749A">
      <w:pPr>
        <w:numPr>
          <w:ilvl w:val="0"/>
          <w:numId w:val="32"/>
        </w:numPr>
        <w:tabs>
          <w:tab w:val="clear" w:pos="0"/>
          <w:tab w:val="num" w:pos="1134"/>
        </w:tabs>
        <w:suppressAutoHyphens/>
        <w:spacing w:line="288" w:lineRule="auto"/>
        <w:ind w:left="1134" w:hanging="567"/>
        <w:jc w:val="both"/>
        <w:rPr>
          <w:rFonts w:ascii="Trebuchet MS" w:hAnsi="Trebuchet MS" w:cs="Arial"/>
        </w:rPr>
      </w:pPr>
      <w:r w:rsidRPr="00F201F6">
        <w:rPr>
          <w:rFonts w:ascii="Trebuchet MS" w:hAnsi="Trebuchet MS" w:cs="Arial"/>
        </w:rPr>
        <w:t>Совершенствование планировочной структуры за счёт дальнейшего развития планировочных центров второго порядка с. Бобылёвка, пос. Алексеевский.</w:t>
      </w:r>
    </w:p>
    <w:p w:rsidR="00DA6C09" w:rsidRPr="00F201F6" w:rsidRDefault="00DA6C09" w:rsidP="00C8749A">
      <w:pPr>
        <w:numPr>
          <w:ilvl w:val="0"/>
          <w:numId w:val="32"/>
        </w:numPr>
        <w:tabs>
          <w:tab w:val="clear" w:pos="0"/>
          <w:tab w:val="num" w:pos="1134"/>
        </w:tabs>
        <w:suppressAutoHyphens/>
        <w:spacing w:line="288" w:lineRule="auto"/>
        <w:ind w:left="1134" w:hanging="567"/>
        <w:jc w:val="both"/>
        <w:rPr>
          <w:rFonts w:ascii="Trebuchet MS" w:hAnsi="Trebuchet MS" w:cs="Arial"/>
        </w:rPr>
      </w:pPr>
      <w:r w:rsidRPr="00F201F6">
        <w:rPr>
          <w:rFonts w:ascii="Trebuchet MS" w:hAnsi="Trebuchet MS" w:cs="Arial"/>
        </w:rPr>
        <w:t>Дальнейшее развитие планировочных автотранспортных осей второго порядка.</w:t>
      </w:r>
    </w:p>
    <w:p w:rsidR="00DA6C09" w:rsidRPr="00F201F6" w:rsidRDefault="00DA6C09" w:rsidP="00C8749A">
      <w:pPr>
        <w:widowControl w:val="0"/>
        <w:numPr>
          <w:ilvl w:val="0"/>
          <w:numId w:val="32"/>
        </w:numPr>
        <w:tabs>
          <w:tab w:val="clear" w:pos="0"/>
          <w:tab w:val="num" w:pos="1134"/>
        </w:tabs>
        <w:suppressAutoHyphens/>
        <w:autoSpaceDE w:val="0"/>
        <w:spacing w:line="288" w:lineRule="auto"/>
        <w:ind w:left="1134" w:hanging="567"/>
        <w:jc w:val="both"/>
        <w:rPr>
          <w:rFonts w:ascii="Trebuchet MS" w:hAnsi="Trebuchet MS" w:cs="Arial"/>
        </w:rPr>
      </w:pPr>
      <w:r w:rsidRPr="00F201F6">
        <w:rPr>
          <w:rFonts w:ascii="Trebuchet MS" w:hAnsi="Trebuchet MS" w:cs="Arial"/>
        </w:rPr>
        <w:t>Строительство автодорожной сети в местных системах расселения.</w:t>
      </w:r>
    </w:p>
    <w:p w:rsidR="00DA6C09" w:rsidRPr="00F201F6" w:rsidRDefault="00DA6C09" w:rsidP="00C8749A">
      <w:pPr>
        <w:widowControl w:val="0"/>
        <w:numPr>
          <w:ilvl w:val="0"/>
          <w:numId w:val="32"/>
        </w:numPr>
        <w:tabs>
          <w:tab w:val="clear" w:pos="0"/>
          <w:tab w:val="num" w:pos="1134"/>
        </w:tabs>
        <w:suppressAutoHyphens/>
        <w:autoSpaceDE w:val="0"/>
        <w:spacing w:line="288" w:lineRule="auto"/>
        <w:ind w:left="1134" w:hanging="567"/>
        <w:jc w:val="both"/>
        <w:rPr>
          <w:rFonts w:ascii="Trebuchet MS" w:hAnsi="Trebuchet MS" w:cs="Arial"/>
        </w:rPr>
      </w:pPr>
      <w:r w:rsidRPr="00F201F6">
        <w:rPr>
          <w:rFonts w:ascii="Trebuchet MS" w:hAnsi="Trebuchet MS" w:cs="Arial"/>
        </w:rPr>
        <w:t>Формирование участков радиальной автотранспортной планировочной оси второго порядка в северной и южной частях района.</w:t>
      </w:r>
    </w:p>
    <w:p w:rsidR="00DA6C09" w:rsidRPr="00F201F6" w:rsidRDefault="00DA6C09" w:rsidP="00C8749A">
      <w:pPr>
        <w:widowControl w:val="0"/>
        <w:numPr>
          <w:ilvl w:val="0"/>
          <w:numId w:val="32"/>
        </w:numPr>
        <w:tabs>
          <w:tab w:val="clear" w:pos="0"/>
          <w:tab w:val="num" w:pos="1134"/>
        </w:tabs>
        <w:suppressAutoHyphens/>
        <w:autoSpaceDE w:val="0"/>
        <w:spacing w:after="60" w:line="288" w:lineRule="auto"/>
        <w:ind w:left="1134" w:hanging="567"/>
        <w:jc w:val="both"/>
        <w:rPr>
          <w:rFonts w:ascii="Trebuchet MS" w:hAnsi="Trebuchet MS" w:cs="Arial"/>
        </w:rPr>
      </w:pPr>
      <w:r w:rsidRPr="00F201F6">
        <w:rPr>
          <w:rFonts w:ascii="Trebuchet MS" w:hAnsi="Trebuchet MS" w:cs="Arial"/>
        </w:rPr>
        <w:t>Строительство автодорожного северного обхода р.п. Романовка.</w:t>
      </w:r>
    </w:p>
    <w:p w:rsidR="00DA6C09" w:rsidRPr="00F201F6" w:rsidRDefault="00DA6C09" w:rsidP="00DA6C09">
      <w:pPr>
        <w:spacing w:line="288" w:lineRule="auto"/>
        <w:ind w:firstLine="567"/>
        <w:jc w:val="both"/>
        <w:rPr>
          <w:rFonts w:ascii="Trebuchet MS" w:hAnsi="Trebuchet MS" w:cs="Arial"/>
        </w:rPr>
      </w:pPr>
      <w:r w:rsidRPr="00F201F6">
        <w:rPr>
          <w:rFonts w:ascii="Trebuchet MS" w:hAnsi="Trebuchet MS" w:cs="Arial"/>
        </w:rPr>
        <w:t>Реализация предлагаемых проектом мероприятий позволит:</w:t>
      </w:r>
    </w:p>
    <w:p w:rsidR="00DA6C09" w:rsidRPr="00F201F6" w:rsidRDefault="00DA6C09" w:rsidP="00C8749A">
      <w:pPr>
        <w:numPr>
          <w:ilvl w:val="0"/>
          <w:numId w:val="31"/>
        </w:numPr>
        <w:tabs>
          <w:tab w:val="clear" w:pos="0"/>
          <w:tab w:val="num" w:pos="1134"/>
        </w:tabs>
        <w:suppressAutoHyphens/>
        <w:spacing w:line="288" w:lineRule="auto"/>
        <w:ind w:left="1134" w:hanging="567"/>
        <w:jc w:val="both"/>
        <w:rPr>
          <w:rFonts w:ascii="Trebuchet MS" w:hAnsi="Trebuchet MS" w:cs="Arial"/>
        </w:rPr>
      </w:pPr>
      <w:r w:rsidRPr="00F201F6">
        <w:rPr>
          <w:rFonts w:ascii="Trebuchet MS" w:hAnsi="Trebuchet MS" w:cs="Arial"/>
        </w:rPr>
        <w:t>Развивать открытый характер планировочной организации территории района, что будет способствовать усилению внешних связей района во всех видах деятельности.</w:t>
      </w:r>
    </w:p>
    <w:p w:rsidR="00DA6C09" w:rsidRPr="00F201F6" w:rsidRDefault="00DA6C09" w:rsidP="00C8749A">
      <w:pPr>
        <w:widowControl w:val="0"/>
        <w:numPr>
          <w:ilvl w:val="0"/>
          <w:numId w:val="31"/>
        </w:numPr>
        <w:tabs>
          <w:tab w:val="clear" w:pos="0"/>
          <w:tab w:val="num" w:pos="1134"/>
        </w:tabs>
        <w:suppressAutoHyphens/>
        <w:autoSpaceDE w:val="0"/>
        <w:spacing w:line="288" w:lineRule="auto"/>
        <w:ind w:left="1134" w:hanging="567"/>
        <w:jc w:val="both"/>
        <w:rPr>
          <w:rFonts w:ascii="Trebuchet MS" w:hAnsi="Trebuchet MS" w:cs="Arial"/>
        </w:rPr>
      </w:pPr>
      <w:r w:rsidRPr="00F201F6">
        <w:rPr>
          <w:rFonts w:ascii="Trebuchet MS" w:hAnsi="Trebuchet MS" w:cs="Arial"/>
        </w:rPr>
        <w:t>Обеспечить транспортную связь всех населенных пунктов района с административными центрами поселений и райцентром по дорогам с твердым покрытием в пределах часовой транспортной доступности.</w:t>
      </w:r>
    </w:p>
    <w:p w:rsidR="00DA6C09" w:rsidRPr="00F201F6" w:rsidRDefault="00DA6C09" w:rsidP="00C8749A">
      <w:pPr>
        <w:widowControl w:val="0"/>
        <w:numPr>
          <w:ilvl w:val="0"/>
          <w:numId w:val="31"/>
        </w:numPr>
        <w:tabs>
          <w:tab w:val="clear" w:pos="0"/>
          <w:tab w:val="num" w:pos="1134"/>
        </w:tabs>
        <w:suppressAutoHyphens/>
        <w:autoSpaceDE w:val="0"/>
        <w:spacing w:line="288" w:lineRule="auto"/>
        <w:ind w:left="1134" w:hanging="567"/>
        <w:jc w:val="both"/>
        <w:rPr>
          <w:rFonts w:ascii="Trebuchet MS" w:hAnsi="Trebuchet MS" w:cs="Arial"/>
        </w:rPr>
      </w:pPr>
      <w:r w:rsidRPr="00F201F6">
        <w:rPr>
          <w:rFonts w:ascii="Trebuchet MS" w:hAnsi="Trebuchet MS" w:cs="Arial"/>
        </w:rPr>
        <w:t>Усилить экономические, социально-культурные и бытовые связи сельских населённых пунктов в периферийной планировочной зоне района.</w:t>
      </w:r>
    </w:p>
    <w:p w:rsidR="00DA6C09" w:rsidRPr="00F201F6" w:rsidRDefault="00DA6C09" w:rsidP="00C8749A">
      <w:pPr>
        <w:widowControl w:val="0"/>
        <w:numPr>
          <w:ilvl w:val="0"/>
          <w:numId w:val="31"/>
        </w:numPr>
        <w:tabs>
          <w:tab w:val="clear" w:pos="0"/>
          <w:tab w:val="num" w:pos="1134"/>
        </w:tabs>
        <w:suppressAutoHyphens/>
        <w:autoSpaceDE w:val="0"/>
        <w:spacing w:line="288" w:lineRule="auto"/>
        <w:ind w:left="1134" w:hanging="567"/>
        <w:jc w:val="both"/>
        <w:rPr>
          <w:rFonts w:ascii="Trebuchet MS" w:hAnsi="Trebuchet MS" w:cs="Arial"/>
        </w:rPr>
      </w:pPr>
      <w:r w:rsidRPr="00F201F6">
        <w:rPr>
          <w:rFonts w:ascii="Trebuchet MS" w:hAnsi="Trebuchet MS" w:cs="Arial"/>
        </w:rPr>
        <w:t>Упорядочить функциональное зонирование территорий населённых пунктов, что будет способствовать улучшению экологической обстановки в населённых пунктах и повышению уровня комфортности проживания.</w:t>
      </w:r>
    </w:p>
    <w:p w:rsidR="00DA6C09" w:rsidRPr="00F201F6" w:rsidRDefault="00DA6C09" w:rsidP="00C8749A">
      <w:pPr>
        <w:widowControl w:val="0"/>
        <w:numPr>
          <w:ilvl w:val="0"/>
          <w:numId w:val="31"/>
        </w:numPr>
        <w:tabs>
          <w:tab w:val="clear" w:pos="0"/>
          <w:tab w:val="num" w:pos="1134"/>
        </w:tabs>
        <w:suppressAutoHyphens/>
        <w:autoSpaceDE w:val="0"/>
        <w:spacing w:line="288" w:lineRule="auto"/>
        <w:ind w:left="1134" w:hanging="567"/>
        <w:jc w:val="both"/>
        <w:rPr>
          <w:rFonts w:ascii="Trebuchet MS" w:hAnsi="Trebuchet MS" w:cs="Arial"/>
        </w:rPr>
      </w:pPr>
      <w:r w:rsidRPr="00F201F6">
        <w:rPr>
          <w:rFonts w:ascii="Trebuchet MS" w:hAnsi="Trebuchet MS" w:cs="Arial"/>
        </w:rPr>
        <w:t>На более высоком качественном уровне обеспечивать население района услугами в социально-культурной и бытовой сферах.</w:t>
      </w:r>
    </w:p>
    <w:p w:rsidR="00DA6C09" w:rsidRPr="00F201F6" w:rsidRDefault="00DA6C09" w:rsidP="00C8749A">
      <w:pPr>
        <w:widowControl w:val="0"/>
        <w:numPr>
          <w:ilvl w:val="0"/>
          <w:numId w:val="31"/>
        </w:numPr>
        <w:tabs>
          <w:tab w:val="clear" w:pos="0"/>
          <w:tab w:val="num" w:pos="1134"/>
        </w:tabs>
        <w:suppressAutoHyphens/>
        <w:autoSpaceDE w:val="0"/>
        <w:spacing w:after="60" w:line="288" w:lineRule="auto"/>
        <w:ind w:left="1134" w:hanging="567"/>
        <w:jc w:val="both"/>
        <w:rPr>
          <w:rFonts w:ascii="Trebuchet MS" w:hAnsi="Trebuchet MS" w:cs="Arial"/>
        </w:rPr>
      </w:pPr>
      <w:r w:rsidRPr="00F201F6">
        <w:rPr>
          <w:rFonts w:ascii="Trebuchet MS" w:hAnsi="Trebuchet MS" w:cs="Arial"/>
        </w:rPr>
        <w:t>Исключить транзитное движение автотранспортных потоков по территории районного центра р.п. Романовка.</w:t>
      </w:r>
    </w:p>
    <w:p w:rsidR="00DA6C09" w:rsidRPr="00F201F6" w:rsidRDefault="00DA6C09" w:rsidP="00DA6C09">
      <w:pPr>
        <w:spacing w:line="288" w:lineRule="auto"/>
        <w:ind w:firstLine="567"/>
        <w:jc w:val="both"/>
        <w:rPr>
          <w:rFonts w:ascii="Trebuchet MS" w:hAnsi="Trebuchet MS" w:cs="Arial"/>
        </w:rPr>
      </w:pPr>
      <w:r w:rsidRPr="00F201F6">
        <w:rPr>
          <w:rFonts w:ascii="Trebuchet MS" w:hAnsi="Trebuchet MS" w:cs="Arial"/>
        </w:rPr>
        <w:t xml:space="preserve">Основа усовершенствования структуры сельского расселения — дорожное строительство для обеспечения устойчивой и удобной связи с райцентром, что </w:t>
      </w:r>
      <w:r w:rsidRPr="00F201F6">
        <w:rPr>
          <w:rFonts w:ascii="Trebuchet MS" w:hAnsi="Trebuchet MS" w:cs="Arial"/>
        </w:rPr>
        <w:lastRenderedPageBreak/>
        <w:t>является необходимым условием культурно-бытового обслуживания сельского населения и удовлетворения его запросов. Особое внимание необходимо уделять повышению степени благоустройства сельских населённых пунктов и общего уровня комфортности проживания на селе, включая экологическую и эстетическую характеристики жилой среды.</w:t>
      </w:r>
    </w:p>
    <w:p w:rsidR="00DA6C09" w:rsidRPr="00F201F6" w:rsidRDefault="00DA6C09" w:rsidP="00DA6C09">
      <w:pPr>
        <w:spacing w:line="288" w:lineRule="auto"/>
        <w:ind w:firstLine="567"/>
        <w:jc w:val="both"/>
        <w:rPr>
          <w:rFonts w:ascii="Trebuchet MS" w:hAnsi="Trebuchet MS" w:cs="Arial"/>
        </w:rPr>
      </w:pPr>
      <w:r w:rsidRPr="00F201F6">
        <w:rPr>
          <w:rFonts w:ascii="Trebuchet MS" w:hAnsi="Trebuchet MS" w:cs="Arial"/>
        </w:rPr>
        <w:t xml:space="preserve">Соблюдение режима использования территорий в выделенных проектом функциональных зонах позволит рационально задействовать природный и промышленный потенциалы района не ухудшая экологической обстановки, будет способствовать интенсивному развитию экономики района в соответствии с хозяйственной специализацией. </w:t>
      </w:r>
    </w:p>
    <w:p w:rsidR="00DA6C09" w:rsidRPr="00F201F6" w:rsidRDefault="00DA6C09" w:rsidP="00DA6C09">
      <w:pPr>
        <w:spacing w:line="288" w:lineRule="auto"/>
        <w:ind w:firstLine="567"/>
        <w:jc w:val="both"/>
        <w:rPr>
          <w:rFonts w:ascii="Trebuchet MS" w:hAnsi="Trebuchet MS" w:cs="Arial"/>
        </w:rPr>
      </w:pPr>
      <w:r w:rsidRPr="00F201F6">
        <w:rPr>
          <w:rFonts w:ascii="Trebuchet MS" w:hAnsi="Trebuchet MS" w:cs="Arial"/>
        </w:rPr>
        <w:t>Предлагаемые проектом мероприятия позволят повысить уровень качества жизни на селе, что является действенным стимулом для закрепления имеющегося населения и привлечения нового.</w:t>
      </w:r>
    </w:p>
    <w:p w:rsidR="00DA6C09" w:rsidRPr="00F201F6" w:rsidRDefault="00DA6C09" w:rsidP="00DA6C09">
      <w:pPr>
        <w:spacing w:line="288" w:lineRule="auto"/>
        <w:ind w:firstLine="567"/>
        <w:jc w:val="both"/>
        <w:rPr>
          <w:rFonts w:ascii="Trebuchet MS" w:hAnsi="Trebuchet MS" w:cs="Arial"/>
        </w:rPr>
      </w:pPr>
      <w:r w:rsidRPr="00F201F6">
        <w:rPr>
          <w:rFonts w:ascii="Trebuchet MS" w:hAnsi="Trebuchet MS" w:cs="Arial"/>
        </w:rPr>
        <w:t>Кроме того,  реализация мероприятий данного проекта будет способствовать равномерному развитию планировочных зон внутри района и интеграции планировочных элементов района в общую планировочную структуру области.</w:t>
      </w:r>
    </w:p>
    <w:p w:rsidR="0046197E" w:rsidRPr="00F201F6" w:rsidRDefault="008427F3" w:rsidP="00334B6B">
      <w:pPr>
        <w:pStyle w:val="T2"/>
      </w:pPr>
      <w:bookmarkStart w:id="16" w:name="_Toc185765084"/>
      <w:bookmarkStart w:id="17" w:name="_Toc185765228"/>
      <w:bookmarkStart w:id="18" w:name="_Toc185924889"/>
      <w:bookmarkStart w:id="19" w:name="_Toc221781949"/>
      <w:r w:rsidRPr="00F201F6">
        <w:t>3.</w:t>
      </w:r>
      <w:r w:rsidR="00DA6C09" w:rsidRPr="00F201F6">
        <w:t>2</w:t>
      </w:r>
      <w:r w:rsidRPr="00F201F6">
        <w:t>.</w:t>
      </w:r>
      <w:r w:rsidR="004459F1" w:rsidRPr="00F201F6">
        <w:tab/>
        <w:t>Р</w:t>
      </w:r>
      <w:r w:rsidR="0046197E" w:rsidRPr="00F201F6">
        <w:t>азвитие сферы материального производства</w:t>
      </w:r>
      <w:bookmarkEnd w:id="16"/>
      <w:bookmarkEnd w:id="17"/>
      <w:bookmarkEnd w:id="18"/>
      <w:bookmarkEnd w:id="19"/>
    </w:p>
    <w:p w:rsidR="00DA6C09" w:rsidRPr="00F201F6" w:rsidRDefault="00DA6C09" w:rsidP="00DA6C09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bookmarkStart w:id="20" w:name="_Toc202340777"/>
      <w:bookmarkEnd w:id="3"/>
      <w:r w:rsidRPr="00F201F6">
        <w:rPr>
          <w:rFonts w:ascii="Trebuchet MS" w:hAnsi="Trebuchet MS"/>
        </w:rPr>
        <w:t>В соответствии с проведенным анализом современного состояния и пр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гнозными расчетами, а также целями и задачами настоящей Схемы, основные проектные предложения по перспективному развития экономической подсистемы Романовского муниципального района св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дятся к следующему.</w:t>
      </w:r>
    </w:p>
    <w:p w:rsidR="00DA6C09" w:rsidRPr="00F201F6" w:rsidRDefault="00DA6C09" w:rsidP="00DA6C09">
      <w:pPr>
        <w:pStyle w:val="ae"/>
        <w:numPr>
          <w:ilvl w:val="0"/>
          <w:numId w:val="10"/>
        </w:numPr>
        <w:tabs>
          <w:tab w:val="clear" w:pos="1287"/>
          <w:tab w:val="num" w:pos="1134"/>
        </w:tabs>
        <w:spacing w:after="0" w:line="286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Обеспечение устойчивого роста экономики района.</w:t>
      </w:r>
    </w:p>
    <w:p w:rsidR="00DA6C09" w:rsidRPr="00F201F6" w:rsidRDefault="00DA6C09" w:rsidP="00DA6C09">
      <w:pPr>
        <w:pStyle w:val="ae"/>
        <w:numPr>
          <w:ilvl w:val="0"/>
          <w:numId w:val="10"/>
        </w:numPr>
        <w:tabs>
          <w:tab w:val="clear" w:pos="1287"/>
          <w:tab w:val="num" w:pos="1134"/>
        </w:tabs>
        <w:spacing w:after="0" w:line="286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Насущной является необходимость осуществления кардинальных мер по обновлению основных фондов во всех отраслях и сферах экономики района, оснащению предприятий современными высокотехнологичными средствами производства, способных обеспечить высокую конкурентоспособность произв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димой продукции, как на областном, так и российском рынках.</w:t>
      </w:r>
    </w:p>
    <w:p w:rsidR="00DA6C09" w:rsidRPr="00F201F6" w:rsidRDefault="00DA6C09" w:rsidP="00DA6C09">
      <w:pPr>
        <w:pStyle w:val="ae"/>
        <w:numPr>
          <w:ilvl w:val="0"/>
          <w:numId w:val="10"/>
        </w:numPr>
        <w:tabs>
          <w:tab w:val="clear" w:pos="1287"/>
          <w:tab w:val="num" w:pos="1134"/>
        </w:tabs>
        <w:spacing w:after="0" w:line="286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 числе одного из важнейших мероприятий Схемой предусматривае</w:t>
      </w:r>
      <w:r w:rsidRPr="00F201F6">
        <w:rPr>
          <w:rFonts w:ascii="Trebuchet MS" w:hAnsi="Trebuchet MS"/>
        </w:rPr>
        <w:t>т</w:t>
      </w:r>
      <w:r w:rsidRPr="00F201F6">
        <w:rPr>
          <w:rFonts w:ascii="Trebuchet MS" w:hAnsi="Trebuchet MS"/>
        </w:rPr>
        <w:t xml:space="preserve">ся оптимизация отраслевой структуры хозяйственного комплекса района. Так, основной упор администрации следует делать на приоритетный кластер (агропромышленный), который позволит обеспечить устойчивый характер развития и укрепить позиции сельской местности района в территориальном разделении труда области. </w:t>
      </w:r>
    </w:p>
    <w:p w:rsidR="00DA6C09" w:rsidRPr="00F201F6" w:rsidRDefault="00DA6C09" w:rsidP="00DA6C09">
      <w:pPr>
        <w:pStyle w:val="ae"/>
        <w:numPr>
          <w:ilvl w:val="0"/>
          <w:numId w:val="10"/>
        </w:numPr>
        <w:tabs>
          <w:tab w:val="clear" w:pos="1287"/>
          <w:tab w:val="num" w:pos="1134"/>
        </w:tabs>
        <w:spacing w:after="0" w:line="286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Разработка и осуществление комплекса мероприятий по улучшению инвестиционного климата в районе, в частности, повышению его инвестицио</w:t>
      </w:r>
      <w:r w:rsidRPr="00F201F6">
        <w:rPr>
          <w:rFonts w:ascii="Trebuchet MS" w:hAnsi="Trebuchet MS"/>
        </w:rPr>
        <w:t>н</w:t>
      </w:r>
      <w:r w:rsidRPr="00F201F6">
        <w:rPr>
          <w:rFonts w:ascii="Trebuchet MS" w:hAnsi="Trebuchet MS"/>
        </w:rPr>
        <w:t>ного потенциала и уменьшению инвестиционного риска с целью повышения и</w:t>
      </w:r>
      <w:r w:rsidRPr="00F201F6">
        <w:rPr>
          <w:rFonts w:ascii="Trebuchet MS" w:hAnsi="Trebuchet MS"/>
        </w:rPr>
        <w:t>н</w:t>
      </w:r>
      <w:r w:rsidRPr="00F201F6">
        <w:rPr>
          <w:rFonts w:ascii="Trebuchet MS" w:hAnsi="Trebuchet MS"/>
        </w:rPr>
        <w:t xml:space="preserve">вестиционной привлекательности, как для отечественных, так и </w:t>
      </w:r>
      <w:r w:rsidRPr="00F201F6">
        <w:rPr>
          <w:rFonts w:ascii="Trebuchet MS" w:hAnsi="Trebuchet MS"/>
        </w:rPr>
        <w:lastRenderedPageBreak/>
        <w:t>для зарубе</w:t>
      </w:r>
      <w:r w:rsidRPr="00F201F6">
        <w:rPr>
          <w:rFonts w:ascii="Trebuchet MS" w:hAnsi="Trebuchet MS"/>
        </w:rPr>
        <w:t>ж</w:t>
      </w:r>
      <w:r w:rsidRPr="00F201F6">
        <w:rPr>
          <w:rFonts w:ascii="Trebuchet MS" w:hAnsi="Trebuchet MS"/>
        </w:rPr>
        <w:t>ных инвесторов. С целью обеспечения не только динамичного развития экон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мики района, но и социальной стабильности, сокращения уровня безработицы, повышения материального благосостояния населения необходима государс</w:t>
      </w:r>
      <w:r w:rsidRPr="00F201F6">
        <w:rPr>
          <w:rFonts w:ascii="Trebuchet MS" w:hAnsi="Trebuchet MS"/>
        </w:rPr>
        <w:t>т</w:t>
      </w:r>
      <w:r w:rsidRPr="00F201F6">
        <w:rPr>
          <w:rFonts w:ascii="Trebuchet MS" w:hAnsi="Trebuchet MS"/>
        </w:rPr>
        <w:t>венная поддержка реализации проектов, направленных на техническую реконструкцию и модернизацию функци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нирующих производств, и создание новых высокотехнологичных производств.</w:t>
      </w:r>
    </w:p>
    <w:p w:rsidR="00DA6C09" w:rsidRPr="00F201F6" w:rsidRDefault="00DA6C09" w:rsidP="00DA6C09">
      <w:pPr>
        <w:pStyle w:val="ae"/>
        <w:numPr>
          <w:ilvl w:val="0"/>
          <w:numId w:val="10"/>
        </w:numPr>
        <w:tabs>
          <w:tab w:val="clear" w:pos="1287"/>
          <w:tab w:val="num" w:pos="1134"/>
        </w:tabs>
        <w:spacing w:after="0" w:line="286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Важное место в системе мероприятий на расчетную перспективу должна занять всемерная поддержка малого предпринимательства через п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средство:</w:t>
      </w:r>
    </w:p>
    <w:p w:rsidR="00DA6C09" w:rsidRPr="00F201F6" w:rsidRDefault="00DA6C09" w:rsidP="00DA6C09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совершенствования условий работы малого бизнеса за счет развития инфраструктуры государственной по</w:t>
      </w:r>
      <w:r w:rsidRPr="00F201F6">
        <w:rPr>
          <w:rFonts w:ascii="Trebuchet MS" w:hAnsi="Trebuchet MS"/>
        </w:rPr>
        <w:t>д</w:t>
      </w:r>
      <w:r w:rsidRPr="00F201F6">
        <w:rPr>
          <w:rFonts w:ascii="Trebuchet MS" w:hAnsi="Trebuchet MS"/>
        </w:rPr>
        <w:t>держки;</w:t>
      </w:r>
    </w:p>
    <w:p w:rsidR="00DA6C09" w:rsidRPr="00F201F6" w:rsidRDefault="00DA6C09" w:rsidP="00DA6C09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предотвращения ухода малого бизнеса в «теневую» экономику путем совершенствования налоговой системы и устранения на его пути административных барь</w:t>
      </w:r>
      <w:r w:rsidRPr="00F201F6">
        <w:rPr>
          <w:rFonts w:ascii="Trebuchet MS" w:hAnsi="Trebuchet MS"/>
        </w:rPr>
        <w:t>е</w:t>
      </w:r>
      <w:r w:rsidRPr="00F201F6">
        <w:rPr>
          <w:rFonts w:ascii="Trebuchet MS" w:hAnsi="Trebuchet MS"/>
        </w:rPr>
        <w:t>ров;</w:t>
      </w:r>
    </w:p>
    <w:p w:rsidR="00DA6C09" w:rsidRPr="00F201F6" w:rsidRDefault="00DA6C09" w:rsidP="00DA6C09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создания условий для применения высоких технологий в сфере мал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го бизнеса и развития малых инновационных предприятий;</w:t>
      </w:r>
    </w:p>
    <w:p w:rsidR="00DA6C09" w:rsidRPr="00F201F6" w:rsidRDefault="00DA6C09" w:rsidP="00DA6C09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совершенствования информационного, консультационного, правового обеспечения малого предприним</w:t>
      </w:r>
      <w:r w:rsidRPr="00F201F6">
        <w:rPr>
          <w:rFonts w:ascii="Trebuchet MS" w:hAnsi="Trebuchet MS"/>
        </w:rPr>
        <w:t>а</w:t>
      </w:r>
      <w:r w:rsidRPr="00F201F6">
        <w:rPr>
          <w:rFonts w:ascii="Trebuchet MS" w:hAnsi="Trebuchet MS"/>
        </w:rPr>
        <w:t>тельства;</w:t>
      </w:r>
    </w:p>
    <w:p w:rsidR="00DA6C09" w:rsidRPr="00F201F6" w:rsidRDefault="00DA6C09" w:rsidP="00DA6C09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2697"/>
          <w:tab w:val="left" w:pos="5103"/>
        </w:tabs>
        <w:spacing w:after="6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развития системы кредитования субъектов малого бизнеса, в т.ч. за счет представления кредитов государственными банками разв</w:t>
      </w:r>
      <w:r w:rsidRPr="00F201F6">
        <w:rPr>
          <w:rFonts w:ascii="Trebuchet MS" w:hAnsi="Trebuchet MS"/>
        </w:rPr>
        <w:t>и</w:t>
      </w:r>
      <w:r w:rsidRPr="00F201F6">
        <w:rPr>
          <w:rFonts w:ascii="Trebuchet MS" w:hAnsi="Trebuchet MS"/>
        </w:rPr>
        <w:t>тия.</w:t>
      </w:r>
    </w:p>
    <w:p w:rsidR="009F57B9" w:rsidRPr="00F201F6" w:rsidRDefault="009F57B9" w:rsidP="009F57B9">
      <w:pPr>
        <w:pStyle w:val="T3"/>
      </w:pPr>
      <w:r w:rsidRPr="00F201F6">
        <w:t>3.</w:t>
      </w:r>
      <w:r w:rsidR="0021263E" w:rsidRPr="00F201F6">
        <w:t>2</w:t>
      </w:r>
      <w:r w:rsidRPr="00F201F6">
        <w:t>.1.</w:t>
      </w:r>
      <w:r w:rsidRPr="00F201F6">
        <w:tab/>
        <w:t>Промышленность</w:t>
      </w:r>
    </w:p>
    <w:p w:rsidR="00DA6C09" w:rsidRPr="00F201F6" w:rsidRDefault="00DA6C09" w:rsidP="00DA6C09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Стратегические направления социально-экономического развития Сар</w:t>
      </w:r>
      <w:r w:rsidRPr="00F201F6">
        <w:rPr>
          <w:rFonts w:ascii="Trebuchet MS" w:hAnsi="Trebuchet MS"/>
        </w:rPr>
        <w:t>а</w:t>
      </w:r>
      <w:r w:rsidRPr="00F201F6">
        <w:rPr>
          <w:rFonts w:ascii="Trebuchet MS" w:hAnsi="Trebuchet MS"/>
        </w:rPr>
        <w:t>товской области и отдельных отраслевых комплексов, предприятия которых локализованы в Романовском муниципальном районе, определены в комплексных и целевых региональных и муниципальных программах и других документах стратегического хара</w:t>
      </w:r>
      <w:r w:rsidRPr="00F201F6">
        <w:rPr>
          <w:rFonts w:ascii="Trebuchet MS" w:hAnsi="Trebuchet MS"/>
        </w:rPr>
        <w:t>к</w:t>
      </w:r>
      <w:r w:rsidRPr="00F201F6">
        <w:rPr>
          <w:rFonts w:ascii="Trebuchet MS" w:hAnsi="Trebuchet MS"/>
        </w:rPr>
        <w:t>тера.</w:t>
      </w:r>
    </w:p>
    <w:p w:rsidR="00DA6C09" w:rsidRPr="00F201F6" w:rsidRDefault="00DA6C09" w:rsidP="00DA6C09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Главным механизмом осуществления предлагаемых направлений разв</w:t>
      </w:r>
      <w:r w:rsidRPr="00F201F6">
        <w:rPr>
          <w:rFonts w:ascii="Trebuchet MS" w:hAnsi="Trebuchet MS"/>
        </w:rPr>
        <w:t>и</w:t>
      </w:r>
      <w:r w:rsidRPr="00F201F6">
        <w:rPr>
          <w:rFonts w:ascii="Trebuchet MS" w:hAnsi="Trebuchet MS"/>
        </w:rPr>
        <w:t>тия промышленного комплекса является реализация программных меропри</w:t>
      </w:r>
      <w:r w:rsidRPr="00F201F6">
        <w:rPr>
          <w:rFonts w:ascii="Trebuchet MS" w:hAnsi="Trebuchet MS"/>
        </w:rPr>
        <w:t>я</w:t>
      </w:r>
      <w:r w:rsidRPr="00F201F6">
        <w:rPr>
          <w:rFonts w:ascii="Trebuchet MS" w:hAnsi="Trebuchet MS"/>
        </w:rPr>
        <w:t>тий, намеченных в вышеуказанных программах.</w:t>
      </w:r>
    </w:p>
    <w:p w:rsidR="00DA6C09" w:rsidRPr="00F201F6" w:rsidRDefault="00DA6C09" w:rsidP="00DA6C09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Эти документы разработаны в основном на среднесрочную перспективу, но именно они задают вектор развития территории и закладывают основы экон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мической и градостроительной ситуации на более отдаленный перспективный период.</w:t>
      </w:r>
    </w:p>
    <w:p w:rsidR="00DA6C09" w:rsidRPr="00F201F6" w:rsidRDefault="00DA6C09" w:rsidP="00DA6C09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Кроме программных документов важную роль играют также инв</w:t>
      </w:r>
      <w:r w:rsidRPr="00F201F6">
        <w:rPr>
          <w:rFonts w:ascii="Trebuchet MS" w:hAnsi="Trebuchet MS"/>
        </w:rPr>
        <w:t>е</w:t>
      </w:r>
      <w:r w:rsidRPr="00F201F6">
        <w:rPr>
          <w:rFonts w:ascii="Trebuchet MS" w:hAnsi="Trebuchet MS"/>
        </w:rPr>
        <w:t>стиционные проекты, обеспечивающие реализацию стратегических направл</w:t>
      </w:r>
      <w:r w:rsidRPr="00F201F6">
        <w:rPr>
          <w:rFonts w:ascii="Trebuchet MS" w:hAnsi="Trebuchet MS"/>
        </w:rPr>
        <w:t>е</w:t>
      </w:r>
      <w:r w:rsidRPr="00F201F6">
        <w:rPr>
          <w:rFonts w:ascii="Trebuchet MS" w:hAnsi="Trebuchet MS"/>
        </w:rPr>
        <w:t>ний развития территории.</w:t>
      </w:r>
    </w:p>
    <w:p w:rsidR="00DA6C09" w:rsidRPr="00F201F6" w:rsidRDefault="00DA6C09" w:rsidP="00DA6C09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Обоснование точек роста и системы приоритетов в экономической сфере муниципального развития производится на основе концепции бизнес-портфеля муниципального образования.</w:t>
      </w:r>
    </w:p>
    <w:p w:rsidR="00DA6C09" w:rsidRPr="00F201F6" w:rsidRDefault="00DA6C09" w:rsidP="00DA6C09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lastRenderedPageBreak/>
        <w:t>Под бизнес-портфелем района понимается совокупность промышленных предприятий района, часть из которых образует специфические группы близк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родственных предприятий — кластеры, с учетом их взаимного влияния и общей конкурентоспособности.</w:t>
      </w:r>
    </w:p>
    <w:p w:rsidR="00DA6C09" w:rsidRPr="00F201F6" w:rsidRDefault="00DA6C09" w:rsidP="00DA6C09">
      <w:pPr>
        <w:pStyle w:val="31"/>
        <w:suppressAutoHyphens/>
        <w:spacing w:after="0" w:line="288" w:lineRule="auto"/>
        <w:ind w:left="0" w:firstLine="567"/>
        <w:jc w:val="both"/>
        <w:rPr>
          <w:rFonts w:ascii="Trebuchet MS" w:hAnsi="Trebuchet MS" w:cs="Tahoma"/>
          <w:sz w:val="24"/>
          <w:szCs w:val="24"/>
        </w:rPr>
      </w:pPr>
      <w:r w:rsidRPr="00F201F6">
        <w:rPr>
          <w:rFonts w:ascii="Trebuchet MS" w:hAnsi="Trebuchet MS" w:cs="Tahoma"/>
          <w:sz w:val="24"/>
          <w:szCs w:val="24"/>
        </w:rPr>
        <w:t>Бизнес-портфель Романовского муниципального района включает агропромышленный кластер.</w:t>
      </w:r>
    </w:p>
    <w:p w:rsidR="00DA6C09" w:rsidRPr="00F201F6" w:rsidRDefault="00DA6C09" w:rsidP="00DA6C09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Процесс формирования кластеров неизбежно повлечет за собой капитал</w:t>
      </w:r>
      <w:r w:rsidRPr="00F201F6">
        <w:rPr>
          <w:rFonts w:ascii="Trebuchet MS" w:hAnsi="Trebuchet MS"/>
        </w:rPr>
        <w:t>ь</w:t>
      </w:r>
      <w:r w:rsidRPr="00F201F6">
        <w:rPr>
          <w:rFonts w:ascii="Trebuchet MS" w:hAnsi="Trebuchet MS"/>
        </w:rPr>
        <w:t>ное строительство новых объектов в связи с необходимостью создания недо</w:t>
      </w:r>
      <w:r w:rsidRPr="00F201F6">
        <w:rPr>
          <w:rFonts w:ascii="Trebuchet MS" w:hAnsi="Trebuchet MS"/>
        </w:rPr>
        <w:t>с</w:t>
      </w:r>
      <w:r w:rsidRPr="00F201F6">
        <w:rPr>
          <w:rFonts w:ascii="Trebuchet MS" w:hAnsi="Trebuchet MS"/>
        </w:rPr>
        <w:t>тающих звеньев в общей технологической цепочке кластера. Например, объе</w:t>
      </w:r>
      <w:r w:rsidRPr="00F201F6">
        <w:rPr>
          <w:rFonts w:ascii="Trebuchet MS" w:hAnsi="Trebuchet MS"/>
        </w:rPr>
        <w:t>к</w:t>
      </w:r>
      <w:r w:rsidRPr="00F201F6">
        <w:rPr>
          <w:rFonts w:ascii="Trebuchet MS" w:hAnsi="Trebuchet MS"/>
        </w:rPr>
        <w:t>тов производственной деятельности, логистики, торговли, выставочно-ярмарочной деятельности, подготовки кадров, научного обслуживания, м</w:t>
      </w:r>
      <w:r w:rsidRPr="00F201F6">
        <w:rPr>
          <w:rFonts w:ascii="Trebuchet MS" w:hAnsi="Trebuchet MS"/>
        </w:rPr>
        <w:t>е</w:t>
      </w:r>
      <w:r w:rsidRPr="00F201F6">
        <w:rPr>
          <w:rFonts w:ascii="Trebuchet MS" w:hAnsi="Trebuchet MS"/>
        </w:rPr>
        <w:t>неджмента, рекламной деятельности и т.д.</w:t>
      </w:r>
    </w:p>
    <w:p w:rsidR="009F57B9" w:rsidRPr="00F201F6" w:rsidRDefault="009F57B9" w:rsidP="009F57B9">
      <w:pPr>
        <w:pStyle w:val="311"/>
        <w:keepNext/>
        <w:tabs>
          <w:tab w:val="left" w:pos="1134"/>
        </w:tabs>
        <w:spacing w:before="120" w:after="0" w:line="288" w:lineRule="auto"/>
        <w:ind w:left="0" w:firstLine="567"/>
        <w:jc w:val="both"/>
        <w:rPr>
          <w:rFonts w:ascii="Trebuchet MS" w:hAnsi="Trebuchet MS" w:cs="Tahoma"/>
          <w:i/>
          <w:sz w:val="24"/>
          <w:szCs w:val="24"/>
        </w:rPr>
      </w:pPr>
      <w:r w:rsidRPr="00F201F6">
        <w:rPr>
          <w:rFonts w:ascii="Trebuchet MS" w:hAnsi="Trebuchet MS" w:cs="Tahoma"/>
          <w:i/>
          <w:sz w:val="24"/>
          <w:szCs w:val="24"/>
        </w:rPr>
        <w:t>А.</w:t>
      </w:r>
      <w:r w:rsidRPr="00F201F6">
        <w:rPr>
          <w:rFonts w:ascii="Trebuchet MS" w:hAnsi="Trebuchet MS" w:cs="Tahoma"/>
          <w:i/>
          <w:sz w:val="24"/>
          <w:szCs w:val="24"/>
        </w:rPr>
        <w:tab/>
      </w:r>
      <w:r w:rsidR="00DA6C09" w:rsidRPr="00F201F6">
        <w:rPr>
          <w:rFonts w:ascii="Trebuchet MS" w:hAnsi="Trebuchet MS"/>
          <w:i/>
          <w:sz w:val="24"/>
          <w:szCs w:val="24"/>
        </w:rPr>
        <w:t>Агропромышленный кластер</w:t>
      </w:r>
    </w:p>
    <w:p w:rsidR="00DA6C09" w:rsidRPr="00F201F6" w:rsidRDefault="00DA6C09" w:rsidP="00DA6C09">
      <w:pPr>
        <w:pStyle w:val="31"/>
        <w:suppressAutoHyphens/>
        <w:spacing w:after="0" w:line="288" w:lineRule="auto"/>
        <w:ind w:left="0" w:firstLine="567"/>
        <w:jc w:val="both"/>
        <w:rPr>
          <w:rFonts w:ascii="Trebuchet MS" w:hAnsi="Trebuchet MS" w:cs="Tahoma"/>
          <w:sz w:val="24"/>
          <w:szCs w:val="24"/>
        </w:rPr>
      </w:pPr>
      <w:r w:rsidRPr="00F201F6">
        <w:rPr>
          <w:rFonts w:ascii="Trebuchet MS" w:hAnsi="Trebuchet MS" w:cs="Tahoma"/>
          <w:sz w:val="24"/>
          <w:szCs w:val="24"/>
        </w:rPr>
        <w:t xml:space="preserve">Данный кластер является традиционным для Романовского муниципального района, поскольку основы его (сельское хозяйство, производство таких видов пищевой продукции, как зерно, мясная и молочная продукция) были заложены еще первыми поселенцами. Для динамичного развития кластера в районе есть все условия - диверсифицированное товарное сельскохозяйственное производство, квалифицированная рабочая сила и система ее воспроизводства, возможность широкого внедрения технологических инноваций, что делает его одной из «точек роста» объединенного муниципального образования. Для </w:t>
      </w:r>
      <w:r w:rsidRPr="00F201F6">
        <w:rPr>
          <w:rFonts w:ascii="Trebuchet MS" w:hAnsi="Trebuchet MS" w:cs="Tahoma"/>
          <w:i/>
          <w:sz w:val="24"/>
          <w:szCs w:val="24"/>
        </w:rPr>
        <w:t>агропромышленного</w:t>
      </w:r>
      <w:r w:rsidRPr="00F201F6">
        <w:rPr>
          <w:rFonts w:ascii="Trebuchet MS" w:hAnsi="Trebuchet MS" w:cs="Tahoma"/>
          <w:sz w:val="24"/>
          <w:szCs w:val="24"/>
        </w:rPr>
        <w:t xml:space="preserve"> кластера (включая сельхозпредприятия) важна реализация следующих факторов успешного развития:</w:t>
      </w:r>
    </w:p>
    <w:p w:rsidR="00DA6C09" w:rsidRPr="00F201F6" w:rsidRDefault="00DA6C09" w:rsidP="00DA6C09">
      <w:pPr>
        <w:pStyle w:val="ae"/>
        <w:numPr>
          <w:ilvl w:val="0"/>
          <w:numId w:val="1"/>
        </w:numPr>
        <w:tabs>
          <w:tab w:val="clear" w:pos="2847"/>
          <w:tab w:val="num" w:pos="1134"/>
          <w:tab w:val="left" w:pos="6379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концентрация на выпуске продуктов, для которых в районе имеются или могут быть созданы у</w:t>
      </w:r>
      <w:r w:rsidRPr="00F201F6">
        <w:rPr>
          <w:rFonts w:ascii="Trebuchet MS" w:hAnsi="Trebuchet MS"/>
        </w:rPr>
        <w:t>с</w:t>
      </w:r>
      <w:r w:rsidRPr="00F201F6">
        <w:rPr>
          <w:rFonts w:ascii="Trebuchet MS" w:hAnsi="Trebuchet MS"/>
        </w:rPr>
        <w:t>тойчивые конкурентные преимущества;</w:t>
      </w:r>
    </w:p>
    <w:p w:rsidR="00DA6C09" w:rsidRPr="00F201F6" w:rsidRDefault="00DA6C09" w:rsidP="00DA6C09">
      <w:pPr>
        <w:pStyle w:val="ae"/>
        <w:numPr>
          <w:ilvl w:val="0"/>
          <w:numId w:val="1"/>
        </w:numPr>
        <w:tabs>
          <w:tab w:val="clear" w:pos="2847"/>
          <w:tab w:val="num" w:pos="1134"/>
          <w:tab w:val="left" w:pos="6379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разработка маркетинг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вых стратегий;</w:t>
      </w:r>
    </w:p>
    <w:p w:rsidR="00DA6C09" w:rsidRPr="00F201F6" w:rsidRDefault="00DA6C09" w:rsidP="00DA6C09">
      <w:pPr>
        <w:pStyle w:val="ae"/>
        <w:numPr>
          <w:ilvl w:val="0"/>
          <w:numId w:val="1"/>
        </w:numPr>
        <w:tabs>
          <w:tab w:val="clear" w:pos="2847"/>
          <w:tab w:val="num" w:pos="1134"/>
          <w:tab w:val="left" w:pos="6379"/>
        </w:tabs>
        <w:spacing w:after="6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подготовка специалистов в ра</w:t>
      </w:r>
      <w:r w:rsidRPr="00F201F6">
        <w:rPr>
          <w:rFonts w:ascii="Trebuchet MS" w:hAnsi="Trebuchet MS"/>
        </w:rPr>
        <w:t>й</w:t>
      </w:r>
      <w:r w:rsidRPr="00F201F6">
        <w:rPr>
          <w:rFonts w:ascii="Trebuchet MS" w:hAnsi="Trebuchet MS"/>
        </w:rPr>
        <w:t>оне.</w:t>
      </w:r>
    </w:p>
    <w:p w:rsidR="00DA6C09" w:rsidRPr="00F201F6" w:rsidRDefault="00DA6C09" w:rsidP="00DA6C09">
      <w:pPr>
        <w:pStyle w:val="ae"/>
        <w:tabs>
          <w:tab w:val="left" w:pos="1134"/>
        </w:tabs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Стратегическая цель промышленной политики района видится в формир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вании динамичного, диверсифицированного и конкурентоспособного агропромы</w:t>
      </w:r>
      <w:r w:rsidRPr="00F201F6">
        <w:rPr>
          <w:rFonts w:ascii="Trebuchet MS" w:hAnsi="Trebuchet MS"/>
        </w:rPr>
        <w:t>ш</w:t>
      </w:r>
      <w:r w:rsidRPr="00F201F6">
        <w:rPr>
          <w:rFonts w:ascii="Trebuchet MS" w:hAnsi="Trebuchet MS"/>
        </w:rPr>
        <w:t>ленного комплекса, ориентированного на использование инноваций, что обе</w:t>
      </w:r>
      <w:r w:rsidRPr="00F201F6">
        <w:rPr>
          <w:rFonts w:ascii="Trebuchet MS" w:hAnsi="Trebuchet MS"/>
        </w:rPr>
        <w:t>с</w:t>
      </w:r>
      <w:r w:rsidRPr="00F201F6">
        <w:rPr>
          <w:rFonts w:ascii="Trebuchet MS" w:hAnsi="Trebuchet MS"/>
        </w:rPr>
        <w:t>печит интеграцию района в современные региональный и федеральный рынки.</w:t>
      </w:r>
    </w:p>
    <w:p w:rsidR="00DA6C09" w:rsidRPr="00F201F6" w:rsidRDefault="00DA6C09" w:rsidP="00DA6C09">
      <w:pPr>
        <w:pStyle w:val="ae"/>
        <w:tabs>
          <w:tab w:val="left" w:pos="1134"/>
        </w:tabs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Важность осуществления последовательной промышленной политики для района определяется следующими факторами:</w:t>
      </w:r>
    </w:p>
    <w:p w:rsidR="00DA6C09" w:rsidRPr="00F201F6" w:rsidRDefault="00DA6C09" w:rsidP="00DA6C09">
      <w:pPr>
        <w:pStyle w:val="ae"/>
        <w:numPr>
          <w:ilvl w:val="1"/>
          <w:numId w:val="10"/>
        </w:numPr>
        <w:tabs>
          <w:tab w:val="clear" w:pos="1647"/>
          <w:tab w:val="num" w:pos="540"/>
          <w:tab w:val="left" w:pos="1134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промышленно развитые регионы обычно обладают лучшим социал</w:t>
      </w:r>
      <w:r w:rsidRPr="00F201F6">
        <w:rPr>
          <w:rFonts w:ascii="Trebuchet MS" w:hAnsi="Trebuchet MS"/>
        </w:rPr>
        <w:t>ь</w:t>
      </w:r>
      <w:r w:rsidRPr="00F201F6">
        <w:rPr>
          <w:rFonts w:ascii="Trebuchet MS" w:hAnsi="Trebuchet MS"/>
        </w:rPr>
        <w:t>но-экономическим положением;</w:t>
      </w:r>
    </w:p>
    <w:p w:rsidR="00DA6C09" w:rsidRPr="00F201F6" w:rsidRDefault="00DA6C09" w:rsidP="00DA6C09">
      <w:pPr>
        <w:pStyle w:val="ae"/>
        <w:numPr>
          <w:ilvl w:val="1"/>
          <w:numId w:val="10"/>
        </w:numPr>
        <w:tabs>
          <w:tab w:val="clear" w:pos="1647"/>
          <w:tab w:val="num" w:pos="540"/>
          <w:tab w:val="left" w:pos="1134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промышленность, в противовес традиционному сельскому хозяйству, имеет более высокий инновационный и инвестиционный потенциал;</w:t>
      </w:r>
    </w:p>
    <w:p w:rsidR="00DA6C09" w:rsidRPr="00F201F6" w:rsidRDefault="00DA6C09" w:rsidP="00DA6C09">
      <w:pPr>
        <w:pStyle w:val="ae"/>
        <w:numPr>
          <w:ilvl w:val="1"/>
          <w:numId w:val="10"/>
        </w:numPr>
        <w:tabs>
          <w:tab w:val="clear" w:pos="1647"/>
          <w:tab w:val="num" w:pos="540"/>
          <w:tab w:val="left" w:pos="1134"/>
          <w:tab w:val="num" w:pos="2697"/>
          <w:tab w:val="left" w:pos="5103"/>
        </w:tabs>
        <w:spacing w:after="6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lastRenderedPageBreak/>
        <w:t>цены на готовую продукцию имеют тенденцию к более быстрому ро</w:t>
      </w:r>
      <w:r w:rsidRPr="00F201F6">
        <w:rPr>
          <w:rFonts w:ascii="Trebuchet MS" w:hAnsi="Trebuchet MS"/>
        </w:rPr>
        <w:t>с</w:t>
      </w:r>
      <w:r w:rsidRPr="00F201F6">
        <w:rPr>
          <w:rFonts w:ascii="Trebuchet MS" w:hAnsi="Trebuchet MS"/>
        </w:rPr>
        <w:t>ту, нежели цены на первичные сырьевые продукты, как следствие — более высокие доходы и уровень жизни работающих в промышленн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сти.</w:t>
      </w:r>
    </w:p>
    <w:p w:rsidR="00DA6C09" w:rsidRPr="00F201F6" w:rsidRDefault="00DA6C09" w:rsidP="00DA6C09">
      <w:pPr>
        <w:pStyle w:val="ae"/>
        <w:tabs>
          <w:tab w:val="left" w:pos="1134"/>
        </w:tabs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Ключевые направления промышленной политики на перспективу основ</w:t>
      </w:r>
      <w:r w:rsidRPr="00F201F6">
        <w:rPr>
          <w:rFonts w:ascii="Trebuchet MS" w:hAnsi="Trebuchet MS"/>
        </w:rPr>
        <w:t>ы</w:t>
      </w:r>
      <w:r w:rsidRPr="00F201F6">
        <w:rPr>
          <w:rFonts w:ascii="Trebuchet MS" w:hAnsi="Trebuchet MS"/>
        </w:rPr>
        <w:t>ваются на имеющих место региональных особенностях развития промышленн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сти в настоящее время.</w:t>
      </w:r>
    </w:p>
    <w:p w:rsidR="00DA6C09" w:rsidRPr="00F201F6" w:rsidRDefault="00DA6C09" w:rsidP="00C8749A">
      <w:pPr>
        <w:pStyle w:val="ae"/>
        <w:numPr>
          <w:ilvl w:val="0"/>
          <w:numId w:val="33"/>
        </w:numPr>
        <w:tabs>
          <w:tab w:val="clear" w:pos="2847"/>
          <w:tab w:val="num" w:pos="1134"/>
          <w:tab w:val="num" w:pos="1287"/>
          <w:tab w:val="left" w:pos="6379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Развитие традиционных для района производств, имеющих перспе</w:t>
      </w:r>
      <w:r w:rsidRPr="00F201F6">
        <w:rPr>
          <w:rFonts w:ascii="Trebuchet MS" w:hAnsi="Trebuchet MS"/>
        </w:rPr>
        <w:t>к</w:t>
      </w:r>
      <w:r w:rsidRPr="00F201F6">
        <w:rPr>
          <w:rFonts w:ascii="Trebuchet MS" w:hAnsi="Trebuchet MS"/>
        </w:rPr>
        <w:t>тивы спроса на внутреннем и внешнем рынках и функционирующих на основе кооперации с существующими промышленными предприятиями, в том числе:</w:t>
      </w:r>
    </w:p>
    <w:p w:rsidR="00DA6C09" w:rsidRPr="00F201F6" w:rsidRDefault="00DA6C09" w:rsidP="00C8749A">
      <w:pPr>
        <w:pStyle w:val="7"/>
        <w:numPr>
          <w:ilvl w:val="0"/>
          <w:numId w:val="40"/>
        </w:numPr>
        <w:tabs>
          <w:tab w:val="clear" w:pos="927"/>
          <w:tab w:val="num" w:pos="1701"/>
        </w:tabs>
        <w:spacing w:before="0" w:after="0" w:line="288" w:lineRule="auto"/>
        <w:ind w:left="1701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производств с принципиально более эффективными технологическ</w:t>
      </w:r>
      <w:r w:rsidRPr="00F201F6">
        <w:rPr>
          <w:rFonts w:ascii="Trebuchet MS" w:hAnsi="Trebuchet MS"/>
        </w:rPr>
        <w:t>и</w:t>
      </w:r>
      <w:r w:rsidRPr="00F201F6">
        <w:rPr>
          <w:rFonts w:ascii="Trebuchet MS" w:hAnsi="Trebuchet MS"/>
        </w:rPr>
        <w:t>ми параметрами, обеспечивающих снижение ресурсоемкости прои</w:t>
      </w:r>
      <w:r w:rsidRPr="00F201F6">
        <w:rPr>
          <w:rFonts w:ascii="Trebuchet MS" w:hAnsi="Trebuchet MS"/>
        </w:rPr>
        <w:t>з</w:t>
      </w:r>
      <w:r w:rsidRPr="00F201F6">
        <w:rPr>
          <w:rFonts w:ascii="Trebuchet MS" w:hAnsi="Trebuchet MS"/>
        </w:rPr>
        <w:t>водства и создание продукции с высокой долей добавленной стоим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сти;</w:t>
      </w:r>
    </w:p>
    <w:p w:rsidR="00DA6C09" w:rsidRPr="00F201F6" w:rsidRDefault="00DA6C09" w:rsidP="00C8749A">
      <w:pPr>
        <w:pStyle w:val="7"/>
        <w:numPr>
          <w:ilvl w:val="0"/>
          <w:numId w:val="40"/>
        </w:numPr>
        <w:tabs>
          <w:tab w:val="clear" w:pos="927"/>
          <w:tab w:val="num" w:pos="1701"/>
        </w:tabs>
        <w:spacing w:before="0" w:after="0" w:line="288" w:lineRule="auto"/>
        <w:ind w:left="1701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производств и видов деятельности, базирующихся на использовании местных сырьевых ресурсов, а также обеспечивающих экологическую безопасность района.</w:t>
      </w:r>
    </w:p>
    <w:p w:rsidR="00DA6C09" w:rsidRPr="00F201F6" w:rsidRDefault="00DA6C09" w:rsidP="00C8749A">
      <w:pPr>
        <w:pStyle w:val="ae"/>
        <w:numPr>
          <w:ilvl w:val="0"/>
          <w:numId w:val="33"/>
        </w:numPr>
        <w:tabs>
          <w:tab w:val="clear" w:pos="2847"/>
          <w:tab w:val="num" w:pos="1134"/>
          <w:tab w:val="num" w:pos="1287"/>
          <w:tab w:val="left" w:pos="6379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Содействие развитию конкурентоспособных региональных кластеров (групп) предприятий, усиливающих позиции на внутреннем и внешнем рынках района и привлекающих инвестиции (как внутренние, так и внешние) в отрасли специализации МО.</w:t>
      </w:r>
    </w:p>
    <w:p w:rsidR="00DA6C09" w:rsidRPr="00F201F6" w:rsidRDefault="00DA6C09" w:rsidP="00703042">
      <w:pPr>
        <w:pStyle w:val="ae"/>
        <w:tabs>
          <w:tab w:val="left" w:pos="1134"/>
        </w:tabs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Кластерная политика выбрана руководством области как главный инстр</w:t>
      </w:r>
      <w:r w:rsidRPr="00F201F6">
        <w:rPr>
          <w:rFonts w:ascii="Trebuchet MS" w:hAnsi="Trebuchet MS"/>
        </w:rPr>
        <w:t>у</w:t>
      </w:r>
      <w:r w:rsidRPr="00F201F6">
        <w:rPr>
          <w:rFonts w:ascii="Trebuchet MS" w:hAnsi="Trebuchet MS"/>
        </w:rPr>
        <w:t>мент регионального развития. Кластерная политика предполагает, что в усл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виях рыночной экономики объектом экономического управления должна стать не отрасль, не компания, а территория.</w:t>
      </w:r>
    </w:p>
    <w:p w:rsidR="00DA6C09" w:rsidRPr="00F201F6" w:rsidRDefault="00DA6C09" w:rsidP="00703042">
      <w:pPr>
        <w:spacing w:line="288" w:lineRule="auto"/>
        <w:ind w:firstLine="567"/>
        <w:jc w:val="both"/>
        <w:rPr>
          <w:rFonts w:ascii="Trebuchet MS" w:hAnsi="Trebuchet MS" w:cs="Arial"/>
        </w:rPr>
      </w:pPr>
      <w:r w:rsidRPr="00F201F6">
        <w:rPr>
          <w:rFonts w:ascii="Trebuchet MS" w:hAnsi="Trebuchet MS" w:cs="Arial"/>
        </w:rPr>
        <w:t>Кластеры формируются на основе реконструкции и модернизации существующих объектов, а также строительства новых или создания в их структуре новых производств и новой продукции.</w:t>
      </w:r>
    </w:p>
    <w:p w:rsidR="00DA6C09" w:rsidRPr="00F201F6" w:rsidRDefault="00DA6C09" w:rsidP="00703042">
      <w:pPr>
        <w:pStyle w:val="ae"/>
        <w:tabs>
          <w:tab w:val="left" w:pos="1134"/>
        </w:tabs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Формирование всей технологической цепочки кластера, с учетом марк</w:t>
      </w:r>
      <w:r w:rsidRPr="00F201F6">
        <w:rPr>
          <w:rFonts w:ascii="Trebuchet MS" w:hAnsi="Trebuchet MS"/>
        </w:rPr>
        <w:t>е</w:t>
      </w:r>
      <w:r w:rsidRPr="00F201F6">
        <w:rPr>
          <w:rFonts w:ascii="Trebuchet MS" w:hAnsi="Trebuchet MS"/>
        </w:rPr>
        <w:t xml:space="preserve">тинга, логистики и других необходимых объектов </w:t>
      </w:r>
      <w:r w:rsidR="00703042" w:rsidRPr="00F201F6">
        <w:rPr>
          <w:rFonts w:ascii="Trebuchet MS" w:hAnsi="Trebuchet MS"/>
        </w:rPr>
        <w:t xml:space="preserve">— </w:t>
      </w:r>
      <w:r w:rsidRPr="00F201F6">
        <w:rPr>
          <w:rFonts w:ascii="Trebuchet MS" w:hAnsi="Trebuchet MS"/>
        </w:rPr>
        <w:t xml:space="preserve">задача компаний </w:t>
      </w:r>
      <w:r w:rsidR="00703042" w:rsidRPr="00F201F6">
        <w:rPr>
          <w:rFonts w:ascii="Trebuchet MS" w:hAnsi="Trebuchet MS"/>
        </w:rPr>
        <w:t xml:space="preserve">— </w:t>
      </w:r>
      <w:r w:rsidRPr="00F201F6">
        <w:rPr>
          <w:rFonts w:ascii="Trebuchet MS" w:hAnsi="Trebuchet MS"/>
        </w:rPr>
        <w:t>иници</w:t>
      </w:r>
      <w:r w:rsidRPr="00F201F6">
        <w:rPr>
          <w:rFonts w:ascii="Trebuchet MS" w:hAnsi="Trebuchet MS"/>
        </w:rPr>
        <w:t>а</w:t>
      </w:r>
      <w:r w:rsidRPr="00F201F6">
        <w:rPr>
          <w:rFonts w:ascii="Trebuchet MS" w:hAnsi="Trebuchet MS"/>
        </w:rPr>
        <w:t xml:space="preserve">торов формирования соответствующего кластера. </w:t>
      </w:r>
    </w:p>
    <w:p w:rsidR="00DA6C09" w:rsidRPr="00F201F6" w:rsidRDefault="00DA6C09" w:rsidP="00C8749A">
      <w:pPr>
        <w:pStyle w:val="ae"/>
        <w:numPr>
          <w:ilvl w:val="0"/>
          <w:numId w:val="33"/>
        </w:numPr>
        <w:tabs>
          <w:tab w:val="clear" w:pos="2847"/>
          <w:tab w:val="num" w:pos="1134"/>
          <w:tab w:val="num" w:pos="1287"/>
          <w:tab w:val="left" w:pos="6379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Создание сети малого предпринимательства в промышле</w:t>
      </w:r>
      <w:r w:rsidRPr="00F201F6">
        <w:rPr>
          <w:rFonts w:ascii="Trebuchet MS" w:hAnsi="Trebuchet MS"/>
        </w:rPr>
        <w:t>н</w:t>
      </w:r>
      <w:r w:rsidRPr="00F201F6">
        <w:rPr>
          <w:rFonts w:ascii="Trebuchet MS" w:hAnsi="Trebuchet MS"/>
        </w:rPr>
        <w:t>ности, способствующего возникновению законченного производственного ци</w:t>
      </w:r>
      <w:r w:rsidRPr="00F201F6">
        <w:rPr>
          <w:rFonts w:ascii="Trebuchet MS" w:hAnsi="Trebuchet MS"/>
        </w:rPr>
        <w:t>к</w:t>
      </w:r>
      <w:r w:rsidRPr="00F201F6">
        <w:rPr>
          <w:rFonts w:ascii="Trebuchet MS" w:hAnsi="Trebuchet MS"/>
        </w:rPr>
        <w:t>ла.</w:t>
      </w:r>
    </w:p>
    <w:p w:rsidR="00DA6C09" w:rsidRPr="00F201F6" w:rsidRDefault="00DA6C09" w:rsidP="00C8749A">
      <w:pPr>
        <w:pStyle w:val="ae"/>
        <w:numPr>
          <w:ilvl w:val="0"/>
          <w:numId w:val="33"/>
        </w:numPr>
        <w:tabs>
          <w:tab w:val="clear" w:pos="2847"/>
          <w:tab w:val="num" w:pos="1134"/>
          <w:tab w:val="num" w:pos="1287"/>
          <w:tab w:val="left" w:pos="6379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Активная политика развития промышленности за счет осуществления строительства новых объектов, предприятий, филиалов, цехов по п</w:t>
      </w:r>
      <w:r w:rsidRPr="00F201F6">
        <w:rPr>
          <w:rFonts w:ascii="Trebuchet MS" w:hAnsi="Trebuchet MS"/>
        </w:rPr>
        <w:t>е</w:t>
      </w:r>
      <w:r w:rsidRPr="00F201F6">
        <w:rPr>
          <w:rFonts w:ascii="Trebuchet MS" w:hAnsi="Trebuchet MS"/>
        </w:rPr>
        <w:t>реработке сельхозпродукции в сельских населенных пунктах с целью приближения к сырьевой базе.</w:t>
      </w:r>
    </w:p>
    <w:p w:rsidR="00DA6C09" w:rsidRPr="00F201F6" w:rsidRDefault="00DA6C09" w:rsidP="00703042">
      <w:pPr>
        <w:pStyle w:val="ae"/>
        <w:tabs>
          <w:tab w:val="left" w:pos="1134"/>
        </w:tabs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lastRenderedPageBreak/>
        <w:t>Для решения задачи оптимизации и развития промышленности Романовского муниципального района предлагаются следующие мероприятия.</w:t>
      </w:r>
    </w:p>
    <w:p w:rsidR="00703042" w:rsidRPr="00F201F6" w:rsidRDefault="00703042" w:rsidP="00703042">
      <w:pPr>
        <w:pStyle w:val="ae"/>
        <w:tabs>
          <w:tab w:val="left" w:pos="1134"/>
          <w:tab w:val="left" w:pos="6379"/>
        </w:tabs>
        <w:spacing w:after="0" w:line="288" w:lineRule="auto"/>
        <w:ind w:left="567" w:firstLine="0"/>
        <w:jc w:val="both"/>
        <w:rPr>
          <w:rFonts w:ascii="Trebuchet MS" w:hAnsi="Trebuchet MS"/>
          <w:i/>
          <w:u w:val="single"/>
        </w:rPr>
      </w:pPr>
      <w:r w:rsidRPr="00F201F6">
        <w:rPr>
          <w:rFonts w:ascii="Trebuchet MS" w:hAnsi="Trebuchet MS"/>
          <w:i/>
          <w:u w:val="single"/>
        </w:rPr>
        <w:t>Мероприятия первой очереди (до 2015 года)</w:t>
      </w:r>
    </w:p>
    <w:p w:rsidR="00703042" w:rsidRPr="00F201F6" w:rsidRDefault="00703042" w:rsidP="00C8749A">
      <w:pPr>
        <w:numPr>
          <w:ilvl w:val="0"/>
          <w:numId w:val="41"/>
        </w:numPr>
        <w:tabs>
          <w:tab w:val="clear" w:pos="1722"/>
          <w:tab w:val="num" w:pos="1134"/>
        </w:tabs>
        <w:spacing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Реконструкция и модернизация существующих предприятий агропромышленного (ОАО «Романовский КХП</w:t>
      </w:r>
      <w:r w:rsidRPr="00F201F6">
        <w:rPr>
          <w:rFonts w:ascii="Trebuchet MS" w:hAnsi="Trebuchet MS" w:cs="Arial"/>
        </w:rPr>
        <w:t>», ОАО «Молочный завод Романовский»</w:t>
      </w:r>
      <w:r w:rsidRPr="00F201F6">
        <w:rPr>
          <w:rFonts w:ascii="Trebuchet MS" w:hAnsi="Trebuchet MS"/>
        </w:rPr>
        <w:t>) комплекса.</w:t>
      </w:r>
    </w:p>
    <w:p w:rsidR="00703042" w:rsidRPr="00F201F6" w:rsidRDefault="00703042" w:rsidP="00C8749A">
      <w:pPr>
        <w:pStyle w:val="31"/>
        <w:numPr>
          <w:ilvl w:val="0"/>
          <w:numId w:val="41"/>
        </w:numPr>
        <w:tabs>
          <w:tab w:val="clear" w:pos="1722"/>
          <w:tab w:val="num" w:pos="1134"/>
        </w:tabs>
        <w:suppressAutoHyphens/>
        <w:spacing w:after="0" w:line="288" w:lineRule="auto"/>
        <w:ind w:left="1134" w:hanging="567"/>
        <w:jc w:val="both"/>
        <w:rPr>
          <w:rFonts w:ascii="Trebuchet MS" w:hAnsi="Trebuchet MS" w:cs="Arial"/>
          <w:sz w:val="24"/>
          <w:szCs w:val="24"/>
        </w:rPr>
      </w:pPr>
      <w:r w:rsidRPr="00F201F6">
        <w:rPr>
          <w:rFonts w:ascii="Trebuchet MS" w:hAnsi="Trebuchet MS" w:cs="Arial"/>
          <w:sz w:val="24"/>
          <w:szCs w:val="24"/>
        </w:rPr>
        <w:t>Создание новых, высокотехнологичных малых предприятий и производств с целью оптимизации структуры формирующегося кластера.</w:t>
      </w:r>
    </w:p>
    <w:p w:rsidR="00703042" w:rsidRPr="00F201F6" w:rsidRDefault="00703042" w:rsidP="00C8749A">
      <w:pPr>
        <w:pStyle w:val="7"/>
        <w:numPr>
          <w:ilvl w:val="0"/>
          <w:numId w:val="40"/>
        </w:numPr>
        <w:tabs>
          <w:tab w:val="clear" w:pos="927"/>
          <w:tab w:val="num" w:pos="1701"/>
        </w:tabs>
        <w:spacing w:before="0" w:after="0" w:line="288" w:lineRule="auto"/>
        <w:ind w:left="1701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строительство предприятия по производству комбикормов в р.п. Романовка и кирпичного завода в с. Подгорное.</w:t>
      </w:r>
    </w:p>
    <w:p w:rsidR="00703042" w:rsidRPr="00F201F6" w:rsidRDefault="00703042" w:rsidP="00703042">
      <w:pPr>
        <w:pStyle w:val="ae"/>
        <w:keepNext/>
        <w:tabs>
          <w:tab w:val="left" w:pos="1134"/>
          <w:tab w:val="left" w:pos="6379"/>
        </w:tabs>
        <w:spacing w:after="0" w:line="288" w:lineRule="auto"/>
        <w:ind w:left="567" w:firstLine="0"/>
        <w:jc w:val="both"/>
        <w:rPr>
          <w:rFonts w:ascii="Trebuchet MS" w:hAnsi="Trebuchet MS"/>
          <w:i/>
          <w:u w:val="single"/>
        </w:rPr>
      </w:pPr>
      <w:r w:rsidRPr="00F201F6">
        <w:rPr>
          <w:rFonts w:ascii="Trebuchet MS" w:hAnsi="Trebuchet MS"/>
          <w:i/>
          <w:u w:val="single"/>
        </w:rPr>
        <w:t>Мероприятия на расчетный срок (до 2025 года)</w:t>
      </w:r>
    </w:p>
    <w:p w:rsidR="00703042" w:rsidRPr="00F201F6" w:rsidRDefault="00703042" w:rsidP="00703042">
      <w:pPr>
        <w:numPr>
          <w:ilvl w:val="3"/>
          <w:numId w:val="10"/>
        </w:numPr>
        <w:tabs>
          <w:tab w:val="clear" w:pos="3447"/>
          <w:tab w:val="num" w:pos="1134"/>
        </w:tabs>
        <w:spacing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Создание новых, высокотехнологичных малых предприятий и производств с целью оптимизации структуры формирующегося кластера.</w:t>
      </w:r>
    </w:p>
    <w:p w:rsidR="00703042" w:rsidRPr="00F201F6" w:rsidRDefault="00703042" w:rsidP="00C8749A">
      <w:pPr>
        <w:pStyle w:val="7"/>
        <w:numPr>
          <w:ilvl w:val="0"/>
          <w:numId w:val="40"/>
        </w:numPr>
        <w:tabs>
          <w:tab w:val="clear" w:pos="927"/>
          <w:tab w:val="num" w:pos="1701"/>
        </w:tabs>
        <w:spacing w:before="0" w:after="0" w:line="288" w:lineRule="auto"/>
        <w:ind w:left="1701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строительство предприятий по производству мясной продукции в р.п. Романовка, пос. Алексеевский и по переработке картофеля (снеки) в с. Мордовский Карай.</w:t>
      </w:r>
    </w:p>
    <w:p w:rsidR="009F57B9" w:rsidRPr="00F201F6" w:rsidRDefault="009F57B9" w:rsidP="009F57B9">
      <w:pPr>
        <w:pStyle w:val="T3"/>
      </w:pPr>
      <w:r w:rsidRPr="00F201F6">
        <w:t>3.</w:t>
      </w:r>
      <w:r w:rsidR="0021263E" w:rsidRPr="00F201F6">
        <w:t>2</w:t>
      </w:r>
      <w:r w:rsidRPr="00F201F6">
        <w:t>.2.</w:t>
      </w:r>
      <w:r w:rsidRPr="00F201F6">
        <w:tab/>
        <w:t>Сельское хозяйство</w:t>
      </w:r>
    </w:p>
    <w:p w:rsidR="0021263E" w:rsidRPr="00F201F6" w:rsidRDefault="0021263E" w:rsidP="0021263E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Настоящая Схема исходит из положения, что основная цель развития АПК района в перспективе — формирование эффективного аграрного сектора, сп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собного увеличить экономический потенциал района, удовлетворить потребн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сти населения в продуктах, создать благоприятную сферу жизнедеятельности сельских жителей области и сохранить сельский уклад жизни и сельскую си</w:t>
      </w:r>
      <w:r w:rsidRPr="00F201F6">
        <w:rPr>
          <w:rFonts w:ascii="Trebuchet MS" w:hAnsi="Trebuchet MS"/>
        </w:rPr>
        <w:t>с</w:t>
      </w:r>
      <w:r w:rsidRPr="00F201F6">
        <w:rPr>
          <w:rFonts w:ascii="Trebuchet MS" w:hAnsi="Trebuchet MS"/>
        </w:rPr>
        <w:t>тему расселения.</w:t>
      </w:r>
    </w:p>
    <w:p w:rsidR="0021263E" w:rsidRPr="00F201F6" w:rsidRDefault="0021263E" w:rsidP="0021263E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Сдерживающим фактором развития сельского хозяйства является ограниченность экономических ресурсов (трудовые ресурсы, осно</w:t>
      </w:r>
      <w:r w:rsidRPr="00F201F6">
        <w:rPr>
          <w:rFonts w:ascii="Trebuchet MS" w:hAnsi="Trebuchet MS"/>
        </w:rPr>
        <w:t>в</w:t>
      </w:r>
      <w:r w:rsidRPr="00F201F6">
        <w:rPr>
          <w:rFonts w:ascii="Trebuchet MS" w:hAnsi="Trebuchet MS"/>
        </w:rPr>
        <w:t>ные фонды).</w:t>
      </w:r>
    </w:p>
    <w:p w:rsidR="0021263E" w:rsidRPr="00F201F6" w:rsidRDefault="0021263E" w:rsidP="0021263E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Сложившаяся специализация сельского хозяйства, обусловленная приро</w:t>
      </w:r>
      <w:r w:rsidRPr="00F201F6">
        <w:rPr>
          <w:rFonts w:ascii="Trebuchet MS" w:hAnsi="Trebuchet MS"/>
        </w:rPr>
        <w:t>д</w:t>
      </w:r>
      <w:r w:rsidRPr="00F201F6">
        <w:rPr>
          <w:rFonts w:ascii="Trebuchet MS" w:hAnsi="Trebuchet MS"/>
        </w:rPr>
        <w:t>ными особенностями, соответствует природному потенциалу и в перспективе в целом сохраниться. Тем не менее, актуальной задачей является усиление пр</w:t>
      </w:r>
      <w:r w:rsidRPr="00F201F6">
        <w:rPr>
          <w:rFonts w:ascii="Trebuchet MS" w:hAnsi="Trebuchet MS"/>
        </w:rPr>
        <w:t>и</w:t>
      </w:r>
      <w:r w:rsidRPr="00F201F6">
        <w:rPr>
          <w:rFonts w:ascii="Trebuchet MS" w:hAnsi="Trebuchet MS"/>
        </w:rPr>
        <w:t>городной специализации (овощеводство, садоводство, птицеводство, молочное животноводство) сельского хозяйства.</w:t>
      </w:r>
    </w:p>
    <w:p w:rsidR="0021263E" w:rsidRPr="00F201F6" w:rsidRDefault="0021263E" w:rsidP="0021263E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Но для этого, опираясь на благоприятное географическое положение, природно-ресурсный и трудовой потенциал, уже созданную ранее инфрастру</w:t>
      </w:r>
      <w:r w:rsidRPr="00F201F6">
        <w:rPr>
          <w:rFonts w:ascii="Trebuchet MS" w:hAnsi="Trebuchet MS"/>
        </w:rPr>
        <w:t>к</w:t>
      </w:r>
      <w:r w:rsidRPr="00F201F6">
        <w:rPr>
          <w:rFonts w:ascii="Trebuchet MS" w:hAnsi="Trebuchet MS"/>
        </w:rPr>
        <w:t>туру и емкий рынок для сбыта продукции (г. Балашов), необходимо решить и осуществить целый ряд задач и мероприятий, в числе которых выд</w:t>
      </w:r>
      <w:r w:rsidRPr="00F201F6">
        <w:rPr>
          <w:rFonts w:ascii="Trebuchet MS" w:hAnsi="Trebuchet MS"/>
        </w:rPr>
        <w:t>е</w:t>
      </w:r>
      <w:r w:rsidRPr="00F201F6">
        <w:rPr>
          <w:rFonts w:ascii="Trebuchet MS" w:hAnsi="Trebuchet MS"/>
        </w:rPr>
        <w:t>ляются следующие.</w:t>
      </w:r>
    </w:p>
    <w:p w:rsidR="0021263E" w:rsidRPr="00F201F6" w:rsidRDefault="0021263E" w:rsidP="0021263E">
      <w:pPr>
        <w:pStyle w:val="ae"/>
        <w:numPr>
          <w:ilvl w:val="0"/>
          <w:numId w:val="11"/>
        </w:numPr>
        <w:tabs>
          <w:tab w:val="num" w:pos="1134"/>
        </w:tabs>
        <w:spacing w:after="0" w:line="288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 условиях ограниченных возможностей экстенсивного пути перспе</w:t>
      </w:r>
      <w:r w:rsidRPr="00F201F6">
        <w:rPr>
          <w:rFonts w:ascii="Trebuchet MS" w:hAnsi="Trebuchet MS"/>
        </w:rPr>
        <w:t>к</w:t>
      </w:r>
      <w:r w:rsidRPr="00F201F6">
        <w:rPr>
          <w:rFonts w:ascii="Trebuchet MS" w:hAnsi="Trebuchet MS"/>
        </w:rPr>
        <w:t xml:space="preserve">тивного развития отрасли, особенно увеличения площади </w:t>
      </w:r>
      <w:r w:rsidRPr="00F201F6">
        <w:rPr>
          <w:rFonts w:ascii="Trebuchet MS" w:hAnsi="Trebuchet MS"/>
        </w:rPr>
        <w:lastRenderedPageBreak/>
        <w:t>обрабатываемых з</w:t>
      </w:r>
      <w:r w:rsidRPr="00F201F6">
        <w:rPr>
          <w:rFonts w:ascii="Trebuchet MS" w:hAnsi="Trebuchet MS"/>
        </w:rPr>
        <w:t>е</w:t>
      </w:r>
      <w:r w:rsidRPr="00F201F6">
        <w:rPr>
          <w:rFonts w:ascii="Trebuchet MS" w:hAnsi="Trebuchet MS"/>
        </w:rPr>
        <w:t>мель, основная ставка должна быть сделана на интенсификацию сельскохозя</w:t>
      </w:r>
      <w:r w:rsidRPr="00F201F6">
        <w:rPr>
          <w:rFonts w:ascii="Trebuchet MS" w:hAnsi="Trebuchet MS"/>
        </w:rPr>
        <w:t>й</w:t>
      </w:r>
      <w:r w:rsidRPr="00F201F6">
        <w:rPr>
          <w:rFonts w:ascii="Trebuchet MS" w:hAnsi="Trebuchet MS"/>
        </w:rPr>
        <w:t>ственного производства.</w:t>
      </w:r>
    </w:p>
    <w:p w:rsidR="0021263E" w:rsidRPr="00F201F6" w:rsidRDefault="0021263E" w:rsidP="0021263E">
      <w:pPr>
        <w:pStyle w:val="ae"/>
        <w:tabs>
          <w:tab w:val="num" w:pos="1134"/>
        </w:tabs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При этом на первом этапе (до </w:t>
      </w:r>
      <w:smartTag w:uri="urn:schemas-microsoft-com:office:smarttags" w:element="metricconverter">
        <w:smartTagPr>
          <w:attr w:name="ProductID" w:val="2015 г"/>
        </w:smartTagPr>
        <w:r w:rsidRPr="00F201F6">
          <w:rPr>
            <w:rFonts w:ascii="Trebuchet MS" w:hAnsi="Trebuchet MS"/>
          </w:rPr>
          <w:t>2015 г</w:t>
        </w:r>
      </w:smartTag>
      <w:r w:rsidRPr="00F201F6">
        <w:rPr>
          <w:rFonts w:ascii="Trebuchet MS" w:hAnsi="Trebuchet MS"/>
        </w:rPr>
        <w:t>.) основное внимание необходимо уделить росту капиталовложений в аграрный сектор, обеспеченности прои</w:t>
      </w:r>
      <w:r w:rsidRPr="00F201F6">
        <w:rPr>
          <w:rFonts w:ascii="Trebuchet MS" w:hAnsi="Trebuchet MS"/>
        </w:rPr>
        <w:t>з</w:t>
      </w:r>
      <w:r w:rsidRPr="00F201F6">
        <w:rPr>
          <w:rFonts w:ascii="Trebuchet MS" w:hAnsi="Trebuchet MS"/>
        </w:rPr>
        <w:t>водственных процессов современной техникой и т.д. На заключительном же этапе (2016–2025 гг.), наряду с дальнейшим развитием количественных составляющих процесса и</w:t>
      </w:r>
      <w:r w:rsidRPr="00F201F6">
        <w:rPr>
          <w:rFonts w:ascii="Trebuchet MS" w:hAnsi="Trebuchet MS"/>
        </w:rPr>
        <w:t>н</w:t>
      </w:r>
      <w:r w:rsidRPr="00F201F6">
        <w:rPr>
          <w:rFonts w:ascii="Trebuchet MS" w:hAnsi="Trebuchet MS"/>
        </w:rPr>
        <w:t>тенсификации, приоритетное развитие должны получить качественные сдвиги в развитии отра</w:t>
      </w:r>
      <w:r w:rsidRPr="00F201F6">
        <w:rPr>
          <w:rFonts w:ascii="Trebuchet MS" w:hAnsi="Trebuchet MS"/>
        </w:rPr>
        <w:t>с</w:t>
      </w:r>
      <w:r w:rsidRPr="00F201F6">
        <w:rPr>
          <w:rFonts w:ascii="Trebuchet MS" w:hAnsi="Trebuchet MS"/>
        </w:rPr>
        <w:t>ли:</w:t>
      </w:r>
    </w:p>
    <w:p w:rsidR="0021263E" w:rsidRPr="00F201F6" w:rsidRDefault="0021263E" w:rsidP="0021263E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мероприятия по восстановлению и повышению плод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родия почв;</w:t>
      </w:r>
    </w:p>
    <w:p w:rsidR="0021263E" w:rsidRPr="00F201F6" w:rsidRDefault="0021263E" w:rsidP="0021263E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развёртывание селекционного дела;</w:t>
      </w:r>
    </w:p>
    <w:p w:rsidR="0021263E" w:rsidRPr="00F201F6" w:rsidRDefault="0021263E" w:rsidP="0021263E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углубление специализации и рост концентрации прои</w:t>
      </w:r>
      <w:r w:rsidRPr="00F201F6">
        <w:rPr>
          <w:rFonts w:ascii="Trebuchet MS" w:hAnsi="Trebuchet MS"/>
        </w:rPr>
        <w:t>з</w:t>
      </w:r>
      <w:r w:rsidRPr="00F201F6">
        <w:rPr>
          <w:rFonts w:ascii="Trebuchet MS" w:hAnsi="Trebuchet MS"/>
        </w:rPr>
        <w:t>водства;</w:t>
      </w:r>
    </w:p>
    <w:p w:rsidR="0021263E" w:rsidRPr="00F201F6" w:rsidRDefault="0021263E" w:rsidP="0021263E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2697"/>
          <w:tab w:val="left" w:pos="5103"/>
        </w:tabs>
        <w:spacing w:after="6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компьютеризация и др.</w:t>
      </w:r>
    </w:p>
    <w:p w:rsidR="0021263E" w:rsidRPr="00F201F6" w:rsidRDefault="0021263E" w:rsidP="0021263E">
      <w:pPr>
        <w:pStyle w:val="ae"/>
        <w:numPr>
          <w:ilvl w:val="0"/>
          <w:numId w:val="11"/>
        </w:numPr>
        <w:tabs>
          <w:tab w:val="num" w:pos="1134"/>
        </w:tabs>
        <w:spacing w:after="0" w:line="288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В полном соответствии с целевой программой «Развитие АПК Саратовской области до </w:t>
      </w:r>
      <w:smartTag w:uri="urn:schemas-microsoft-com:office:smarttags" w:element="metricconverter">
        <w:smartTagPr>
          <w:attr w:name="ProductID" w:val="2010 г"/>
        </w:smartTagPr>
        <w:r w:rsidRPr="00F201F6">
          <w:rPr>
            <w:rFonts w:ascii="Trebuchet MS" w:hAnsi="Trebuchet MS"/>
          </w:rPr>
          <w:t>2010 г</w:t>
        </w:r>
      </w:smartTag>
      <w:r w:rsidRPr="00F201F6">
        <w:rPr>
          <w:rFonts w:ascii="Trebuchet MS" w:hAnsi="Trebuchet MS"/>
        </w:rPr>
        <w:t>.» одним из важнейших направлений перспекти</w:t>
      </w:r>
      <w:r w:rsidRPr="00F201F6">
        <w:rPr>
          <w:rFonts w:ascii="Trebuchet MS" w:hAnsi="Trebuchet MS"/>
        </w:rPr>
        <w:t>в</w:t>
      </w:r>
      <w:r w:rsidRPr="00F201F6">
        <w:rPr>
          <w:rFonts w:ascii="Trebuchet MS" w:hAnsi="Trebuchet MS"/>
        </w:rPr>
        <w:t>ного развития сельского хозяйства Романовского муниципального района является комплекс мероприятий по с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вершенствованию структуры посевных площадей. Основными направл</w:t>
      </w:r>
      <w:r w:rsidRPr="00F201F6">
        <w:rPr>
          <w:rFonts w:ascii="Trebuchet MS" w:hAnsi="Trebuchet MS"/>
        </w:rPr>
        <w:t>е</w:t>
      </w:r>
      <w:r w:rsidRPr="00F201F6">
        <w:rPr>
          <w:rFonts w:ascii="Trebuchet MS" w:hAnsi="Trebuchet MS"/>
        </w:rPr>
        <w:t>ниями его могут быть следующие:</w:t>
      </w:r>
    </w:p>
    <w:p w:rsidR="0021263E" w:rsidRPr="00F201F6" w:rsidRDefault="0021263E" w:rsidP="0021263E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расширение посевных площадей и удельного веса в посевах земл</w:t>
      </w:r>
      <w:r w:rsidRPr="00F201F6">
        <w:rPr>
          <w:rFonts w:ascii="Trebuchet MS" w:hAnsi="Trebuchet MS"/>
        </w:rPr>
        <w:t>е</w:t>
      </w:r>
      <w:r w:rsidRPr="00F201F6">
        <w:rPr>
          <w:rFonts w:ascii="Trebuchet MS" w:hAnsi="Trebuchet MS"/>
        </w:rPr>
        <w:t>дельческих культур, физиологическим требованиям которых макс</w:t>
      </w:r>
      <w:r w:rsidRPr="00F201F6">
        <w:rPr>
          <w:rFonts w:ascii="Trebuchet MS" w:hAnsi="Trebuchet MS"/>
        </w:rPr>
        <w:t>и</w:t>
      </w:r>
      <w:r w:rsidRPr="00F201F6">
        <w:rPr>
          <w:rFonts w:ascii="Trebuchet MS" w:hAnsi="Trebuchet MS"/>
        </w:rPr>
        <w:t>мально удовлетворяют агроклиматические и почвенные условия ра</w:t>
      </w:r>
      <w:r w:rsidRPr="00F201F6">
        <w:rPr>
          <w:rFonts w:ascii="Trebuchet MS" w:hAnsi="Trebuchet MS"/>
        </w:rPr>
        <w:t>й</w:t>
      </w:r>
      <w:r w:rsidRPr="00F201F6">
        <w:rPr>
          <w:rFonts w:ascii="Trebuchet MS" w:hAnsi="Trebuchet MS"/>
        </w:rPr>
        <w:t>она. К данной группе культур, в первую очередь, следует отнести картофель, сахарную свеклу, сою, зернобобовые, овощные и плодовоягодные культуры, а также кормовые культуры – основу развития животноводства;</w:t>
      </w:r>
    </w:p>
    <w:p w:rsidR="0021263E" w:rsidRPr="00F201F6" w:rsidRDefault="0021263E" w:rsidP="0021263E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расширение видового состава возделываемых культур, особенно тех, которые пользуются повышенным спросом на внутреннем и внешнем рынках и обладающих средоулучшающим поте</w:t>
      </w:r>
      <w:r w:rsidRPr="00F201F6">
        <w:rPr>
          <w:rFonts w:ascii="Trebuchet MS" w:hAnsi="Trebuchet MS"/>
        </w:rPr>
        <w:t>н</w:t>
      </w:r>
      <w:r w:rsidRPr="00F201F6">
        <w:rPr>
          <w:rFonts w:ascii="Trebuchet MS" w:hAnsi="Trebuchet MS"/>
        </w:rPr>
        <w:t>циалом;</w:t>
      </w:r>
    </w:p>
    <w:p w:rsidR="0021263E" w:rsidRPr="00F201F6" w:rsidRDefault="0021263E" w:rsidP="0021263E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2697"/>
          <w:tab w:val="left" w:pos="5103"/>
        </w:tabs>
        <w:spacing w:after="6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стабилизировать площадь чистых паров на уровне 25% от всей о</w:t>
      </w:r>
      <w:r w:rsidRPr="00F201F6">
        <w:rPr>
          <w:rFonts w:ascii="Trebuchet MS" w:hAnsi="Trebuchet MS"/>
        </w:rPr>
        <w:t>б</w:t>
      </w:r>
      <w:r w:rsidRPr="00F201F6">
        <w:rPr>
          <w:rFonts w:ascii="Trebuchet MS" w:hAnsi="Trebuchet MS"/>
        </w:rPr>
        <w:t>рабатываемой площади.</w:t>
      </w:r>
    </w:p>
    <w:p w:rsidR="0021263E" w:rsidRPr="00F201F6" w:rsidRDefault="0021263E" w:rsidP="0021263E">
      <w:pPr>
        <w:pStyle w:val="ae"/>
        <w:numPr>
          <w:ilvl w:val="0"/>
          <w:numId w:val="11"/>
        </w:numPr>
        <w:tabs>
          <w:tab w:val="num" w:pos="1134"/>
        </w:tabs>
        <w:spacing w:after="0" w:line="288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На рассматриваемую Схемой расчетную перспективу в наибольшей степени стратегическим потенциалом роста для Романовского муниципального района обладает р</w:t>
      </w:r>
      <w:r w:rsidRPr="00F201F6">
        <w:rPr>
          <w:rFonts w:ascii="Trebuchet MS" w:hAnsi="Trebuchet MS"/>
        </w:rPr>
        <w:t>ы</w:t>
      </w:r>
      <w:r w:rsidRPr="00F201F6">
        <w:rPr>
          <w:rFonts w:ascii="Trebuchet MS" w:hAnsi="Trebuchet MS"/>
        </w:rPr>
        <w:t>нок зерна, мяса и молока, продукции овощеводства и технических культур. Это согласуется и с разработанной в 2004-2005 гг. общероссийской Стратегией ра</w:t>
      </w:r>
      <w:r w:rsidRPr="00F201F6">
        <w:rPr>
          <w:rFonts w:ascii="Trebuchet MS" w:hAnsi="Trebuchet MS"/>
        </w:rPr>
        <w:t>з</w:t>
      </w:r>
      <w:r w:rsidRPr="00F201F6">
        <w:rPr>
          <w:rFonts w:ascii="Trebuchet MS" w:hAnsi="Trebuchet MS"/>
        </w:rPr>
        <w:t>вития АПК, особенно в отношении мясомолочной продукции и зерна. В свете изложенного перед аграрным сектором экономики района на предстоящие ра</w:t>
      </w:r>
      <w:r w:rsidRPr="00F201F6">
        <w:rPr>
          <w:rFonts w:ascii="Trebuchet MS" w:hAnsi="Trebuchet MS"/>
        </w:rPr>
        <w:t>с</w:t>
      </w:r>
      <w:r w:rsidRPr="00F201F6">
        <w:rPr>
          <w:rFonts w:ascii="Trebuchet MS" w:hAnsi="Trebuchet MS"/>
        </w:rPr>
        <w:t>четные годы приоритетными для решения стратегическими задачами должны стать следующие:</w:t>
      </w:r>
    </w:p>
    <w:p w:rsidR="0021263E" w:rsidRPr="00F201F6" w:rsidRDefault="0021263E" w:rsidP="0021263E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развитие зернового производства для решения проблем более полн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го обеспечения концентрированными кормами животноводства;</w:t>
      </w:r>
    </w:p>
    <w:p w:rsidR="0021263E" w:rsidRPr="00F201F6" w:rsidRDefault="0021263E" w:rsidP="0021263E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lastRenderedPageBreak/>
        <w:t>развитие овощеводства с ориентацией на поставки пер</w:t>
      </w:r>
      <w:r w:rsidRPr="00F201F6">
        <w:rPr>
          <w:rFonts w:ascii="Trebuchet MS" w:hAnsi="Trebuchet MS"/>
        </w:rPr>
        <w:t>е</w:t>
      </w:r>
      <w:r w:rsidRPr="00F201F6">
        <w:rPr>
          <w:rFonts w:ascii="Trebuchet MS" w:hAnsi="Trebuchet MS"/>
        </w:rPr>
        <w:t>работанной продукции в большие города области и других регионов России;</w:t>
      </w:r>
    </w:p>
    <w:p w:rsidR="0021263E" w:rsidRPr="00F201F6" w:rsidRDefault="0021263E" w:rsidP="0021263E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рост производства мяса скороспелых видов сельскохозяйственных животных – свинины;</w:t>
      </w:r>
    </w:p>
    <w:p w:rsidR="0021263E" w:rsidRPr="00F201F6" w:rsidRDefault="0021263E" w:rsidP="0021263E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2697"/>
          <w:tab w:val="left" w:pos="5103"/>
        </w:tabs>
        <w:spacing w:after="6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создание условий для преодоления тенденции сокращения поголовья КРС, росту его поголовья, продуктивности и объемов производства молока и м</w:t>
      </w:r>
      <w:r w:rsidRPr="00F201F6">
        <w:rPr>
          <w:rFonts w:ascii="Trebuchet MS" w:hAnsi="Trebuchet MS"/>
        </w:rPr>
        <w:t>я</w:t>
      </w:r>
      <w:r w:rsidRPr="00F201F6">
        <w:rPr>
          <w:rFonts w:ascii="Trebuchet MS" w:hAnsi="Trebuchet MS"/>
        </w:rPr>
        <w:t>са говядины.</w:t>
      </w:r>
    </w:p>
    <w:p w:rsidR="0021263E" w:rsidRPr="00F201F6" w:rsidRDefault="0021263E" w:rsidP="0021263E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Развитие животноводства определяется наличием кормовых ресурсов. Предусматривается развивать имеющиеся отрасли: молочное скотоводс</w:t>
      </w:r>
      <w:r w:rsidRPr="00F201F6">
        <w:rPr>
          <w:rFonts w:ascii="Trebuchet MS" w:hAnsi="Trebuchet MS"/>
        </w:rPr>
        <w:t>т</w:t>
      </w:r>
      <w:r w:rsidRPr="00F201F6">
        <w:rPr>
          <w:rFonts w:ascii="Trebuchet MS" w:hAnsi="Trebuchet MS"/>
        </w:rPr>
        <w:t>во, свиноводство.</w:t>
      </w:r>
    </w:p>
    <w:p w:rsidR="0021263E" w:rsidRPr="00F201F6" w:rsidRDefault="0021263E" w:rsidP="0021263E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Необходима покупка племенного скота для восстановления стада. Удел</w:t>
      </w:r>
      <w:r w:rsidRPr="00F201F6">
        <w:rPr>
          <w:rFonts w:ascii="Trebuchet MS" w:hAnsi="Trebuchet MS"/>
        </w:rPr>
        <w:t>ь</w:t>
      </w:r>
      <w:r w:rsidRPr="00F201F6">
        <w:rPr>
          <w:rFonts w:ascii="Trebuchet MS" w:hAnsi="Trebuchet MS"/>
        </w:rPr>
        <w:t>ный вес коров в стаде крупного рогатого скота в сельхозпредприятиях составит — 40%.</w:t>
      </w:r>
    </w:p>
    <w:p w:rsidR="0021263E" w:rsidRPr="00F201F6" w:rsidRDefault="0021263E" w:rsidP="0021263E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Необходимо строительство новых и реконструкция существующих живо</w:t>
      </w:r>
      <w:r w:rsidRPr="00F201F6">
        <w:rPr>
          <w:rFonts w:ascii="Trebuchet MS" w:hAnsi="Trebuchet MS"/>
        </w:rPr>
        <w:t>т</w:t>
      </w:r>
      <w:r w:rsidRPr="00F201F6">
        <w:rPr>
          <w:rFonts w:ascii="Trebuchet MS" w:hAnsi="Trebuchet MS"/>
        </w:rPr>
        <w:t>новодческих помещений.</w:t>
      </w:r>
    </w:p>
    <w:p w:rsidR="0021263E" w:rsidRPr="00F201F6" w:rsidRDefault="0021263E" w:rsidP="0021263E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 развитием зернового хозяйства предлагается развитие свиноводства (самая «скороспелая» отрасль) с увеличением поголовья минимум в 1,5 раза.</w:t>
      </w:r>
    </w:p>
    <w:p w:rsidR="0021263E" w:rsidRPr="00F201F6" w:rsidRDefault="0021263E" w:rsidP="0021263E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Необходимо улучшить генофонд имеющегося стада, усилить ветеринарную сеть, создать хозрасчетные пункты по искусственному осеменению животных.</w:t>
      </w:r>
    </w:p>
    <w:p w:rsidR="0021263E" w:rsidRPr="00F201F6" w:rsidRDefault="0021263E" w:rsidP="0021263E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Ограничением для развития животноводства является недостаток качес</w:t>
      </w:r>
      <w:r w:rsidRPr="00F201F6">
        <w:rPr>
          <w:rFonts w:ascii="Trebuchet MS" w:hAnsi="Trebuchet MS"/>
        </w:rPr>
        <w:t>т</w:t>
      </w:r>
      <w:r w:rsidRPr="00F201F6">
        <w:rPr>
          <w:rFonts w:ascii="Trebuchet MS" w:hAnsi="Trebuchet MS"/>
        </w:rPr>
        <w:t xml:space="preserve">венных концентрированных кормов. </w:t>
      </w:r>
    </w:p>
    <w:p w:rsidR="0021263E" w:rsidRPr="00F201F6" w:rsidRDefault="0021263E" w:rsidP="0021263E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При успешном проведении мероприятий по укреплению кормовой базы, поголовье скота будет полностью обеспечиваться кормами собственного прои</w:t>
      </w:r>
      <w:r w:rsidRPr="00F201F6">
        <w:rPr>
          <w:rFonts w:ascii="Trebuchet MS" w:hAnsi="Trebuchet MS"/>
        </w:rPr>
        <w:t>з</w:t>
      </w:r>
      <w:r w:rsidRPr="00F201F6">
        <w:rPr>
          <w:rFonts w:ascii="Trebuchet MS" w:hAnsi="Trebuchet MS"/>
        </w:rPr>
        <w:t>водства (увеличение производства зернофуражных культур, увеличение гран</w:t>
      </w:r>
      <w:r w:rsidRPr="00F201F6">
        <w:rPr>
          <w:rFonts w:ascii="Trebuchet MS" w:hAnsi="Trebuchet MS"/>
        </w:rPr>
        <w:t>у</w:t>
      </w:r>
      <w:r w:rsidRPr="00F201F6">
        <w:rPr>
          <w:rFonts w:ascii="Trebuchet MS" w:hAnsi="Trebuchet MS"/>
        </w:rPr>
        <w:t>лированных кормов).</w:t>
      </w:r>
    </w:p>
    <w:p w:rsidR="0021263E" w:rsidRPr="00F201F6" w:rsidRDefault="0021263E" w:rsidP="0021263E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Роль личного сектора в производстве сельхозпродуктов сохранится. Нео</w:t>
      </w:r>
      <w:r w:rsidRPr="00F201F6">
        <w:rPr>
          <w:rFonts w:ascii="Trebuchet MS" w:hAnsi="Trebuchet MS"/>
        </w:rPr>
        <w:t>б</w:t>
      </w:r>
      <w:r w:rsidRPr="00F201F6">
        <w:rPr>
          <w:rFonts w:ascii="Trebuchet MS" w:hAnsi="Trebuchet MS"/>
        </w:rPr>
        <w:t>ходимо только отладить систему сбора — закупок продукции в ЛПХ, её реализ</w:t>
      </w:r>
      <w:r w:rsidRPr="00F201F6">
        <w:rPr>
          <w:rFonts w:ascii="Trebuchet MS" w:hAnsi="Trebuchet MS"/>
        </w:rPr>
        <w:t>а</w:t>
      </w:r>
      <w:r w:rsidRPr="00F201F6">
        <w:rPr>
          <w:rFonts w:ascii="Trebuchet MS" w:hAnsi="Trebuchet MS"/>
        </w:rPr>
        <w:t>ции и т.п.</w:t>
      </w:r>
    </w:p>
    <w:p w:rsidR="0021263E" w:rsidRPr="00F201F6" w:rsidRDefault="0021263E" w:rsidP="0021263E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Для хозяйств всех форм собственности требуется:</w:t>
      </w:r>
    </w:p>
    <w:p w:rsidR="0021263E" w:rsidRPr="00F201F6" w:rsidRDefault="0021263E" w:rsidP="0021263E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организация ремонта техники, закупка техники, минитехники;</w:t>
      </w:r>
    </w:p>
    <w:p w:rsidR="0021263E" w:rsidRPr="00F201F6" w:rsidRDefault="0021263E" w:rsidP="0021263E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создание кооперативных (частных) МТС, а также станций по технич</w:t>
      </w:r>
      <w:r w:rsidRPr="00F201F6">
        <w:rPr>
          <w:rFonts w:ascii="Trebuchet MS" w:hAnsi="Trebuchet MS"/>
        </w:rPr>
        <w:t>е</w:t>
      </w:r>
      <w:r w:rsidRPr="00F201F6">
        <w:rPr>
          <w:rFonts w:ascii="Trebuchet MS" w:hAnsi="Trebuchet MS"/>
        </w:rPr>
        <w:t>скому обслуживанию оборудования животноводческих ферм;</w:t>
      </w:r>
    </w:p>
    <w:p w:rsidR="0021263E" w:rsidRPr="00F201F6" w:rsidRDefault="0021263E" w:rsidP="0021263E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агросервисное обслуживание;</w:t>
      </w:r>
    </w:p>
    <w:p w:rsidR="0021263E" w:rsidRPr="00F201F6" w:rsidRDefault="0021263E" w:rsidP="0021263E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2697"/>
          <w:tab w:val="left" w:pos="5103"/>
        </w:tabs>
        <w:spacing w:after="6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приобретение списанной техники и ее ремонт.</w:t>
      </w:r>
    </w:p>
    <w:p w:rsidR="0021263E" w:rsidRPr="00F201F6" w:rsidRDefault="0021263E" w:rsidP="0021263E">
      <w:pPr>
        <w:pStyle w:val="ae"/>
        <w:tabs>
          <w:tab w:val="num" w:pos="1134"/>
        </w:tabs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Учреждения и организации, занимающиеся этими видами сервиса, след</w:t>
      </w:r>
      <w:r w:rsidRPr="00F201F6">
        <w:rPr>
          <w:rFonts w:ascii="Trebuchet MS" w:hAnsi="Trebuchet MS"/>
        </w:rPr>
        <w:t>у</w:t>
      </w:r>
      <w:r w:rsidRPr="00F201F6">
        <w:rPr>
          <w:rFonts w:ascii="Trebuchet MS" w:hAnsi="Trebuchet MS"/>
        </w:rPr>
        <w:t>ет разместить в р.п. Романовка.</w:t>
      </w:r>
    </w:p>
    <w:p w:rsidR="0021263E" w:rsidRPr="00F201F6" w:rsidRDefault="0021263E" w:rsidP="0021263E">
      <w:pPr>
        <w:pStyle w:val="ae"/>
        <w:tabs>
          <w:tab w:val="num" w:pos="1134"/>
        </w:tabs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 учетом интенсификации сельхозпроизводства при рациональном испол</w:t>
      </w:r>
      <w:r w:rsidRPr="00F201F6">
        <w:rPr>
          <w:rFonts w:ascii="Trebuchet MS" w:hAnsi="Trebuchet MS"/>
        </w:rPr>
        <w:t>ь</w:t>
      </w:r>
      <w:r w:rsidRPr="00F201F6">
        <w:rPr>
          <w:rFonts w:ascii="Trebuchet MS" w:hAnsi="Trebuchet MS"/>
        </w:rPr>
        <w:t xml:space="preserve">зовании трудовых ресурсов при росте валовой продукции сельского хозяйства на перспективу, численность рабочих, занятых в </w:t>
      </w:r>
      <w:r w:rsidRPr="00F201F6">
        <w:rPr>
          <w:rFonts w:ascii="Trebuchet MS" w:hAnsi="Trebuchet MS"/>
        </w:rPr>
        <w:lastRenderedPageBreak/>
        <w:t>сельскохозяйственном прои</w:t>
      </w:r>
      <w:r w:rsidRPr="00F201F6">
        <w:rPr>
          <w:rFonts w:ascii="Trebuchet MS" w:hAnsi="Trebuchet MS"/>
        </w:rPr>
        <w:t>з</w:t>
      </w:r>
      <w:r w:rsidRPr="00F201F6">
        <w:rPr>
          <w:rFonts w:ascii="Trebuchet MS" w:hAnsi="Trebuchet MS"/>
        </w:rPr>
        <w:t>водстве, может составить 2,0 тыс. чел. (при отчете 1490 чел.).</w:t>
      </w:r>
    </w:p>
    <w:p w:rsidR="0021263E" w:rsidRPr="00F201F6" w:rsidRDefault="0021263E" w:rsidP="0021263E">
      <w:pPr>
        <w:pStyle w:val="ae"/>
        <w:numPr>
          <w:ilvl w:val="0"/>
          <w:numId w:val="11"/>
        </w:numPr>
        <w:tabs>
          <w:tab w:val="num" w:pos="1134"/>
          <w:tab w:val="num" w:pos="1620"/>
        </w:tabs>
        <w:spacing w:after="0" w:line="288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Развитие зернового потенциала на всех этапах должна решаться практически полностью только за счет роста урожайности при незначительном изменении посевных площадей. К </w:t>
      </w:r>
      <w:smartTag w:uri="urn:schemas-microsoft-com:office:smarttags" w:element="metricconverter">
        <w:smartTagPr>
          <w:attr w:name="ProductID" w:val="2025 г"/>
        </w:smartTagPr>
        <w:r w:rsidRPr="00F201F6">
          <w:rPr>
            <w:rFonts w:ascii="Trebuchet MS" w:hAnsi="Trebuchet MS"/>
          </w:rPr>
          <w:t>2025 г</w:t>
        </w:r>
      </w:smartTag>
      <w:r w:rsidRPr="00F201F6">
        <w:rPr>
          <w:rFonts w:ascii="Trebuchet MS" w:hAnsi="Trebuchet MS"/>
        </w:rPr>
        <w:t>. урожайность зерновых в целом по району должна составить не менее 30 ц/га.</w:t>
      </w:r>
    </w:p>
    <w:p w:rsidR="0021263E" w:rsidRPr="00F201F6" w:rsidRDefault="0021263E" w:rsidP="0021263E">
      <w:pPr>
        <w:pStyle w:val="ae"/>
        <w:numPr>
          <w:ilvl w:val="0"/>
          <w:numId w:val="11"/>
        </w:numPr>
        <w:tabs>
          <w:tab w:val="num" w:pos="1134"/>
          <w:tab w:val="num" w:pos="1620"/>
        </w:tabs>
        <w:spacing w:after="0" w:line="288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Расширение посевных площадей под кормовыми культурами, особе</w:t>
      </w:r>
      <w:r w:rsidRPr="00F201F6">
        <w:rPr>
          <w:rFonts w:ascii="Trebuchet MS" w:hAnsi="Trebuchet MS"/>
        </w:rPr>
        <w:t>н</w:t>
      </w:r>
      <w:r w:rsidRPr="00F201F6">
        <w:rPr>
          <w:rFonts w:ascii="Trebuchet MS" w:hAnsi="Trebuchet MS"/>
        </w:rPr>
        <w:t xml:space="preserve">но кормовыми корнеплодами, силосными культурами и многолетними травами на сено. К </w:t>
      </w:r>
      <w:smartTag w:uri="urn:schemas-microsoft-com:office:smarttags" w:element="metricconverter">
        <w:smartTagPr>
          <w:attr w:name="ProductID" w:val="2015 г"/>
        </w:smartTagPr>
        <w:r w:rsidRPr="00F201F6">
          <w:rPr>
            <w:rFonts w:ascii="Trebuchet MS" w:hAnsi="Trebuchet MS"/>
          </w:rPr>
          <w:t>2015</w:t>
        </w:r>
        <w:r w:rsidRPr="00F201F6">
          <w:rPr>
            <w:rFonts w:ascii="Trebuchet MS" w:hAnsi="Trebuchet MS"/>
            <w:lang w:val="en-US"/>
          </w:rPr>
          <w:t> </w:t>
        </w:r>
        <w:r w:rsidRPr="00F201F6">
          <w:rPr>
            <w:rFonts w:ascii="Trebuchet MS" w:hAnsi="Trebuchet MS"/>
          </w:rPr>
          <w:t>г</w:t>
        </w:r>
      </w:smartTag>
      <w:r w:rsidRPr="00F201F6">
        <w:rPr>
          <w:rFonts w:ascii="Trebuchet MS" w:hAnsi="Trebuchet MS"/>
        </w:rPr>
        <w:t>. их площадь необходимо увеличить пр</w:t>
      </w:r>
      <w:r w:rsidRPr="00F201F6">
        <w:rPr>
          <w:rFonts w:ascii="Trebuchet MS" w:hAnsi="Trebuchet MS"/>
        </w:rPr>
        <w:t>и</w:t>
      </w:r>
      <w:r w:rsidRPr="00F201F6">
        <w:rPr>
          <w:rFonts w:ascii="Trebuchet MS" w:hAnsi="Trebuchet MS"/>
        </w:rPr>
        <w:t xml:space="preserve">мерно в 3 раза, по сравнению с </w:t>
      </w:r>
      <w:smartTag w:uri="urn:schemas-microsoft-com:office:smarttags" w:element="metricconverter">
        <w:smartTagPr>
          <w:attr w:name="ProductID" w:val="2007 г"/>
        </w:smartTagPr>
        <w:r w:rsidRPr="00F201F6">
          <w:rPr>
            <w:rFonts w:ascii="Trebuchet MS" w:hAnsi="Trebuchet MS"/>
          </w:rPr>
          <w:t>2007 г</w:t>
        </w:r>
      </w:smartTag>
      <w:r w:rsidRPr="00F201F6">
        <w:rPr>
          <w:rFonts w:ascii="Trebuchet MS" w:hAnsi="Trebuchet MS"/>
        </w:rPr>
        <w:t>., и в 5 раз к расчетному сроку.</w:t>
      </w:r>
    </w:p>
    <w:p w:rsidR="0021263E" w:rsidRPr="00F201F6" w:rsidRDefault="0021263E" w:rsidP="0021263E">
      <w:pPr>
        <w:pStyle w:val="ae"/>
        <w:numPr>
          <w:ilvl w:val="0"/>
          <w:numId w:val="11"/>
        </w:numPr>
        <w:tabs>
          <w:tab w:val="num" w:pos="1134"/>
          <w:tab w:val="num" w:pos="1620"/>
        </w:tabs>
        <w:spacing w:after="0" w:line="288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Исключительно важной в стратегическом и социально-экономическом отношениях задачей перспективного развития аграрного сектора </w:t>
      </w:r>
      <w:r w:rsidR="000B2514">
        <w:rPr>
          <w:rFonts w:ascii="Trebuchet MS" w:hAnsi="Trebuchet MS"/>
        </w:rPr>
        <w:t xml:space="preserve">Романовского </w:t>
      </w:r>
      <w:r w:rsidRPr="00F201F6">
        <w:rPr>
          <w:rFonts w:ascii="Trebuchet MS" w:hAnsi="Trebuchet MS"/>
        </w:rPr>
        <w:t>муниципального района является выработка и осуществление комплекса мероприятий по развитию несельскох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зяйственного сектора в сельской местности. В числе приоритетных меропри</w:t>
      </w:r>
      <w:r w:rsidRPr="00F201F6">
        <w:rPr>
          <w:rFonts w:ascii="Trebuchet MS" w:hAnsi="Trebuchet MS"/>
        </w:rPr>
        <w:t>я</w:t>
      </w:r>
      <w:r w:rsidRPr="00F201F6">
        <w:rPr>
          <w:rFonts w:ascii="Trebuchet MS" w:hAnsi="Trebuchet MS"/>
        </w:rPr>
        <w:t>тий должны стать:</w:t>
      </w:r>
    </w:p>
    <w:p w:rsidR="0021263E" w:rsidRPr="00F201F6" w:rsidRDefault="0021263E" w:rsidP="0021263E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поддержка «семейного по</w:t>
      </w:r>
      <w:r w:rsidRPr="00F201F6">
        <w:rPr>
          <w:rFonts w:ascii="Trebuchet MS" w:hAnsi="Trebuchet MS"/>
        </w:rPr>
        <w:t>д</w:t>
      </w:r>
      <w:r w:rsidRPr="00F201F6">
        <w:rPr>
          <w:rFonts w:ascii="Trebuchet MS" w:hAnsi="Trebuchet MS"/>
        </w:rPr>
        <w:t>ворья»;</w:t>
      </w:r>
    </w:p>
    <w:p w:rsidR="0021263E" w:rsidRPr="00F201F6" w:rsidRDefault="0021263E" w:rsidP="0021263E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создание условий для притока финансовых услуг в сельскую мес</w:t>
      </w:r>
      <w:r w:rsidRPr="00F201F6">
        <w:rPr>
          <w:rFonts w:ascii="Trebuchet MS" w:hAnsi="Trebuchet MS"/>
        </w:rPr>
        <w:t>т</w:t>
      </w:r>
      <w:r w:rsidRPr="00F201F6">
        <w:rPr>
          <w:rFonts w:ascii="Trebuchet MS" w:hAnsi="Trebuchet MS"/>
        </w:rPr>
        <w:t>ность;</w:t>
      </w:r>
    </w:p>
    <w:p w:rsidR="0021263E" w:rsidRPr="00F201F6" w:rsidRDefault="0021263E" w:rsidP="0021263E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создание в сельском хозяйстве равных с другими отраслями экон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мики условий получения денежных доходов;</w:t>
      </w:r>
    </w:p>
    <w:p w:rsidR="0021263E" w:rsidRPr="00F201F6" w:rsidRDefault="0021263E" w:rsidP="0021263E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освобождение сельскохозяйственных предприятий от бремени затрат на социальную и инженерную инфр</w:t>
      </w:r>
      <w:r w:rsidRPr="00F201F6">
        <w:rPr>
          <w:rFonts w:ascii="Trebuchet MS" w:hAnsi="Trebuchet MS"/>
        </w:rPr>
        <w:t>а</w:t>
      </w:r>
      <w:r w:rsidRPr="00F201F6">
        <w:rPr>
          <w:rFonts w:ascii="Trebuchet MS" w:hAnsi="Trebuchet MS"/>
        </w:rPr>
        <w:t>структуру;</w:t>
      </w:r>
    </w:p>
    <w:p w:rsidR="0021263E" w:rsidRPr="00F201F6" w:rsidRDefault="0021263E" w:rsidP="0021263E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2697"/>
          <w:tab w:val="left" w:pos="5103"/>
        </w:tabs>
        <w:spacing w:after="6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обеспечение социального развития сельских поселений, осуществл</w:t>
      </w:r>
      <w:r w:rsidRPr="00F201F6">
        <w:rPr>
          <w:rFonts w:ascii="Trebuchet MS" w:hAnsi="Trebuchet MS"/>
        </w:rPr>
        <w:t>е</w:t>
      </w:r>
      <w:r w:rsidRPr="00F201F6">
        <w:rPr>
          <w:rFonts w:ascii="Trebuchet MS" w:hAnsi="Trebuchet MS"/>
        </w:rPr>
        <w:t>ние мероприятий по государственной поддержке решения жилищной проблемы на селе, дорожного строительства, водообеспечения и др.</w:t>
      </w:r>
    </w:p>
    <w:p w:rsidR="0021263E" w:rsidRPr="00F201F6" w:rsidRDefault="0021263E" w:rsidP="0021263E">
      <w:pPr>
        <w:pStyle w:val="ae"/>
        <w:numPr>
          <w:ilvl w:val="0"/>
          <w:numId w:val="11"/>
        </w:numPr>
        <w:tabs>
          <w:tab w:val="num" w:pos="1134"/>
        </w:tabs>
        <w:spacing w:after="0" w:line="288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Рост материального благосостояния населения района и окружающих его территорий, неизбежно повысит спрос на экол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гически чистую продукцию, произведенную без «избыточного» использования мин</w:t>
      </w:r>
      <w:r w:rsidRPr="00F201F6">
        <w:rPr>
          <w:rFonts w:ascii="Trebuchet MS" w:hAnsi="Trebuchet MS"/>
        </w:rPr>
        <w:t>е</w:t>
      </w:r>
      <w:r w:rsidRPr="00F201F6">
        <w:rPr>
          <w:rFonts w:ascii="Trebuchet MS" w:hAnsi="Trebuchet MS"/>
        </w:rPr>
        <w:t>ральных удобрений и ядохимикатов, без искусственных стимуляторов при выращивании птицы и производстве продукции других видов сельскохозяйственных животных. Вследс</w:t>
      </w:r>
      <w:r w:rsidRPr="00F201F6">
        <w:rPr>
          <w:rFonts w:ascii="Trebuchet MS" w:hAnsi="Trebuchet MS"/>
        </w:rPr>
        <w:t>т</w:t>
      </w:r>
      <w:r w:rsidRPr="00F201F6">
        <w:rPr>
          <w:rFonts w:ascii="Trebuchet MS" w:hAnsi="Trebuchet MS"/>
        </w:rPr>
        <w:t>вие этого сельское хозяйство Романовского муниципального района  должно ориентироваться на внедрение н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вейших экологизированных технологий, переход к так называемому органич</w:t>
      </w:r>
      <w:r w:rsidRPr="00F201F6">
        <w:rPr>
          <w:rFonts w:ascii="Trebuchet MS" w:hAnsi="Trebuchet MS"/>
        </w:rPr>
        <w:t>е</w:t>
      </w:r>
      <w:r w:rsidRPr="00F201F6">
        <w:rPr>
          <w:rFonts w:ascii="Trebuchet MS" w:hAnsi="Trebuchet MS"/>
        </w:rPr>
        <w:t>скому земледелию, хотя бы к концу расчетного периода и в локальном в</w:t>
      </w:r>
      <w:r w:rsidRPr="00F201F6">
        <w:rPr>
          <w:rFonts w:ascii="Trebuchet MS" w:hAnsi="Trebuchet MS"/>
        </w:rPr>
        <w:t>и</w:t>
      </w:r>
      <w:r w:rsidRPr="00F201F6">
        <w:rPr>
          <w:rFonts w:ascii="Trebuchet MS" w:hAnsi="Trebuchet MS"/>
        </w:rPr>
        <w:t>де.</w:t>
      </w:r>
    </w:p>
    <w:p w:rsidR="0021263E" w:rsidRPr="00F201F6" w:rsidRDefault="0021263E" w:rsidP="0021263E">
      <w:pPr>
        <w:pStyle w:val="ae"/>
        <w:numPr>
          <w:ilvl w:val="0"/>
          <w:numId w:val="11"/>
        </w:numPr>
        <w:tabs>
          <w:tab w:val="num" w:pos="1134"/>
        </w:tabs>
        <w:spacing w:after="0" w:line="288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 хозяйствах населения района господствуют примитивные технол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гии растениеводства и животноводства со специализацией на монокультуре (картофель, молоко, свинина или др.). Однако эта категория сельскохозяйс</w:t>
      </w:r>
      <w:r w:rsidRPr="00F201F6">
        <w:rPr>
          <w:rFonts w:ascii="Trebuchet MS" w:hAnsi="Trebuchet MS"/>
        </w:rPr>
        <w:t>т</w:t>
      </w:r>
      <w:r w:rsidRPr="00F201F6">
        <w:rPr>
          <w:rFonts w:ascii="Trebuchet MS" w:hAnsi="Trebuchet MS"/>
        </w:rPr>
        <w:t xml:space="preserve">венных производителей в ближайшей и даже среднесрочной </w:t>
      </w:r>
      <w:r w:rsidRPr="00F201F6">
        <w:rPr>
          <w:rFonts w:ascii="Trebuchet MS" w:hAnsi="Trebuchet MS"/>
        </w:rPr>
        <w:lastRenderedPageBreak/>
        <w:t>перспективе с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хранит свое значение как ведущий производитель ряда видов продукции отра</w:t>
      </w:r>
      <w:r w:rsidRPr="00F201F6">
        <w:rPr>
          <w:rFonts w:ascii="Trebuchet MS" w:hAnsi="Trebuchet MS"/>
        </w:rPr>
        <w:t>с</w:t>
      </w:r>
      <w:r w:rsidRPr="00F201F6">
        <w:rPr>
          <w:rFonts w:ascii="Trebuchet MS" w:hAnsi="Trebuchet MS"/>
        </w:rPr>
        <w:t>ли. Поэтому, данный сектор агроэкономики должен получить всяческую по</w:t>
      </w:r>
      <w:r w:rsidRPr="00F201F6">
        <w:rPr>
          <w:rFonts w:ascii="Trebuchet MS" w:hAnsi="Trebuchet MS"/>
        </w:rPr>
        <w:t>д</w:t>
      </w:r>
      <w:r w:rsidRPr="00F201F6">
        <w:rPr>
          <w:rFonts w:ascii="Trebuchet MS" w:hAnsi="Trebuchet MS"/>
        </w:rPr>
        <w:t>держку со стороны муниципальных структур. Основными направлениями этой по</w:t>
      </w:r>
      <w:r w:rsidRPr="00F201F6">
        <w:rPr>
          <w:rFonts w:ascii="Trebuchet MS" w:hAnsi="Trebuchet MS"/>
        </w:rPr>
        <w:t>д</w:t>
      </w:r>
      <w:r w:rsidRPr="00F201F6">
        <w:rPr>
          <w:rFonts w:ascii="Trebuchet MS" w:hAnsi="Trebuchet MS"/>
        </w:rPr>
        <w:t>держки должен стать:</w:t>
      </w:r>
    </w:p>
    <w:p w:rsidR="0021263E" w:rsidRPr="00F201F6" w:rsidRDefault="0021263E" w:rsidP="0021263E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создание правовой базы, надежно защищающей интересы хозяйств населения;</w:t>
      </w:r>
    </w:p>
    <w:p w:rsidR="0021263E" w:rsidRPr="00F201F6" w:rsidRDefault="0021263E" w:rsidP="0021263E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повышение статуса подворья с начислением данной категории работников труд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вого стажа;</w:t>
      </w:r>
    </w:p>
    <w:p w:rsidR="0021263E" w:rsidRPr="00F201F6" w:rsidRDefault="0021263E" w:rsidP="0021263E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мероприятия по ограждению хозяйств населения от засилья перекупщиков и крим</w:t>
      </w:r>
      <w:r w:rsidRPr="00F201F6">
        <w:rPr>
          <w:rFonts w:ascii="Trebuchet MS" w:hAnsi="Trebuchet MS"/>
        </w:rPr>
        <w:t>и</w:t>
      </w:r>
      <w:r w:rsidRPr="00F201F6">
        <w:rPr>
          <w:rFonts w:ascii="Trebuchet MS" w:hAnsi="Trebuchet MS"/>
        </w:rPr>
        <w:t>нальных структур;</w:t>
      </w:r>
    </w:p>
    <w:p w:rsidR="0021263E" w:rsidRPr="00F201F6" w:rsidRDefault="0021263E" w:rsidP="0021263E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2697"/>
          <w:tab w:val="left" w:pos="5103"/>
        </w:tabs>
        <w:spacing w:after="6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снабжение сельских подворьев зерном для производства молока и мяса с последующей целенаправле</w:t>
      </w:r>
      <w:r w:rsidRPr="00F201F6">
        <w:rPr>
          <w:rFonts w:ascii="Trebuchet MS" w:hAnsi="Trebuchet MS"/>
        </w:rPr>
        <w:t>н</w:t>
      </w:r>
      <w:r w:rsidRPr="00F201F6">
        <w:rPr>
          <w:rFonts w:ascii="Trebuchet MS" w:hAnsi="Trebuchet MS"/>
        </w:rPr>
        <w:t>ной их закупкой.</w:t>
      </w:r>
    </w:p>
    <w:p w:rsidR="0021263E" w:rsidRPr="00F201F6" w:rsidRDefault="0021263E" w:rsidP="0021263E">
      <w:pPr>
        <w:pStyle w:val="ae"/>
        <w:numPr>
          <w:ilvl w:val="0"/>
          <w:numId w:val="11"/>
        </w:numPr>
        <w:tabs>
          <w:tab w:val="num" w:pos="1134"/>
        </w:tabs>
        <w:spacing w:after="0" w:line="288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Объективной необходимостью на расчетный период становится пер</w:t>
      </w:r>
      <w:r w:rsidRPr="00F201F6">
        <w:rPr>
          <w:rFonts w:ascii="Trebuchet MS" w:hAnsi="Trebuchet MS"/>
        </w:rPr>
        <w:t>е</w:t>
      </w:r>
      <w:r w:rsidRPr="00F201F6">
        <w:rPr>
          <w:rFonts w:ascii="Trebuchet MS" w:hAnsi="Trebuchet MS"/>
        </w:rPr>
        <w:t>ход района к организованному рынку, создание оптово-продовольственного рынка, который отвечал бы потребностям, как товаропроизводителей, так и потребителей и о</w:t>
      </w:r>
      <w:r w:rsidRPr="00F201F6">
        <w:rPr>
          <w:rFonts w:ascii="Trebuchet MS" w:hAnsi="Trebuchet MS"/>
        </w:rPr>
        <w:t>б</w:t>
      </w:r>
      <w:r w:rsidRPr="00F201F6">
        <w:rPr>
          <w:rFonts w:ascii="Trebuchet MS" w:hAnsi="Trebuchet MS"/>
        </w:rPr>
        <w:t>щества в целом.</w:t>
      </w:r>
    </w:p>
    <w:p w:rsidR="0021263E" w:rsidRPr="00F201F6" w:rsidRDefault="0021263E" w:rsidP="0021263E">
      <w:pPr>
        <w:pStyle w:val="ae"/>
        <w:numPr>
          <w:ilvl w:val="0"/>
          <w:numId w:val="11"/>
        </w:numPr>
        <w:tabs>
          <w:tab w:val="num" w:pos="1134"/>
        </w:tabs>
        <w:spacing w:after="0" w:line="288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Стратегически важным направлением развития АПК района на ра</w:t>
      </w:r>
      <w:r w:rsidRPr="00F201F6">
        <w:rPr>
          <w:rFonts w:ascii="Trebuchet MS" w:hAnsi="Trebuchet MS"/>
        </w:rPr>
        <w:t>с</w:t>
      </w:r>
      <w:r w:rsidRPr="00F201F6">
        <w:rPr>
          <w:rFonts w:ascii="Trebuchet MS" w:hAnsi="Trebuchet MS"/>
        </w:rPr>
        <w:t>четную перспективу следует рассматривать мероприятия по развитию горизо</w:t>
      </w:r>
      <w:r w:rsidRPr="00F201F6">
        <w:rPr>
          <w:rFonts w:ascii="Trebuchet MS" w:hAnsi="Trebuchet MS"/>
        </w:rPr>
        <w:t>н</w:t>
      </w:r>
      <w:r w:rsidRPr="00F201F6">
        <w:rPr>
          <w:rFonts w:ascii="Trebuchet MS" w:hAnsi="Trebuchet MS"/>
        </w:rPr>
        <w:t>тальной и вертикальной форм интеграции в аграрном секторе, углублению процессов межхозяйственной кооперации, созданию новых организационно-хозяйственных структур холдингового типа с интегрированными связями: пер</w:t>
      </w:r>
      <w:r w:rsidRPr="00F201F6">
        <w:rPr>
          <w:rFonts w:ascii="Trebuchet MS" w:hAnsi="Trebuchet MS"/>
        </w:rPr>
        <w:t>е</w:t>
      </w:r>
      <w:r w:rsidRPr="00F201F6">
        <w:rPr>
          <w:rFonts w:ascii="Trebuchet MS" w:hAnsi="Trebuchet MS"/>
        </w:rPr>
        <w:t>рабатывающие предприятия, торговые организации, базы хранения и транспо</w:t>
      </w:r>
      <w:r w:rsidRPr="00F201F6">
        <w:rPr>
          <w:rFonts w:ascii="Trebuchet MS" w:hAnsi="Trebuchet MS"/>
        </w:rPr>
        <w:t>р</w:t>
      </w:r>
      <w:r w:rsidRPr="00F201F6">
        <w:rPr>
          <w:rFonts w:ascii="Trebuchet MS" w:hAnsi="Trebuchet MS"/>
        </w:rPr>
        <w:t>тировки, предприятия агросервиса и др.</w:t>
      </w:r>
    </w:p>
    <w:p w:rsidR="0021263E" w:rsidRPr="00F201F6" w:rsidRDefault="0021263E" w:rsidP="0021263E">
      <w:pPr>
        <w:pStyle w:val="ae"/>
        <w:numPr>
          <w:ilvl w:val="0"/>
          <w:numId w:val="11"/>
        </w:numPr>
        <w:tabs>
          <w:tab w:val="num" w:pos="1134"/>
        </w:tabs>
        <w:spacing w:after="0" w:line="288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Развитие и совершенствование сети центров ремонта, проката, аренды сельскохозяйственной техники, консультационных служб, внедрение и</w:t>
      </w:r>
      <w:r w:rsidRPr="00F201F6">
        <w:rPr>
          <w:rFonts w:ascii="Trebuchet MS" w:hAnsi="Trebuchet MS"/>
        </w:rPr>
        <w:t>н</w:t>
      </w:r>
      <w:r w:rsidRPr="00F201F6">
        <w:rPr>
          <w:rFonts w:ascii="Trebuchet MS" w:hAnsi="Trebuchet MS"/>
        </w:rPr>
        <w:t>формационных технологий и услуг для сельскохозяйственных производителей, особенно фермеров.</w:t>
      </w:r>
    </w:p>
    <w:p w:rsidR="0021263E" w:rsidRPr="00F201F6" w:rsidRDefault="0021263E" w:rsidP="0021263E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Реализация этих задач невозможна без повышения товарности сельского хозяйства и наращивании его производственно-экономического потенциала.</w:t>
      </w:r>
    </w:p>
    <w:p w:rsidR="0021263E" w:rsidRPr="00F201F6" w:rsidRDefault="0021263E" w:rsidP="0021263E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Рост потенциала требует проведения мероприятий, направленных на р</w:t>
      </w:r>
      <w:r w:rsidRPr="00F201F6">
        <w:rPr>
          <w:rFonts w:ascii="Trebuchet MS" w:hAnsi="Trebuchet MS"/>
        </w:rPr>
        <w:t>е</w:t>
      </w:r>
      <w:r w:rsidRPr="00F201F6">
        <w:rPr>
          <w:rFonts w:ascii="Trebuchet MS" w:hAnsi="Trebuchet MS"/>
        </w:rPr>
        <w:t>шение следующих проблем:</w:t>
      </w:r>
    </w:p>
    <w:p w:rsidR="0021263E" w:rsidRPr="00F201F6" w:rsidRDefault="0021263E" w:rsidP="0021263E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сохранение и повышение плодородия земель;</w:t>
      </w:r>
    </w:p>
    <w:p w:rsidR="0021263E" w:rsidRPr="00F201F6" w:rsidRDefault="0021263E" w:rsidP="0021263E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возврат в сельскохозяйственный оборот неиспользуемых пахотных земель;</w:t>
      </w:r>
    </w:p>
    <w:p w:rsidR="0021263E" w:rsidRPr="00F201F6" w:rsidRDefault="0021263E" w:rsidP="0021263E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интенсификацию использования земельных ресурсов;</w:t>
      </w:r>
    </w:p>
    <w:p w:rsidR="0021263E" w:rsidRPr="00F201F6" w:rsidRDefault="0021263E" w:rsidP="0021263E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техническое перевооружение отрасли;</w:t>
      </w:r>
    </w:p>
    <w:p w:rsidR="0021263E" w:rsidRPr="00F201F6" w:rsidRDefault="0021263E" w:rsidP="0021263E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внедрение р</w:t>
      </w:r>
      <w:r w:rsidRPr="00F201F6">
        <w:rPr>
          <w:rFonts w:ascii="Trebuchet MS" w:hAnsi="Trebuchet MS"/>
        </w:rPr>
        <w:t>е</w:t>
      </w:r>
      <w:r w:rsidRPr="00F201F6">
        <w:rPr>
          <w:rFonts w:ascii="Trebuchet MS" w:hAnsi="Trebuchet MS"/>
        </w:rPr>
        <w:t>сурсосберегающих, передовых технологий;</w:t>
      </w:r>
    </w:p>
    <w:p w:rsidR="0021263E" w:rsidRPr="00F201F6" w:rsidRDefault="0021263E" w:rsidP="0021263E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2697"/>
          <w:tab w:val="left" w:pos="5103"/>
        </w:tabs>
        <w:spacing w:after="6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lastRenderedPageBreak/>
        <w:t>закрепление трудовых ресурсов в результате создания новых рабочих мест и благоприятных социально-экономических у</w:t>
      </w:r>
      <w:r w:rsidRPr="00F201F6">
        <w:rPr>
          <w:rFonts w:ascii="Trebuchet MS" w:hAnsi="Trebuchet MS"/>
        </w:rPr>
        <w:t>с</w:t>
      </w:r>
      <w:r w:rsidRPr="00F201F6">
        <w:rPr>
          <w:rFonts w:ascii="Trebuchet MS" w:hAnsi="Trebuchet MS"/>
        </w:rPr>
        <w:t>ловий на селе.</w:t>
      </w:r>
    </w:p>
    <w:p w:rsidR="0021263E" w:rsidRPr="00F201F6" w:rsidRDefault="0021263E" w:rsidP="0021263E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Для решения задачи оптимизации и развития Романовского муниципального района предлагаются следующие мероприятия.</w:t>
      </w:r>
    </w:p>
    <w:p w:rsidR="009F57B9" w:rsidRPr="00F201F6" w:rsidRDefault="009F57B9" w:rsidP="009F57B9">
      <w:pPr>
        <w:pStyle w:val="ae"/>
        <w:tabs>
          <w:tab w:val="left" w:pos="6379"/>
        </w:tabs>
        <w:spacing w:after="0" w:line="288" w:lineRule="auto"/>
        <w:ind w:left="1080" w:hanging="513"/>
        <w:jc w:val="both"/>
        <w:rPr>
          <w:rFonts w:ascii="Trebuchet MS" w:hAnsi="Trebuchet MS"/>
          <w:i/>
          <w:u w:val="single"/>
        </w:rPr>
      </w:pPr>
      <w:r w:rsidRPr="00F201F6">
        <w:rPr>
          <w:rFonts w:ascii="Trebuchet MS" w:hAnsi="Trebuchet MS"/>
          <w:i/>
          <w:u w:val="single"/>
        </w:rPr>
        <w:t>Мероприятия первой очереди (до 2015 года)</w:t>
      </w:r>
    </w:p>
    <w:p w:rsidR="0021263E" w:rsidRPr="00F201F6" w:rsidRDefault="0021263E" w:rsidP="00C8749A">
      <w:pPr>
        <w:numPr>
          <w:ilvl w:val="0"/>
          <w:numId w:val="42"/>
        </w:numPr>
        <w:tabs>
          <w:tab w:val="clear" w:pos="1587"/>
          <w:tab w:val="num" w:pos="1134"/>
        </w:tabs>
        <w:spacing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Реконструкция и модернизация существующих животноводческих помещений.</w:t>
      </w:r>
    </w:p>
    <w:p w:rsidR="0021263E" w:rsidRPr="00F201F6" w:rsidRDefault="0021263E" w:rsidP="00C8749A">
      <w:pPr>
        <w:pStyle w:val="31"/>
        <w:numPr>
          <w:ilvl w:val="0"/>
          <w:numId w:val="42"/>
        </w:numPr>
        <w:tabs>
          <w:tab w:val="clear" w:pos="1587"/>
          <w:tab w:val="num" w:pos="1134"/>
        </w:tabs>
        <w:suppressAutoHyphens/>
        <w:spacing w:after="0" w:line="288" w:lineRule="auto"/>
        <w:ind w:left="1134" w:hanging="567"/>
        <w:jc w:val="both"/>
        <w:rPr>
          <w:rFonts w:ascii="Trebuchet MS" w:hAnsi="Trebuchet MS" w:cs="Arial"/>
          <w:sz w:val="24"/>
          <w:szCs w:val="24"/>
        </w:rPr>
      </w:pPr>
      <w:r w:rsidRPr="00F201F6">
        <w:rPr>
          <w:rFonts w:ascii="Trebuchet MS" w:hAnsi="Trebuchet MS" w:cs="Arial"/>
          <w:sz w:val="24"/>
          <w:szCs w:val="24"/>
        </w:rPr>
        <w:t>Создание новых, высокотехнологичных малых предприятий и производств с целью оптимизации структуры формирующегося кластера.</w:t>
      </w:r>
    </w:p>
    <w:p w:rsidR="0021263E" w:rsidRPr="00F201F6" w:rsidRDefault="0021263E" w:rsidP="00C8749A">
      <w:pPr>
        <w:pStyle w:val="7"/>
        <w:numPr>
          <w:ilvl w:val="0"/>
          <w:numId w:val="40"/>
        </w:numPr>
        <w:tabs>
          <w:tab w:val="clear" w:pos="927"/>
          <w:tab w:val="num" w:pos="1701"/>
        </w:tabs>
        <w:spacing w:before="0" w:after="0" w:line="288" w:lineRule="auto"/>
        <w:ind w:left="1701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строительство молочного комплекса в с. Подгорное.</w:t>
      </w:r>
    </w:p>
    <w:p w:rsidR="009F57B9" w:rsidRPr="00F201F6" w:rsidRDefault="009F57B9" w:rsidP="009F57B9">
      <w:pPr>
        <w:pStyle w:val="ae"/>
        <w:tabs>
          <w:tab w:val="left" w:pos="6379"/>
        </w:tabs>
        <w:spacing w:after="0" w:line="288" w:lineRule="auto"/>
        <w:ind w:left="1080" w:hanging="513"/>
        <w:jc w:val="both"/>
        <w:rPr>
          <w:rFonts w:ascii="Trebuchet MS" w:hAnsi="Trebuchet MS"/>
          <w:i/>
          <w:u w:val="single"/>
        </w:rPr>
      </w:pPr>
      <w:r w:rsidRPr="00F201F6">
        <w:rPr>
          <w:rFonts w:ascii="Trebuchet MS" w:hAnsi="Trebuchet MS"/>
          <w:i/>
          <w:u w:val="single"/>
        </w:rPr>
        <w:t>Мероприятия на расчетный срок (до 2025 года)</w:t>
      </w:r>
    </w:p>
    <w:p w:rsidR="0021263E" w:rsidRPr="00F201F6" w:rsidRDefault="0021263E" w:rsidP="00C8749A">
      <w:pPr>
        <w:pStyle w:val="31"/>
        <w:numPr>
          <w:ilvl w:val="0"/>
          <w:numId w:val="43"/>
        </w:numPr>
        <w:tabs>
          <w:tab w:val="clear" w:pos="1590"/>
          <w:tab w:val="num" w:pos="1134"/>
        </w:tabs>
        <w:suppressAutoHyphens/>
        <w:spacing w:after="0" w:line="288" w:lineRule="auto"/>
        <w:ind w:left="1134" w:hanging="567"/>
        <w:jc w:val="both"/>
        <w:rPr>
          <w:rFonts w:ascii="Trebuchet MS" w:hAnsi="Trebuchet MS" w:cs="Arial"/>
          <w:sz w:val="24"/>
          <w:szCs w:val="24"/>
        </w:rPr>
      </w:pPr>
      <w:r w:rsidRPr="00F201F6">
        <w:rPr>
          <w:rFonts w:ascii="Trebuchet MS" w:hAnsi="Trebuchet MS" w:cs="Arial"/>
          <w:sz w:val="24"/>
          <w:szCs w:val="24"/>
        </w:rPr>
        <w:t>Создание новых, высокотехнологичных малых предприятий и производств с целью оптимизации структуры формирующегося кластера.</w:t>
      </w:r>
    </w:p>
    <w:p w:rsidR="0021263E" w:rsidRPr="00F201F6" w:rsidRDefault="0021263E" w:rsidP="00C8749A">
      <w:pPr>
        <w:pStyle w:val="7"/>
        <w:numPr>
          <w:ilvl w:val="0"/>
          <w:numId w:val="40"/>
        </w:numPr>
        <w:tabs>
          <w:tab w:val="clear" w:pos="927"/>
          <w:tab w:val="num" w:pos="1701"/>
        </w:tabs>
        <w:spacing w:before="0" w:line="288" w:lineRule="auto"/>
        <w:ind w:left="1701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строительство молочного комплекса в с. Усть-Щербедино.</w:t>
      </w:r>
    </w:p>
    <w:p w:rsidR="0021263E" w:rsidRPr="00F201F6" w:rsidRDefault="0021263E" w:rsidP="0021263E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При условии реализации всех возможностей сельское хозяйство Романовского муниципального района способно стать прибыльным и развивающимся.</w:t>
      </w:r>
    </w:p>
    <w:p w:rsidR="0046197E" w:rsidRPr="00F201F6" w:rsidRDefault="0046197E" w:rsidP="00334B6B">
      <w:pPr>
        <w:pStyle w:val="T2"/>
      </w:pPr>
      <w:bookmarkStart w:id="21" w:name="_Toc221781950"/>
      <w:r w:rsidRPr="00F201F6">
        <w:t>3.</w:t>
      </w:r>
      <w:r w:rsidR="009B67DC" w:rsidRPr="00F201F6">
        <w:t>3</w:t>
      </w:r>
      <w:r w:rsidRPr="00F201F6">
        <w:t>.</w:t>
      </w:r>
      <w:r w:rsidRPr="00F201F6">
        <w:tab/>
        <w:t>Инженерно-транспортная инфраструктура</w:t>
      </w:r>
      <w:bookmarkEnd w:id="20"/>
      <w:bookmarkEnd w:id="21"/>
    </w:p>
    <w:p w:rsidR="0046197E" w:rsidRPr="00F201F6" w:rsidRDefault="0046197E" w:rsidP="00C46853">
      <w:pPr>
        <w:pStyle w:val="T3"/>
      </w:pPr>
      <w:bookmarkStart w:id="22" w:name="_Toc196881791"/>
      <w:bookmarkStart w:id="23" w:name="_Toc198272569"/>
      <w:bookmarkStart w:id="24" w:name="_Toc202340778"/>
      <w:r w:rsidRPr="00F201F6">
        <w:t>3.</w:t>
      </w:r>
      <w:r w:rsidR="009B67DC" w:rsidRPr="00F201F6">
        <w:t>3</w:t>
      </w:r>
      <w:r w:rsidRPr="00F201F6">
        <w:t>.1.</w:t>
      </w:r>
      <w:r w:rsidRPr="00F201F6">
        <w:tab/>
        <w:t>Электроснабжение</w:t>
      </w:r>
      <w:bookmarkEnd w:id="22"/>
      <w:bookmarkEnd w:id="23"/>
      <w:bookmarkEnd w:id="24"/>
    </w:p>
    <w:p w:rsidR="0018252A" w:rsidRPr="00F201F6" w:rsidRDefault="0018252A" w:rsidP="0018252A">
      <w:pPr>
        <w:suppressAutoHyphens/>
        <w:spacing w:line="288" w:lineRule="auto"/>
        <w:ind w:firstLine="567"/>
        <w:jc w:val="both"/>
        <w:rPr>
          <w:rFonts w:ascii="Trebuchet MS" w:hAnsi="Trebuchet MS"/>
        </w:rPr>
      </w:pPr>
      <w:bookmarkStart w:id="25" w:name="_Toc196881792"/>
      <w:r w:rsidRPr="00F201F6">
        <w:rPr>
          <w:rFonts w:ascii="Trebuchet MS" w:hAnsi="Trebuchet MS"/>
        </w:rPr>
        <w:t>В настоящее время, энергетический комплекс области, является крупнейшим в России и включает в себя:</w:t>
      </w:r>
    </w:p>
    <w:p w:rsidR="0018252A" w:rsidRPr="00F201F6" w:rsidRDefault="0018252A" w:rsidP="0018252A">
      <w:pPr>
        <w:pStyle w:val="ae"/>
        <w:numPr>
          <w:ilvl w:val="0"/>
          <w:numId w:val="12"/>
        </w:numPr>
        <w:tabs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Филиал ОАО «Концерн Энергоатом» Балаковская АЭС;</w:t>
      </w:r>
    </w:p>
    <w:p w:rsidR="0018252A" w:rsidRPr="00F201F6" w:rsidRDefault="0018252A" w:rsidP="0018252A">
      <w:pPr>
        <w:pStyle w:val="ae"/>
        <w:numPr>
          <w:ilvl w:val="0"/>
          <w:numId w:val="12"/>
        </w:numPr>
        <w:tabs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Филиал ОАО «РусГидро» - «Саратовская ГЭС»;</w:t>
      </w:r>
    </w:p>
    <w:p w:rsidR="0018252A" w:rsidRPr="00F201F6" w:rsidRDefault="0018252A" w:rsidP="0018252A">
      <w:pPr>
        <w:pStyle w:val="ae"/>
        <w:numPr>
          <w:ilvl w:val="0"/>
          <w:numId w:val="12"/>
        </w:numPr>
        <w:tabs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Нижне-Волжское предприятие магистральных электрических сетей филиала ОАО «ФСК»;</w:t>
      </w:r>
    </w:p>
    <w:p w:rsidR="0018252A" w:rsidRPr="00F201F6" w:rsidRDefault="0018252A" w:rsidP="0018252A">
      <w:pPr>
        <w:pStyle w:val="ae"/>
        <w:numPr>
          <w:ilvl w:val="0"/>
          <w:numId w:val="12"/>
        </w:numPr>
        <w:tabs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ОАО «Волжская территориальная генерирующая компания»;</w:t>
      </w:r>
    </w:p>
    <w:p w:rsidR="0018252A" w:rsidRPr="00F201F6" w:rsidRDefault="0018252A" w:rsidP="0018252A">
      <w:pPr>
        <w:pStyle w:val="ae"/>
        <w:numPr>
          <w:ilvl w:val="0"/>
          <w:numId w:val="12"/>
        </w:numPr>
        <w:tabs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ОАО «Межрегиональная распределительная сетевая компания Волги»;</w:t>
      </w:r>
    </w:p>
    <w:p w:rsidR="0018252A" w:rsidRPr="00F201F6" w:rsidRDefault="0018252A" w:rsidP="0018252A">
      <w:pPr>
        <w:pStyle w:val="ae"/>
        <w:numPr>
          <w:ilvl w:val="0"/>
          <w:numId w:val="12"/>
        </w:numPr>
        <w:tabs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ОАО «Облкоммунэнерго»;</w:t>
      </w:r>
    </w:p>
    <w:p w:rsidR="0018252A" w:rsidRPr="00F201F6" w:rsidRDefault="0018252A" w:rsidP="0018252A">
      <w:pPr>
        <w:pStyle w:val="ae"/>
        <w:numPr>
          <w:ilvl w:val="0"/>
          <w:numId w:val="12"/>
        </w:numPr>
        <w:tabs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УК ООО «Саратовские городские электрические сети»;</w:t>
      </w:r>
    </w:p>
    <w:p w:rsidR="0018252A" w:rsidRPr="00F201F6" w:rsidRDefault="0018252A" w:rsidP="0018252A">
      <w:pPr>
        <w:pStyle w:val="ae"/>
        <w:numPr>
          <w:ilvl w:val="0"/>
          <w:numId w:val="12"/>
        </w:numPr>
        <w:tabs>
          <w:tab w:val="left" w:pos="5103"/>
        </w:tabs>
        <w:spacing w:after="6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ЗАО «Независимая электросетевая компания».</w:t>
      </w:r>
    </w:p>
    <w:p w:rsidR="0018252A" w:rsidRPr="00F201F6" w:rsidRDefault="0018252A" w:rsidP="0018252A">
      <w:pPr>
        <w:suppressAutoHyphens/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В развитии электроэнергетики Саратовской области и в частности Балашовского муниципального района большую роль играет деятельность ОАО «Межрегиональная распределительная сетевая компания Волги» (ОАО «МРСК Волги») объединяющая электросетевое хозяйство Саратовской, </w:t>
      </w:r>
      <w:r w:rsidRPr="00F201F6">
        <w:rPr>
          <w:rFonts w:ascii="Trebuchet MS" w:hAnsi="Trebuchet MS"/>
        </w:rPr>
        <w:lastRenderedPageBreak/>
        <w:t>Самарской, Ульяновской, Пенз</w:t>
      </w:r>
      <w:r w:rsidR="000B2514">
        <w:rPr>
          <w:rFonts w:ascii="Trebuchet MS" w:hAnsi="Trebuchet MS"/>
        </w:rPr>
        <w:t>енской, Оренбурской областей и Р</w:t>
      </w:r>
      <w:r w:rsidRPr="00F201F6">
        <w:rPr>
          <w:rFonts w:ascii="Trebuchet MS" w:hAnsi="Trebuchet MS"/>
        </w:rPr>
        <w:t>еспублик Мордовия и Чувашия.</w:t>
      </w:r>
    </w:p>
    <w:p w:rsidR="0018252A" w:rsidRPr="00F201F6" w:rsidRDefault="0018252A" w:rsidP="0018252A">
      <w:pPr>
        <w:suppressAutoHyphens/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Электроснабжение Романовского муниципального района в настоящее время осуществляется от Саратовской энергосистемы, входящей в состав объединенной энергетической системы (ОЭС) Средней Волги.</w:t>
      </w:r>
    </w:p>
    <w:p w:rsidR="0018252A" w:rsidRPr="00F201F6" w:rsidRDefault="0018252A" w:rsidP="0018252A">
      <w:pPr>
        <w:suppressAutoHyphens/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Электроснабжение потребителей Романовского муниципального района осуществляется через электроподстанции 110, 35, 10 кВ, принадлежащие энергоснабжающей компании ОАО «МРСК Волги» и связывающие их воздушные линии электропередач следующими способами:</w:t>
      </w:r>
    </w:p>
    <w:p w:rsidR="0018252A" w:rsidRPr="00F201F6" w:rsidRDefault="0018252A" w:rsidP="0018252A">
      <w:pPr>
        <w:pStyle w:val="ae"/>
        <w:numPr>
          <w:ilvl w:val="0"/>
          <w:numId w:val="12"/>
        </w:numPr>
        <w:tabs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от ПС «Хопёр» — 220/110/35/10 кВ (Балашовский муниципальный район) электроэнергия двумя цепями ВЛ-110 и 35 кВ поступает на ПС «Романовская» — 110/35/10 кВ;</w:t>
      </w:r>
    </w:p>
    <w:p w:rsidR="0018252A" w:rsidRPr="00F201F6" w:rsidRDefault="0018252A" w:rsidP="0018252A">
      <w:pPr>
        <w:pStyle w:val="ae"/>
        <w:numPr>
          <w:ilvl w:val="0"/>
          <w:numId w:val="12"/>
        </w:numPr>
        <w:tabs>
          <w:tab w:val="left" w:pos="5103"/>
        </w:tabs>
        <w:spacing w:after="6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от ПС «Турковская» — 110/35/10 кВ (Турковский муниципальный район) электроэнергия двумя цепями ВЛ-110 кВ поступает на ПС «Насосная-6» — 110/6 кВ;</w:t>
      </w:r>
    </w:p>
    <w:p w:rsidR="0018252A" w:rsidRPr="00F201F6" w:rsidRDefault="0018252A" w:rsidP="0018252A">
      <w:pPr>
        <w:suppressAutoHyphens/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Необходимо также отметить, что для бесперебойного электроснабжения района электроэнергия также поступает по линии ВЛ-35 кВ от ПС «Турковская» — 35/10 кВ (Турковский муниципальный район) через ПС «Искра» 35/10 кВ на электроподстанцию «Романовская» — 35/10 кВ с отпайкой на ПС «Усть-Щербедино» — 35/10 кВ.Кроме того, электроэнергия также поступает по линии ВЛ-35 кВ от ПС «Романовская» — 35/10 кВ на ПС «Большая Карайская» — 35/10 кВ. Далее через электроподстанции 110, 35, 10 кВ, связывающие их воздушные линии электропередач, имеющие разветвленную кольцевую схему, обеспечиваются электроэнергией важнейшие промышленные объекты р.п. Романовка и Романовского муниципального района.</w:t>
      </w:r>
    </w:p>
    <w:p w:rsidR="0018252A" w:rsidRPr="00F201F6" w:rsidRDefault="0018252A" w:rsidP="0018252A">
      <w:pPr>
        <w:pStyle w:val="a8"/>
        <w:spacing w:before="0" w:after="0" w:line="288" w:lineRule="auto"/>
        <w:ind w:firstLine="567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Согласно данным представленными Управлением перспективного развития ОАО «МРСК Волги», загруженность электрооборудование распределительных сетей и понижающих трансформаторных подстанций Романовских районных электросетей (РЭС) составила в </w:t>
      </w:r>
      <w:smartTag w:uri="urn:schemas-microsoft-com:office:smarttags" w:element="metricconverter">
        <w:smartTagPr>
          <w:attr w:name="ProductID" w:val="2006 г"/>
        </w:smartTagPr>
        <w:r w:rsidRPr="00F201F6">
          <w:rPr>
            <w:rFonts w:ascii="Trebuchet MS" w:hAnsi="Trebuchet MS"/>
          </w:rPr>
          <w:t>2006 г</w:t>
        </w:r>
      </w:smartTag>
      <w:r w:rsidRPr="00F201F6">
        <w:rPr>
          <w:rFonts w:ascii="Trebuchet MS" w:hAnsi="Trebuchet MS"/>
        </w:rPr>
        <w:t>. 34,802 млн. кВт/ч. Суммарная мощность установленных на понижающих подстанциях 110 и 35 кВ силовых трансформаторов с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ставляет 32,1 тыс. кВА.</w:t>
      </w:r>
    </w:p>
    <w:p w:rsidR="0018252A" w:rsidRPr="00F201F6" w:rsidRDefault="0018252A" w:rsidP="0018252A">
      <w:pPr>
        <w:pStyle w:val="a8"/>
        <w:spacing w:before="0" w:after="0" w:line="288" w:lineRule="auto"/>
        <w:ind w:firstLine="567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В настоящее время электрооборудование распределительных сетей и понижающих трансформаторных подстанций Романовских РЭС Прихоперского производственного отделения филиала «Саратовские распределительные сети» ОАО «МРСК Волги» загружено даже в осенне-зимний период менее чем на 35 % от номинальной мощности, установленного на подстанциях оборудования. Таким образом, распределительные электрические сети способны довести до потребителя в три раза большее количество электроэнергии. Дефицитных в этом смысле поселений на территории Романовского муниципального района нет. Дефицит может возникнуть лишь при недостаточном производстве </w:t>
      </w:r>
      <w:r w:rsidRPr="00F201F6">
        <w:rPr>
          <w:rFonts w:ascii="Trebuchet MS" w:hAnsi="Trebuchet MS"/>
        </w:rPr>
        <w:lastRenderedPageBreak/>
        <w:t>электрической энергии на генер</w:t>
      </w:r>
      <w:r w:rsidRPr="00F201F6">
        <w:rPr>
          <w:rFonts w:ascii="Trebuchet MS" w:hAnsi="Trebuchet MS"/>
        </w:rPr>
        <w:t>и</w:t>
      </w:r>
      <w:r w:rsidRPr="00F201F6">
        <w:rPr>
          <w:rFonts w:ascii="Trebuchet MS" w:hAnsi="Trebuchet MS"/>
        </w:rPr>
        <w:t>рующих станциях или при преднамеренном ограничении ее подачи в район от генерирующих ста</w:t>
      </w:r>
      <w:r w:rsidRPr="00F201F6">
        <w:rPr>
          <w:rFonts w:ascii="Trebuchet MS" w:hAnsi="Trebuchet MS"/>
        </w:rPr>
        <w:t>н</w:t>
      </w:r>
      <w:r w:rsidRPr="00F201F6">
        <w:rPr>
          <w:rFonts w:ascii="Trebuchet MS" w:hAnsi="Trebuchet MS"/>
        </w:rPr>
        <w:t>ций.</w:t>
      </w:r>
    </w:p>
    <w:p w:rsidR="0018252A" w:rsidRPr="00F201F6" w:rsidRDefault="0018252A" w:rsidP="0018252A">
      <w:pPr>
        <w:pStyle w:val="a8"/>
        <w:spacing w:before="0" w:after="0" w:line="288" w:lineRule="auto"/>
        <w:ind w:firstLine="567"/>
        <w:rPr>
          <w:rFonts w:ascii="Trebuchet MS" w:hAnsi="Trebuchet MS"/>
        </w:rPr>
      </w:pPr>
      <w:r w:rsidRPr="00F201F6">
        <w:rPr>
          <w:rFonts w:ascii="Trebuchet MS" w:hAnsi="Trebuchet MS"/>
        </w:rPr>
        <w:t>Сегодня все предприятия энергетики на территории Романовского муниципального района работают в стабильном, устойчивом режиме, выполняя плановые задания по производству, транспортировке электрической энергии. Они обеспечивают надежное и стабильное энергоснабжение потребителей района, постоянно проводят модернизацию и реконструкцию оборудования, улучшая качество представляемых у</w:t>
      </w:r>
      <w:r w:rsidRPr="00F201F6">
        <w:rPr>
          <w:rFonts w:ascii="Trebuchet MS" w:hAnsi="Trebuchet MS"/>
        </w:rPr>
        <w:t>с</w:t>
      </w:r>
      <w:r w:rsidRPr="00F201F6">
        <w:rPr>
          <w:rFonts w:ascii="Trebuchet MS" w:hAnsi="Trebuchet MS"/>
        </w:rPr>
        <w:t>луг потребителям.</w:t>
      </w:r>
    </w:p>
    <w:p w:rsidR="0018252A" w:rsidRPr="00F201F6" w:rsidRDefault="0018252A" w:rsidP="0018252A">
      <w:pPr>
        <w:pStyle w:val="a8"/>
        <w:spacing w:before="0" w:after="0" w:line="288" w:lineRule="auto"/>
        <w:ind w:firstLine="567"/>
        <w:rPr>
          <w:rFonts w:ascii="Trebuchet MS" w:hAnsi="Trebuchet MS"/>
        </w:rPr>
      </w:pPr>
      <w:r w:rsidRPr="00F201F6">
        <w:rPr>
          <w:rFonts w:ascii="Trebuchet MS" w:hAnsi="Trebuchet MS"/>
        </w:rPr>
        <w:t>Однако оборудование электроподстанций энергосистемы и распределительных сетей с многолетним сроком эксплуатации физически и морально уст</w:t>
      </w:r>
      <w:r w:rsidRPr="00F201F6">
        <w:rPr>
          <w:rFonts w:ascii="Trebuchet MS" w:hAnsi="Trebuchet MS"/>
        </w:rPr>
        <w:t>а</w:t>
      </w:r>
      <w:r w:rsidRPr="00F201F6">
        <w:rPr>
          <w:rFonts w:ascii="Trebuchet MS" w:hAnsi="Trebuchet MS"/>
        </w:rPr>
        <w:t>рело и для дальнейшей работы требуется его реконструкция и модерн</w:t>
      </w:r>
      <w:r w:rsidRPr="00F201F6">
        <w:rPr>
          <w:rFonts w:ascii="Trebuchet MS" w:hAnsi="Trebuchet MS"/>
        </w:rPr>
        <w:t>и</w:t>
      </w:r>
      <w:r w:rsidRPr="00F201F6">
        <w:rPr>
          <w:rFonts w:ascii="Trebuchet MS" w:hAnsi="Trebuchet MS"/>
        </w:rPr>
        <w:t>зация.</w:t>
      </w:r>
    </w:p>
    <w:p w:rsidR="0018252A" w:rsidRPr="00F201F6" w:rsidRDefault="0018252A" w:rsidP="0018252A">
      <w:pPr>
        <w:suppressAutoHyphens/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Согласно вышеизложенным данным, для гарантированного электроснабжения Балашовского муниципального района, в связи со 100 % и более 50 % износом электроподстанций, трансформаторных подстанций ТП (КТП) и линий электропередач следует произвести следующие мероприятия по строительству, капитальному ремонту и реконструкции да</w:t>
      </w:r>
      <w:r w:rsidRPr="00F201F6">
        <w:rPr>
          <w:rFonts w:ascii="Trebuchet MS" w:hAnsi="Trebuchet MS"/>
        </w:rPr>
        <w:t>н</w:t>
      </w:r>
      <w:r w:rsidRPr="00F201F6">
        <w:rPr>
          <w:rFonts w:ascii="Trebuchet MS" w:hAnsi="Trebuchet MS"/>
        </w:rPr>
        <w:t>ных объекта:</w:t>
      </w:r>
    </w:p>
    <w:p w:rsidR="001E46BB" w:rsidRPr="00F201F6" w:rsidRDefault="001E46BB" w:rsidP="001E46BB">
      <w:pPr>
        <w:pStyle w:val="ae"/>
        <w:spacing w:before="120" w:after="0" w:line="288" w:lineRule="auto"/>
        <w:ind w:firstLine="567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</w:rPr>
        <w:t>I. Мероприятия по реконструкции и модернизации объектов электроснабжения, предлагаемые на расчетный срок 1 оч</w:t>
      </w:r>
      <w:r w:rsidRPr="00F201F6">
        <w:rPr>
          <w:rFonts w:ascii="Trebuchet MS" w:hAnsi="Trebuchet MS"/>
          <w:i/>
        </w:rPr>
        <w:t>е</w:t>
      </w:r>
      <w:r w:rsidRPr="00F201F6">
        <w:rPr>
          <w:rFonts w:ascii="Trebuchet MS" w:hAnsi="Trebuchet MS"/>
          <w:i/>
        </w:rPr>
        <w:t xml:space="preserve">реди (до </w:t>
      </w:r>
      <w:smartTag w:uri="urn:schemas-microsoft-com:office:smarttags" w:element="metricconverter">
        <w:smartTagPr>
          <w:attr w:name="ProductID" w:val="2015 г"/>
        </w:smartTagPr>
        <w:r w:rsidRPr="00F201F6">
          <w:rPr>
            <w:rFonts w:ascii="Trebuchet MS" w:hAnsi="Trebuchet MS"/>
            <w:i/>
          </w:rPr>
          <w:t>2015 г</w:t>
        </w:r>
      </w:smartTag>
      <w:r w:rsidRPr="00F201F6">
        <w:rPr>
          <w:rFonts w:ascii="Trebuchet MS" w:hAnsi="Trebuchet MS"/>
          <w:i/>
        </w:rPr>
        <w:t>.)</w:t>
      </w:r>
    </w:p>
    <w:p w:rsidR="001E46BB" w:rsidRPr="00F201F6" w:rsidRDefault="001E46BB" w:rsidP="001E46BB">
      <w:pPr>
        <w:pStyle w:val="ae"/>
        <w:keepNext/>
        <w:spacing w:after="0" w:line="288" w:lineRule="auto"/>
        <w:ind w:firstLine="567"/>
        <w:jc w:val="both"/>
        <w:rPr>
          <w:rFonts w:ascii="Trebuchet MS" w:hAnsi="Trebuchet MS"/>
          <w:i/>
          <w:lang w:val="en-US"/>
        </w:rPr>
      </w:pPr>
      <w:r w:rsidRPr="00F201F6">
        <w:rPr>
          <w:rFonts w:ascii="Trebuchet MS" w:hAnsi="Trebuchet MS"/>
          <w:i/>
        </w:rPr>
        <w:t>1.</w:t>
      </w:r>
      <w:r w:rsidRPr="00F201F6">
        <w:rPr>
          <w:rFonts w:ascii="Trebuchet MS" w:hAnsi="Trebuchet MS"/>
          <w:i/>
        </w:rPr>
        <w:tab/>
        <w:t>Электроподстанции</w:t>
      </w:r>
    </w:p>
    <w:p w:rsidR="0018252A" w:rsidRPr="00F201F6" w:rsidRDefault="0018252A" w:rsidP="0018252A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1440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ПС 110/35/10 кВ, замена масляных выключателей на вакуумные — 2008-2011 гг.;</w:t>
      </w:r>
    </w:p>
    <w:p w:rsidR="0018252A" w:rsidRPr="00F201F6" w:rsidRDefault="0018252A" w:rsidP="0018252A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1440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ПС 110/35/10 кВ, устройство светодуговой защиты — 2008-2011 гг.</w:t>
      </w:r>
    </w:p>
    <w:p w:rsidR="001E46BB" w:rsidRPr="00F201F6" w:rsidRDefault="001E46BB" w:rsidP="001E46BB">
      <w:pPr>
        <w:pStyle w:val="ae"/>
        <w:keepNext/>
        <w:spacing w:after="0" w:line="288" w:lineRule="auto"/>
        <w:ind w:firstLine="567"/>
        <w:jc w:val="both"/>
        <w:rPr>
          <w:rFonts w:ascii="Trebuchet MS" w:hAnsi="Trebuchet MS"/>
          <w:i/>
          <w:lang w:val="en-US"/>
        </w:rPr>
      </w:pPr>
      <w:r w:rsidRPr="00F201F6">
        <w:rPr>
          <w:rFonts w:ascii="Trebuchet MS" w:hAnsi="Trebuchet MS"/>
          <w:i/>
        </w:rPr>
        <w:t>2.</w:t>
      </w:r>
      <w:r w:rsidRPr="00F201F6">
        <w:rPr>
          <w:rFonts w:ascii="Trebuchet MS" w:hAnsi="Trebuchet MS"/>
          <w:i/>
        </w:rPr>
        <w:tab/>
        <w:t>Линии электропередач</w:t>
      </w:r>
    </w:p>
    <w:p w:rsidR="0018252A" w:rsidRPr="00F201F6" w:rsidRDefault="0018252A" w:rsidP="0018252A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1440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реконструкция ВЛ-10 кВ фидер №1008 ПС «Романовская» протяженн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 xml:space="preserve">стью 5,5 км — </w:t>
      </w:r>
      <w:smartTag w:uri="urn:schemas-microsoft-com:office:smarttags" w:element="metricconverter">
        <w:smartTagPr>
          <w:attr w:name="ProductID" w:val="2010 г"/>
        </w:smartTagPr>
        <w:r w:rsidRPr="00F201F6">
          <w:rPr>
            <w:rFonts w:ascii="Trebuchet MS" w:hAnsi="Trebuchet MS"/>
          </w:rPr>
          <w:t>2010 г</w:t>
        </w:r>
      </w:smartTag>
      <w:r w:rsidRPr="00F201F6">
        <w:rPr>
          <w:rFonts w:ascii="Trebuchet MS" w:hAnsi="Trebuchet MS"/>
        </w:rPr>
        <w:t>.;</w:t>
      </w:r>
    </w:p>
    <w:p w:rsidR="0018252A" w:rsidRPr="00F201F6" w:rsidRDefault="0018252A" w:rsidP="0018252A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1440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реконструкция ВЛ-10 кВ фидер №1003 ПС «Большой Карай» протяженностью 10,0 км — </w:t>
      </w:r>
      <w:smartTag w:uri="urn:schemas-microsoft-com:office:smarttags" w:element="metricconverter">
        <w:smartTagPr>
          <w:attr w:name="ProductID" w:val="2010 г"/>
        </w:smartTagPr>
        <w:r w:rsidRPr="00F201F6">
          <w:rPr>
            <w:rFonts w:ascii="Trebuchet MS" w:hAnsi="Trebuchet MS"/>
          </w:rPr>
          <w:t>2010 г</w:t>
        </w:r>
      </w:smartTag>
      <w:r w:rsidRPr="00F201F6">
        <w:rPr>
          <w:rFonts w:ascii="Trebuchet MS" w:hAnsi="Trebuchet MS"/>
        </w:rPr>
        <w:t>.;</w:t>
      </w:r>
    </w:p>
    <w:p w:rsidR="0018252A" w:rsidRPr="00F201F6" w:rsidRDefault="0018252A" w:rsidP="0018252A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1440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реконструкция ВЛ-0,4 кВ в р.п. Романовка протяженностью 13,5 км — </w:t>
      </w:r>
      <w:smartTag w:uri="urn:schemas-microsoft-com:office:smarttags" w:element="metricconverter">
        <w:smartTagPr>
          <w:attr w:name="ProductID" w:val="2010 г"/>
        </w:smartTagPr>
        <w:r w:rsidRPr="00F201F6">
          <w:rPr>
            <w:rFonts w:ascii="Trebuchet MS" w:hAnsi="Trebuchet MS"/>
          </w:rPr>
          <w:t>2010 г</w:t>
        </w:r>
      </w:smartTag>
      <w:r w:rsidRPr="00F201F6">
        <w:rPr>
          <w:rFonts w:ascii="Trebuchet MS" w:hAnsi="Trebuchet MS"/>
        </w:rPr>
        <w:t>.;</w:t>
      </w:r>
    </w:p>
    <w:p w:rsidR="0018252A" w:rsidRPr="00F201F6" w:rsidRDefault="0018252A" w:rsidP="0018252A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1440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реконструкция ВЛ-0,4 кВ в р.п. Романовка протяженностью 7,0 км — </w:t>
      </w:r>
      <w:smartTag w:uri="urn:schemas-microsoft-com:office:smarttags" w:element="metricconverter">
        <w:smartTagPr>
          <w:attr w:name="ProductID" w:val="2013 г"/>
        </w:smartTagPr>
        <w:r w:rsidRPr="00F201F6">
          <w:rPr>
            <w:rFonts w:ascii="Trebuchet MS" w:hAnsi="Trebuchet MS"/>
          </w:rPr>
          <w:t>2013 г</w:t>
        </w:r>
      </w:smartTag>
      <w:r w:rsidRPr="00F201F6">
        <w:rPr>
          <w:rFonts w:ascii="Trebuchet MS" w:hAnsi="Trebuchet MS"/>
        </w:rPr>
        <w:t>.;</w:t>
      </w:r>
    </w:p>
    <w:p w:rsidR="0018252A" w:rsidRPr="00F201F6" w:rsidRDefault="0018252A" w:rsidP="0018252A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1440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реконструкция ВЛ-0,4 кВ в с. Мордовский Карай протяженностью 13,8 км — </w:t>
      </w:r>
      <w:smartTag w:uri="urn:schemas-microsoft-com:office:smarttags" w:element="metricconverter">
        <w:smartTagPr>
          <w:attr w:name="ProductID" w:val="2015 г"/>
        </w:smartTagPr>
        <w:r w:rsidRPr="00F201F6">
          <w:rPr>
            <w:rFonts w:ascii="Trebuchet MS" w:hAnsi="Trebuchet MS"/>
          </w:rPr>
          <w:t>2015 г</w:t>
        </w:r>
      </w:smartTag>
      <w:r w:rsidRPr="00F201F6">
        <w:rPr>
          <w:rFonts w:ascii="Trebuchet MS" w:hAnsi="Trebuchet MS"/>
        </w:rPr>
        <w:t>.;</w:t>
      </w:r>
    </w:p>
    <w:p w:rsidR="0018252A" w:rsidRPr="00F201F6" w:rsidRDefault="0018252A" w:rsidP="0018252A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1440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реконструкция ВЛ-0,4 кВ в пос. Красноармейский протяженностью 10,0 км — </w:t>
      </w:r>
      <w:smartTag w:uri="urn:schemas-microsoft-com:office:smarttags" w:element="metricconverter">
        <w:smartTagPr>
          <w:attr w:name="ProductID" w:val="2015 г"/>
        </w:smartTagPr>
        <w:r w:rsidRPr="00F201F6">
          <w:rPr>
            <w:rFonts w:ascii="Trebuchet MS" w:hAnsi="Trebuchet MS"/>
          </w:rPr>
          <w:t>2015 г</w:t>
        </w:r>
      </w:smartTag>
      <w:r w:rsidRPr="00F201F6">
        <w:rPr>
          <w:rFonts w:ascii="Trebuchet MS" w:hAnsi="Trebuchet MS"/>
        </w:rPr>
        <w:t>.;</w:t>
      </w:r>
    </w:p>
    <w:p w:rsidR="0018252A" w:rsidRPr="00F201F6" w:rsidRDefault="0018252A" w:rsidP="0018252A">
      <w:pPr>
        <w:pStyle w:val="ae"/>
        <w:numPr>
          <w:ilvl w:val="1"/>
          <w:numId w:val="10"/>
        </w:numPr>
        <w:tabs>
          <w:tab w:val="clear" w:pos="1647"/>
          <w:tab w:val="num" w:pos="540"/>
          <w:tab w:val="num" w:pos="1134"/>
          <w:tab w:val="num" w:pos="1440"/>
          <w:tab w:val="num" w:pos="269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капитальный ремонт или замена силовых трансформаторов 10/0,4 кВ, эксплуатирующихся более 35 лет (75–100% износ) на территории Романовского муниципального ра</w:t>
      </w:r>
      <w:r w:rsidRPr="00F201F6">
        <w:rPr>
          <w:rFonts w:ascii="Trebuchet MS" w:hAnsi="Trebuchet MS"/>
        </w:rPr>
        <w:t>й</w:t>
      </w:r>
      <w:r w:rsidRPr="00F201F6">
        <w:rPr>
          <w:rFonts w:ascii="Trebuchet MS" w:hAnsi="Trebuchet MS"/>
        </w:rPr>
        <w:t>она — 2009-2015 гг.</w:t>
      </w:r>
    </w:p>
    <w:p w:rsidR="001E46BB" w:rsidRPr="00F201F6" w:rsidRDefault="001E46BB" w:rsidP="001E46BB">
      <w:pPr>
        <w:pStyle w:val="ae"/>
        <w:spacing w:before="120" w:after="0" w:line="288" w:lineRule="auto"/>
        <w:ind w:firstLine="567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</w:rPr>
        <w:lastRenderedPageBreak/>
        <w:t>II.</w:t>
      </w:r>
      <w:r w:rsidRPr="00F201F6">
        <w:rPr>
          <w:rFonts w:ascii="Trebuchet MS" w:hAnsi="Trebuchet MS"/>
          <w:i/>
        </w:rPr>
        <w:tab/>
        <w:t>Мероприятия по реконструкции и модернизации объектов электроснабжения, предлагаемые на расчетный срок 2 оч</w:t>
      </w:r>
      <w:r w:rsidRPr="00F201F6">
        <w:rPr>
          <w:rFonts w:ascii="Trebuchet MS" w:hAnsi="Trebuchet MS"/>
          <w:i/>
        </w:rPr>
        <w:t>е</w:t>
      </w:r>
      <w:r w:rsidRPr="00F201F6">
        <w:rPr>
          <w:rFonts w:ascii="Trebuchet MS" w:hAnsi="Trebuchet MS"/>
          <w:i/>
        </w:rPr>
        <w:t xml:space="preserve">реди (до </w:t>
      </w:r>
      <w:smartTag w:uri="urn:schemas-microsoft-com:office:smarttags" w:element="metricconverter">
        <w:smartTagPr>
          <w:attr w:name="ProductID" w:val="2025 г"/>
        </w:smartTagPr>
        <w:r w:rsidRPr="00F201F6">
          <w:rPr>
            <w:rFonts w:ascii="Trebuchet MS" w:hAnsi="Trebuchet MS"/>
            <w:i/>
          </w:rPr>
          <w:t>2025 г</w:t>
        </w:r>
      </w:smartTag>
      <w:r w:rsidRPr="00F201F6">
        <w:rPr>
          <w:rFonts w:ascii="Trebuchet MS" w:hAnsi="Trebuchet MS"/>
          <w:i/>
        </w:rPr>
        <w:t>.)</w:t>
      </w:r>
    </w:p>
    <w:p w:rsidR="0018252A" w:rsidRPr="00F201F6" w:rsidRDefault="0018252A" w:rsidP="0018252A">
      <w:pPr>
        <w:pStyle w:val="ae"/>
        <w:numPr>
          <w:ilvl w:val="2"/>
          <w:numId w:val="4"/>
        </w:numPr>
        <w:tabs>
          <w:tab w:val="clear" w:pos="2955"/>
          <w:tab w:val="left" w:pos="1080"/>
        </w:tabs>
        <w:spacing w:after="0" w:line="288" w:lineRule="auto"/>
        <w:ind w:left="0" w:firstLine="540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Все крупные котельные р.п. Романовка и населенных пунктов района, объекты водоснабжения и здравоохранения, объекты соцкультбыта, крупные объекты агропромышленного комплекса необходимо обеспечить двусторонним электроснабжением от независимых исто</w:t>
      </w:r>
      <w:r w:rsidRPr="00F201F6">
        <w:rPr>
          <w:rFonts w:ascii="Trebuchet MS" w:hAnsi="Trebuchet MS"/>
        </w:rPr>
        <w:t>ч</w:t>
      </w:r>
      <w:r w:rsidRPr="00F201F6">
        <w:rPr>
          <w:rFonts w:ascii="Trebuchet MS" w:hAnsi="Trebuchet MS"/>
        </w:rPr>
        <w:t xml:space="preserve">ников питания. </w:t>
      </w:r>
    </w:p>
    <w:p w:rsidR="0018252A" w:rsidRPr="00F201F6" w:rsidRDefault="0018252A" w:rsidP="0018252A">
      <w:pPr>
        <w:pStyle w:val="ae"/>
        <w:numPr>
          <w:ilvl w:val="2"/>
          <w:numId w:val="4"/>
        </w:numPr>
        <w:tabs>
          <w:tab w:val="clear" w:pos="2955"/>
          <w:tab w:val="left" w:pos="1080"/>
        </w:tabs>
        <w:spacing w:after="0" w:line="288" w:lineRule="auto"/>
        <w:ind w:left="0" w:firstLine="540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Необходимо в населенных пунктах менять металлические трансформаторные подстанции (КТП) на более безопасные и надежные в плане электроснабжения, закрытые КТП.</w:t>
      </w:r>
    </w:p>
    <w:p w:rsidR="0018252A" w:rsidRPr="00F201F6" w:rsidRDefault="0018252A" w:rsidP="0018252A">
      <w:pPr>
        <w:pStyle w:val="ae"/>
        <w:numPr>
          <w:ilvl w:val="2"/>
          <w:numId w:val="4"/>
        </w:numPr>
        <w:tabs>
          <w:tab w:val="clear" w:pos="2955"/>
          <w:tab w:val="left" w:pos="1080"/>
        </w:tabs>
        <w:spacing w:after="0" w:line="288" w:lineRule="auto"/>
        <w:ind w:left="0" w:firstLine="540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На энергоемких предприятиях предусмотреть проведение комплекса программных мероприятий, направленных на реализацию имеющегося потенци</w:t>
      </w:r>
      <w:r w:rsidRPr="00F201F6">
        <w:rPr>
          <w:rFonts w:ascii="Trebuchet MS" w:hAnsi="Trebuchet MS"/>
        </w:rPr>
        <w:t>а</w:t>
      </w:r>
      <w:r w:rsidRPr="00F201F6">
        <w:rPr>
          <w:rFonts w:ascii="Trebuchet MS" w:hAnsi="Trebuchet MS"/>
        </w:rPr>
        <w:t>ла энергоэффективности путем создания экономических и технических механи</w:t>
      </w:r>
      <w:r w:rsidRPr="00F201F6">
        <w:rPr>
          <w:rFonts w:ascii="Trebuchet MS" w:hAnsi="Trebuchet MS"/>
        </w:rPr>
        <w:t>з</w:t>
      </w:r>
      <w:r w:rsidRPr="00F201F6">
        <w:rPr>
          <w:rFonts w:ascii="Trebuchet MS" w:hAnsi="Trebuchet MS"/>
        </w:rPr>
        <w:t>мов, стимулирующих повышение эффективности использования энергетических ресурсов и позволяющих снизить себестоимость производимой продукции, повысить ее конкурентоспосо</w:t>
      </w:r>
      <w:r w:rsidRPr="00F201F6">
        <w:rPr>
          <w:rFonts w:ascii="Trebuchet MS" w:hAnsi="Trebuchet MS"/>
        </w:rPr>
        <w:t>б</w:t>
      </w:r>
      <w:r w:rsidRPr="00F201F6">
        <w:rPr>
          <w:rFonts w:ascii="Trebuchet MS" w:hAnsi="Trebuchet MS"/>
        </w:rPr>
        <w:t>ность.</w:t>
      </w:r>
    </w:p>
    <w:p w:rsidR="0046197E" w:rsidRPr="00F201F6" w:rsidRDefault="00C46853" w:rsidP="00C46853">
      <w:pPr>
        <w:pStyle w:val="T3"/>
      </w:pPr>
      <w:bookmarkStart w:id="26" w:name="_Toc198272570"/>
      <w:bookmarkStart w:id="27" w:name="_Toc202340779"/>
      <w:r w:rsidRPr="00F201F6">
        <w:t>3.</w:t>
      </w:r>
      <w:r w:rsidR="0018252A" w:rsidRPr="00F201F6">
        <w:t>3</w:t>
      </w:r>
      <w:r w:rsidRPr="00F201F6">
        <w:t>.2.</w:t>
      </w:r>
      <w:r w:rsidRPr="00F201F6">
        <w:tab/>
      </w:r>
      <w:r w:rsidR="0046197E" w:rsidRPr="00F201F6">
        <w:t>Газоснабжение</w:t>
      </w:r>
      <w:bookmarkEnd w:id="25"/>
      <w:bookmarkEnd w:id="26"/>
      <w:bookmarkEnd w:id="27"/>
    </w:p>
    <w:p w:rsidR="00C46853" w:rsidRPr="00F201F6" w:rsidRDefault="00C46853" w:rsidP="00C46853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  <w:i/>
        </w:rPr>
        <w:t>Цели и задачи.</w:t>
      </w:r>
    </w:p>
    <w:p w:rsidR="007712BD" w:rsidRPr="00F201F6" w:rsidRDefault="007712BD" w:rsidP="00C8749A">
      <w:pPr>
        <w:numPr>
          <w:ilvl w:val="0"/>
          <w:numId w:val="30"/>
        </w:numPr>
        <w:spacing w:line="288" w:lineRule="auto"/>
        <w:ind w:left="1134"/>
        <w:jc w:val="both"/>
        <w:rPr>
          <w:rFonts w:ascii="Trebuchet MS" w:hAnsi="Trebuchet MS" w:cs="Arial"/>
        </w:rPr>
      </w:pPr>
      <w:r w:rsidRPr="00F201F6">
        <w:rPr>
          <w:rFonts w:ascii="Trebuchet MS" w:hAnsi="Trebuchet MS" w:cs="Arial"/>
        </w:rPr>
        <w:t>наращивание темпов газификации, расширение газовых сетей и си</w:t>
      </w:r>
      <w:r w:rsidRPr="00F201F6">
        <w:rPr>
          <w:rFonts w:ascii="Trebuchet MS" w:hAnsi="Trebuchet MS" w:cs="Arial"/>
        </w:rPr>
        <w:t>с</w:t>
      </w:r>
      <w:r w:rsidRPr="00F201F6">
        <w:rPr>
          <w:rFonts w:ascii="Trebuchet MS" w:hAnsi="Trebuchet MS" w:cs="Arial"/>
        </w:rPr>
        <w:t>тем газораспределения, обеспечивающих увеличение поставок природного г</w:t>
      </w:r>
      <w:r w:rsidRPr="00F201F6">
        <w:rPr>
          <w:rFonts w:ascii="Trebuchet MS" w:hAnsi="Trebuchet MS" w:cs="Arial"/>
        </w:rPr>
        <w:t>а</w:t>
      </w:r>
      <w:r w:rsidRPr="00F201F6">
        <w:rPr>
          <w:rFonts w:ascii="Trebuchet MS" w:hAnsi="Trebuchet MS" w:cs="Arial"/>
        </w:rPr>
        <w:t>за;</w:t>
      </w:r>
    </w:p>
    <w:p w:rsidR="007712BD" w:rsidRPr="00F201F6" w:rsidRDefault="007712BD" w:rsidP="00C8749A">
      <w:pPr>
        <w:numPr>
          <w:ilvl w:val="0"/>
          <w:numId w:val="30"/>
        </w:numPr>
        <w:spacing w:line="288" w:lineRule="auto"/>
        <w:ind w:left="1134"/>
        <w:jc w:val="both"/>
        <w:rPr>
          <w:rFonts w:ascii="Trebuchet MS" w:hAnsi="Trebuchet MS" w:cs="Arial"/>
        </w:rPr>
      </w:pPr>
      <w:r w:rsidRPr="00F201F6">
        <w:rPr>
          <w:rFonts w:ascii="Trebuchet MS" w:hAnsi="Trebuchet MS" w:cs="Arial"/>
        </w:rPr>
        <w:t>строительство, реконструкция межпоселковых и поселковых газора</w:t>
      </w:r>
      <w:r w:rsidRPr="00F201F6">
        <w:rPr>
          <w:rFonts w:ascii="Trebuchet MS" w:hAnsi="Trebuchet MS" w:cs="Arial"/>
        </w:rPr>
        <w:t>с</w:t>
      </w:r>
      <w:r w:rsidRPr="00F201F6">
        <w:rPr>
          <w:rFonts w:ascii="Trebuchet MS" w:hAnsi="Trebuchet MS" w:cs="Arial"/>
        </w:rPr>
        <w:t>пределительных сетей;</w:t>
      </w:r>
    </w:p>
    <w:p w:rsidR="007712BD" w:rsidRPr="00F201F6" w:rsidRDefault="007712BD" w:rsidP="00C8749A">
      <w:pPr>
        <w:numPr>
          <w:ilvl w:val="0"/>
          <w:numId w:val="30"/>
        </w:numPr>
        <w:spacing w:after="60" w:line="288" w:lineRule="auto"/>
        <w:ind w:left="1134"/>
        <w:jc w:val="both"/>
        <w:rPr>
          <w:rFonts w:ascii="Trebuchet MS" w:hAnsi="Trebuchet MS" w:cs="Arial"/>
        </w:rPr>
      </w:pPr>
      <w:r w:rsidRPr="00F201F6">
        <w:rPr>
          <w:rFonts w:ascii="Trebuchet MS" w:hAnsi="Trebuchet MS" w:cs="Arial"/>
        </w:rPr>
        <w:t>повышение надежности и безопасности газоснабжения.</w:t>
      </w:r>
    </w:p>
    <w:p w:rsidR="007712BD" w:rsidRPr="00F201F6" w:rsidRDefault="007712BD" w:rsidP="007712BD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Газоснабжение потребителей Романовского района осуществляется на базе природного газа, который по отводу от магистрального газопровода </w:t>
      </w:r>
      <w:r w:rsidRPr="00F201F6">
        <w:rPr>
          <w:rFonts w:ascii="Trebuchet MS" w:hAnsi="Trebuchet MS" w:cs="Arial"/>
        </w:rPr>
        <w:t xml:space="preserve">«Петровск-Новопсков» подается </w:t>
      </w:r>
      <w:r w:rsidRPr="00F201F6">
        <w:rPr>
          <w:rFonts w:ascii="Trebuchet MS" w:hAnsi="Trebuchet MS"/>
        </w:rPr>
        <w:t xml:space="preserve">на </w:t>
      </w:r>
      <w:r w:rsidRPr="00F201F6">
        <w:rPr>
          <w:rFonts w:ascii="Trebuchet MS" w:hAnsi="Trebuchet MS" w:cs="Arial"/>
        </w:rPr>
        <w:t>газораспределительные ста</w:t>
      </w:r>
      <w:r w:rsidRPr="00F201F6">
        <w:rPr>
          <w:rFonts w:ascii="Trebuchet MS" w:hAnsi="Trebuchet MS" w:cs="Arial"/>
        </w:rPr>
        <w:t>н</w:t>
      </w:r>
      <w:r w:rsidRPr="00F201F6">
        <w:rPr>
          <w:rFonts w:ascii="Trebuchet MS" w:hAnsi="Trebuchet MS" w:cs="Arial"/>
        </w:rPr>
        <w:t>ции ГРС (3 шт.).</w:t>
      </w:r>
    </w:p>
    <w:p w:rsidR="007712BD" w:rsidRPr="00F201F6" w:rsidRDefault="007712BD" w:rsidP="007712BD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На территории Романовского </w:t>
      </w:r>
      <w:r w:rsidR="000B2514">
        <w:rPr>
          <w:rFonts w:ascii="Trebuchet MS" w:hAnsi="Trebuchet MS"/>
        </w:rPr>
        <w:t>м</w:t>
      </w:r>
      <w:r w:rsidRPr="00F201F6">
        <w:rPr>
          <w:rFonts w:ascii="Trebuchet MS" w:hAnsi="Trebuchet MS"/>
        </w:rPr>
        <w:t xml:space="preserve">униципального района газифицировано 16 населенных пунктов. Построено межпоселковых газопроводов высокого давления — </w:t>
      </w:r>
      <w:r w:rsidRPr="00F201F6">
        <w:rPr>
          <w:rFonts w:ascii="Trebuchet MS" w:hAnsi="Trebuchet MS" w:cs="Arial"/>
          <w:bCs/>
          <w:szCs w:val="20"/>
        </w:rPr>
        <w:t>128,2 </w:t>
      </w:r>
      <w:r w:rsidRPr="00F201F6">
        <w:rPr>
          <w:rFonts w:ascii="Trebuchet MS" w:hAnsi="Trebuchet MS"/>
        </w:rPr>
        <w:t>км от которых запитано 4 газорегуляторных пункта, 69 шкафных газорегуляторных пункта.</w:t>
      </w:r>
    </w:p>
    <w:p w:rsidR="007712BD" w:rsidRPr="00F201F6" w:rsidRDefault="007712BD" w:rsidP="007712BD">
      <w:pPr>
        <w:spacing w:line="288" w:lineRule="auto"/>
        <w:ind w:firstLine="567"/>
        <w:jc w:val="both"/>
        <w:rPr>
          <w:rFonts w:ascii="Trebuchet MS" w:hAnsi="Trebuchet MS" w:cs="Arial"/>
        </w:rPr>
      </w:pPr>
      <w:r w:rsidRPr="00F201F6">
        <w:rPr>
          <w:rFonts w:ascii="Trebuchet MS" w:hAnsi="Trebuchet MS" w:cs="Arial"/>
        </w:rPr>
        <w:t xml:space="preserve">На основании проведенного анализа данных представленных ОАО Сартовоблгаз филиал-трест «Балашовмежрайгаз», программы газификации Саратовской области на базе природного газа на 2005-2006 гг. и до </w:t>
      </w:r>
      <w:smartTag w:uri="urn:schemas-microsoft-com:office:smarttags" w:element="metricconverter">
        <w:smartTagPr>
          <w:attr w:name="ProductID" w:val="2010 г"/>
        </w:smartTagPr>
        <w:r w:rsidRPr="00F201F6">
          <w:rPr>
            <w:rFonts w:ascii="Trebuchet MS" w:hAnsi="Trebuchet MS" w:cs="Arial"/>
          </w:rPr>
          <w:t>2010 г</w:t>
        </w:r>
      </w:smartTag>
      <w:r w:rsidRPr="00F201F6">
        <w:rPr>
          <w:rFonts w:ascii="Trebuchet MS" w:hAnsi="Trebuchet MS" w:cs="Arial"/>
        </w:rPr>
        <w:t>. в проекте был рассмотрен вариант газификации населенных пунктов Романовского муниципального района (см. Том </w:t>
      </w:r>
      <w:r w:rsidRPr="00F201F6">
        <w:rPr>
          <w:rFonts w:ascii="Trebuchet MS" w:hAnsi="Trebuchet MS" w:cs="Arial"/>
          <w:lang w:val="en-US"/>
        </w:rPr>
        <w:t>II</w:t>
      </w:r>
      <w:r w:rsidRPr="00F201F6">
        <w:rPr>
          <w:rFonts w:ascii="Trebuchet MS" w:hAnsi="Trebuchet MS" w:cs="Arial"/>
        </w:rPr>
        <w:t>. Раздел 3.1.2.). В целях обеспечения населения и объектов</w:t>
      </w:r>
      <w:r w:rsidRPr="00F201F6">
        <w:rPr>
          <w:rFonts w:ascii="Trebuchet MS" w:hAnsi="Trebuchet MS"/>
        </w:rPr>
        <w:t xml:space="preserve"> экономики газом, повышения надежности системы газоснабжения предлагается провести следующие мероприятия:</w:t>
      </w:r>
    </w:p>
    <w:p w:rsidR="00C46853" w:rsidRPr="00F201F6" w:rsidRDefault="00413F22" w:rsidP="00C455CC">
      <w:pPr>
        <w:pStyle w:val="ae"/>
        <w:keepNext/>
        <w:tabs>
          <w:tab w:val="left" w:pos="1134"/>
        </w:tabs>
        <w:spacing w:before="120" w:after="0" w:line="288" w:lineRule="auto"/>
        <w:ind w:firstLine="567"/>
        <w:jc w:val="both"/>
        <w:rPr>
          <w:rFonts w:ascii="Trebuchet MS" w:hAnsi="Trebuchet MS"/>
          <w:i/>
        </w:rPr>
      </w:pPr>
      <w:smartTag w:uri="urn:schemas-microsoft-com:office:smarttags" w:element="place">
        <w:r w:rsidRPr="00F201F6">
          <w:rPr>
            <w:rFonts w:ascii="Trebuchet MS" w:hAnsi="Trebuchet MS"/>
            <w:i/>
            <w:lang w:val="en-US"/>
          </w:rPr>
          <w:lastRenderedPageBreak/>
          <w:t>I</w:t>
        </w:r>
        <w:r w:rsidRPr="00F201F6">
          <w:rPr>
            <w:rFonts w:ascii="Trebuchet MS" w:hAnsi="Trebuchet MS"/>
            <w:i/>
          </w:rPr>
          <w:t>.</w:t>
        </w:r>
      </w:smartTag>
      <w:r w:rsidRPr="00F201F6">
        <w:rPr>
          <w:rFonts w:ascii="Trebuchet MS" w:hAnsi="Trebuchet MS"/>
          <w:i/>
        </w:rPr>
        <w:tab/>
      </w:r>
      <w:r w:rsidR="00C46853" w:rsidRPr="00F201F6">
        <w:rPr>
          <w:rFonts w:ascii="Trebuchet MS" w:hAnsi="Trebuchet MS"/>
          <w:i/>
        </w:rPr>
        <w:t>Мероприятия на первую очеред</w:t>
      </w:r>
      <w:r w:rsidRPr="00F201F6">
        <w:rPr>
          <w:rFonts w:ascii="Trebuchet MS" w:hAnsi="Trebuchet MS"/>
          <w:i/>
        </w:rPr>
        <w:t>ь расчетного срока до 2015 года</w:t>
      </w:r>
    </w:p>
    <w:p w:rsidR="00C455CC" w:rsidRPr="00F201F6" w:rsidRDefault="00C455CC" w:rsidP="00C8749A">
      <w:pPr>
        <w:pStyle w:val="ae"/>
        <w:numPr>
          <w:ilvl w:val="0"/>
          <w:numId w:val="34"/>
        </w:numPr>
        <w:tabs>
          <w:tab w:val="num" w:pos="2007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прокладка новых газопроводов: к с. Ольховка, с. Бык, ж.</w:t>
      </w:r>
      <w:r w:rsidRPr="00F201F6">
        <w:rPr>
          <w:rFonts w:ascii="Trebuchet MS" w:hAnsi="Trebuchet MS"/>
        </w:rPr>
        <w:noBreakHyphen/>
        <w:t>д. ст. Таволжанка, протяженностью 6,3 км;</w:t>
      </w:r>
    </w:p>
    <w:p w:rsidR="00C455CC" w:rsidRPr="00F201F6" w:rsidRDefault="00C455CC" w:rsidP="00C8749A">
      <w:pPr>
        <w:pStyle w:val="ae"/>
        <w:numPr>
          <w:ilvl w:val="0"/>
          <w:numId w:val="34"/>
        </w:numPr>
        <w:tabs>
          <w:tab w:val="num" w:pos="2007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строительство лупинга ГРС-Романовка – с. Бобылевка </w:t>
      </w:r>
      <w:r w:rsidRPr="00F201F6">
        <w:rPr>
          <w:rFonts w:ascii="Trebuchet MS" w:hAnsi="Trebuchet MS" w:cs="Arial"/>
        </w:rPr>
        <w:sym w:font="Symbol" w:char="F0C6"/>
      </w:r>
      <w:r w:rsidRPr="00F201F6">
        <w:rPr>
          <w:rFonts w:ascii="Trebuchet MS" w:hAnsi="Trebuchet MS"/>
        </w:rPr>
        <w:t>225 мм, пр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тяженностью 12,9 км;</w:t>
      </w:r>
    </w:p>
    <w:p w:rsidR="00C455CC" w:rsidRPr="00F201F6" w:rsidRDefault="00C455CC" w:rsidP="00C8749A">
      <w:pPr>
        <w:pStyle w:val="ae"/>
        <w:numPr>
          <w:ilvl w:val="0"/>
          <w:numId w:val="34"/>
        </w:numPr>
        <w:tabs>
          <w:tab w:val="num" w:pos="2007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строительство ГРПШ — 3 шт.;</w:t>
      </w:r>
    </w:p>
    <w:p w:rsidR="00C455CC" w:rsidRPr="00F201F6" w:rsidRDefault="00C455CC" w:rsidP="00C8749A">
      <w:pPr>
        <w:pStyle w:val="ae"/>
        <w:numPr>
          <w:ilvl w:val="0"/>
          <w:numId w:val="34"/>
        </w:numPr>
        <w:tabs>
          <w:tab w:val="num" w:pos="2007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установление собственников бесхозяйных ШРП;</w:t>
      </w:r>
    </w:p>
    <w:p w:rsidR="00C455CC" w:rsidRPr="00F201F6" w:rsidRDefault="00C455CC" w:rsidP="00C8749A">
      <w:pPr>
        <w:pStyle w:val="ae"/>
        <w:numPr>
          <w:ilvl w:val="0"/>
          <w:numId w:val="34"/>
        </w:numPr>
        <w:tabs>
          <w:tab w:val="num" w:pos="2007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проведение диагностики ГРП/ГРПШ завершивших свой срок службы.</w:t>
      </w:r>
    </w:p>
    <w:p w:rsidR="00C46853" w:rsidRPr="00F201F6" w:rsidRDefault="00413F22" w:rsidP="00413F22">
      <w:pPr>
        <w:pStyle w:val="ae"/>
        <w:tabs>
          <w:tab w:val="left" w:pos="1134"/>
        </w:tabs>
        <w:spacing w:before="120" w:after="0" w:line="288" w:lineRule="auto"/>
        <w:ind w:firstLine="567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  <w:lang w:val="en-US"/>
        </w:rPr>
        <w:t>II</w:t>
      </w:r>
      <w:r w:rsidRPr="00F201F6">
        <w:rPr>
          <w:rFonts w:ascii="Trebuchet MS" w:hAnsi="Trebuchet MS"/>
          <w:i/>
        </w:rPr>
        <w:t>.</w:t>
      </w:r>
      <w:r w:rsidRPr="00F201F6">
        <w:rPr>
          <w:rFonts w:ascii="Trebuchet MS" w:hAnsi="Trebuchet MS"/>
          <w:i/>
        </w:rPr>
        <w:tab/>
      </w:r>
      <w:r w:rsidR="00C46853" w:rsidRPr="00F201F6">
        <w:rPr>
          <w:rFonts w:ascii="Trebuchet MS" w:hAnsi="Trebuchet MS"/>
          <w:i/>
        </w:rPr>
        <w:t>Мероприятия на вторую очередь расчетного срока до 2025 года</w:t>
      </w:r>
    </w:p>
    <w:p w:rsidR="00C455CC" w:rsidRPr="00F201F6" w:rsidRDefault="00C455CC" w:rsidP="00C8749A">
      <w:pPr>
        <w:pStyle w:val="ae"/>
        <w:numPr>
          <w:ilvl w:val="0"/>
          <w:numId w:val="34"/>
        </w:numPr>
        <w:spacing w:after="60" w:line="288" w:lineRule="auto"/>
        <w:ind w:left="1134"/>
        <w:jc w:val="both"/>
        <w:rPr>
          <w:rFonts w:ascii="Trebuchet MS" w:hAnsi="Trebuchet MS" w:cs="Arial"/>
        </w:rPr>
      </w:pPr>
      <w:r w:rsidRPr="00F201F6">
        <w:rPr>
          <w:rFonts w:ascii="Trebuchet MS" w:hAnsi="Trebuchet MS" w:cs="Arial"/>
        </w:rPr>
        <w:t>проведение диагностики ГРПШ завершивших свой срок службы.</w:t>
      </w:r>
    </w:p>
    <w:p w:rsidR="0046197E" w:rsidRPr="00F201F6" w:rsidRDefault="0046197E" w:rsidP="00C46853">
      <w:pPr>
        <w:pStyle w:val="T3"/>
      </w:pPr>
      <w:bookmarkStart w:id="28" w:name="_Toc196881793"/>
      <w:bookmarkStart w:id="29" w:name="_Toc198272571"/>
      <w:bookmarkStart w:id="30" w:name="_Toc202340780"/>
      <w:r w:rsidRPr="00F201F6">
        <w:t>3.</w:t>
      </w:r>
      <w:r w:rsidR="00C455CC" w:rsidRPr="00F201F6">
        <w:t>3</w:t>
      </w:r>
      <w:r w:rsidRPr="00F201F6">
        <w:t>.3.</w:t>
      </w:r>
      <w:r w:rsidRPr="00F201F6">
        <w:tab/>
        <w:t>Связь</w:t>
      </w:r>
      <w:bookmarkEnd w:id="28"/>
      <w:bookmarkEnd w:id="29"/>
      <w:bookmarkEnd w:id="30"/>
    </w:p>
    <w:p w:rsidR="00AA169B" w:rsidRPr="00F201F6" w:rsidRDefault="00AA169B" w:rsidP="00AA169B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Основными задачами территориального планирования в области связи является создание условий для обеспечения населения услугами связи. Для реализации поставленных задач проектом предусматриваются следующие мероприятия.</w:t>
      </w:r>
    </w:p>
    <w:p w:rsidR="00AA169B" w:rsidRPr="00F201F6" w:rsidRDefault="00AA169B" w:rsidP="00AA169B">
      <w:pPr>
        <w:pStyle w:val="ae"/>
        <w:keepNext/>
        <w:spacing w:before="120" w:after="0" w:line="288" w:lineRule="auto"/>
        <w:ind w:firstLine="567"/>
        <w:jc w:val="both"/>
        <w:rPr>
          <w:rFonts w:ascii="Trebuchet MS" w:hAnsi="Trebuchet MS"/>
          <w:b/>
          <w:i/>
        </w:rPr>
      </w:pPr>
      <w:r w:rsidRPr="00F201F6">
        <w:rPr>
          <w:rFonts w:ascii="Trebuchet MS" w:hAnsi="Trebuchet MS"/>
          <w:b/>
          <w:i/>
        </w:rPr>
        <w:t>Почтовая связь</w:t>
      </w:r>
    </w:p>
    <w:p w:rsidR="00AA169B" w:rsidRPr="00F201F6" w:rsidRDefault="00AA169B" w:rsidP="00AA169B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 связи с низким уровнем технико-технологической оснащенности и изноше</w:t>
      </w:r>
      <w:r w:rsidRPr="00F201F6">
        <w:rPr>
          <w:rFonts w:ascii="Trebuchet MS" w:hAnsi="Trebuchet MS"/>
        </w:rPr>
        <w:t>н</w:t>
      </w:r>
      <w:r w:rsidRPr="00F201F6">
        <w:rPr>
          <w:rFonts w:ascii="Trebuchet MS" w:hAnsi="Trebuchet MS"/>
        </w:rPr>
        <w:t>ностью почтового оборудования, автотранспорта и помещений, занимаемых отделениями почтовой связи, проектом предлагается:</w:t>
      </w:r>
    </w:p>
    <w:p w:rsidR="00AA169B" w:rsidRPr="00F201F6" w:rsidRDefault="00AA169B" w:rsidP="00AA169B">
      <w:pPr>
        <w:pStyle w:val="ae"/>
        <w:spacing w:after="0" w:line="288" w:lineRule="auto"/>
        <w:ind w:firstLine="567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</w:rPr>
        <w:t xml:space="preserve">I. Мероприятия, по реконструкции и модернизации объектов почтовой связи, предлагаемые на расчетный срок 1 очереди (до </w:t>
      </w:r>
      <w:smartTag w:uri="urn:schemas-microsoft-com:office:smarttags" w:element="metricconverter">
        <w:smartTagPr>
          <w:attr w:name="ProductID" w:val="2015 г"/>
        </w:smartTagPr>
        <w:r w:rsidRPr="00F201F6">
          <w:rPr>
            <w:rFonts w:ascii="Trebuchet MS" w:hAnsi="Trebuchet MS"/>
            <w:i/>
          </w:rPr>
          <w:t>2015</w:t>
        </w:r>
        <w:r w:rsidRPr="00F201F6">
          <w:rPr>
            <w:rFonts w:ascii="Trebuchet MS" w:hAnsi="Trebuchet MS"/>
            <w:i/>
            <w:lang w:val="en-US"/>
          </w:rPr>
          <w:t> </w:t>
        </w:r>
        <w:r w:rsidRPr="00F201F6">
          <w:rPr>
            <w:rFonts w:ascii="Trebuchet MS" w:hAnsi="Trebuchet MS"/>
            <w:i/>
          </w:rPr>
          <w:t>г</w:t>
        </w:r>
      </w:smartTag>
      <w:r w:rsidRPr="00F201F6">
        <w:rPr>
          <w:rFonts w:ascii="Trebuchet MS" w:hAnsi="Trebuchet MS"/>
          <w:i/>
        </w:rPr>
        <w:t>.)</w:t>
      </w:r>
    </w:p>
    <w:p w:rsidR="00AA169B" w:rsidRPr="00F201F6" w:rsidRDefault="00AA169B" w:rsidP="00C8749A">
      <w:pPr>
        <w:pStyle w:val="ae"/>
        <w:numPr>
          <w:ilvl w:val="0"/>
          <w:numId w:val="34"/>
        </w:numPr>
        <w:tabs>
          <w:tab w:val="num" w:pos="2007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оснастить объекты почтовой связи компьютерной и оргтехникой, средствами мех</w:t>
      </w:r>
      <w:r w:rsidRPr="00F201F6">
        <w:rPr>
          <w:rFonts w:ascii="Trebuchet MS" w:hAnsi="Trebuchet MS"/>
        </w:rPr>
        <w:t>а</w:t>
      </w:r>
      <w:r w:rsidRPr="00F201F6">
        <w:rPr>
          <w:rFonts w:ascii="Trebuchet MS" w:hAnsi="Trebuchet MS"/>
        </w:rPr>
        <w:t>низации;</w:t>
      </w:r>
    </w:p>
    <w:p w:rsidR="00AA169B" w:rsidRPr="00F201F6" w:rsidRDefault="00AA169B" w:rsidP="00C8749A">
      <w:pPr>
        <w:pStyle w:val="ae"/>
        <w:numPr>
          <w:ilvl w:val="0"/>
          <w:numId w:val="34"/>
        </w:numPr>
        <w:tabs>
          <w:tab w:val="num" w:pos="2007"/>
        </w:tabs>
        <w:spacing w:after="6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осуществить капитальный ремонт или замену помещений, предоставленных под ОПС (постройка 1966-1987 гг.).</w:t>
      </w:r>
    </w:p>
    <w:p w:rsidR="00AA169B" w:rsidRPr="00F201F6" w:rsidRDefault="00AA169B" w:rsidP="00AA169B">
      <w:pPr>
        <w:pStyle w:val="ae"/>
        <w:spacing w:before="120" w:after="0" w:line="288" w:lineRule="auto"/>
        <w:ind w:firstLine="567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</w:rPr>
        <w:t xml:space="preserve">II. Мероприятия по улучшению сети почтовой связи, предлагаемые на расчетный срок (до </w:t>
      </w:r>
      <w:smartTag w:uri="urn:schemas-microsoft-com:office:smarttags" w:element="metricconverter">
        <w:smartTagPr>
          <w:attr w:name="ProductID" w:val="2025 г"/>
        </w:smartTagPr>
        <w:r w:rsidRPr="00F201F6">
          <w:rPr>
            <w:rFonts w:ascii="Trebuchet MS" w:hAnsi="Trebuchet MS"/>
            <w:i/>
          </w:rPr>
          <w:t>2025 г</w:t>
        </w:r>
      </w:smartTag>
      <w:r w:rsidRPr="00F201F6">
        <w:rPr>
          <w:rFonts w:ascii="Trebuchet MS" w:hAnsi="Trebuchet MS"/>
          <w:i/>
        </w:rPr>
        <w:t>.)</w:t>
      </w:r>
    </w:p>
    <w:p w:rsidR="00AA169B" w:rsidRPr="00F201F6" w:rsidRDefault="00AA169B" w:rsidP="00C8749A">
      <w:pPr>
        <w:pStyle w:val="ae"/>
        <w:numPr>
          <w:ilvl w:val="0"/>
          <w:numId w:val="34"/>
        </w:numPr>
        <w:tabs>
          <w:tab w:val="num" w:pos="2007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принять региональный нормативно-правовой акт об обязательном предоставлении помещений для объектов почтовой связи в районах жилой застройки, а также оказания с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действия в реконструкции, капитальном и текущем ремонте или замене помещений, зан</w:t>
      </w:r>
      <w:r w:rsidRPr="00F201F6">
        <w:rPr>
          <w:rFonts w:ascii="Trebuchet MS" w:hAnsi="Trebuchet MS"/>
        </w:rPr>
        <w:t>и</w:t>
      </w:r>
      <w:r w:rsidRPr="00F201F6">
        <w:rPr>
          <w:rFonts w:ascii="Trebuchet MS" w:hAnsi="Trebuchet MS"/>
        </w:rPr>
        <w:t>маемых отделениями почтовой связи;</w:t>
      </w:r>
    </w:p>
    <w:p w:rsidR="00AA169B" w:rsidRPr="00F201F6" w:rsidRDefault="00AA169B" w:rsidP="00C8749A">
      <w:pPr>
        <w:pStyle w:val="ae"/>
        <w:numPr>
          <w:ilvl w:val="0"/>
          <w:numId w:val="34"/>
        </w:numPr>
        <w:tabs>
          <w:tab w:val="num" w:pos="2007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предусмотреть компенсацию затрат на оказание традиционных услуг при государственном регулировании т</w:t>
      </w:r>
      <w:r w:rsidRPr="00F201F6">
        <w:rPr>
          <w:rFonts w:ascii="Trebuchet MS" w:hAnsi="Trebuchet MS"/>
        </w:rPr>
        <w:t>а</w:t>
      </w:r>
      <w:r w:rsidRPr="00F201F6">
        <w:rPr>
          <w:rFonts w:ascii="Trebuchet MS" w:hAnsi="Trebuchet MS"/>
        </w:rPr>
        <w:t>рифов.</w:t>
      </w:r>
    </w:p>
    <w:p w:rsidR="00177CBA" w:rsidRPr="00F201F6" w:rsidRDefault="00177CBA" w:rsidP="00177CBA">
      <w:pPr>
        <w:pStyle w:val="ae"/>
        <w:keepNext/>
        <w:spacing w:before="120" w:after="0" w:line="288" w:lineRule="auto"/>
        <w:ind w:firstLine="567"/>
        <w:jc w:val="both"/>
        <w:rPr>
          <w:rFonts w:ascii="Trebuchet MS" w:hAnsi="Trebuchet MS"/>
          <w:b/>
          <w:i/>
        </w:rPr>
      </w:pPr>
      <w:r w:rsidRPr="00F201F6">
        <w:rPr>
          <w:rFonts w:ascii="Trebuchet MS" w:hAnsi="Trebuchet MS"/>
          <w:b/>
          <w:i/>
        </w:rPr>
        <w:t>Телефонная связь</w:t>
      </w:r>
    </w:p>
    <w:p w:rsidR="00AA169B" w:rsidRPr="00F201F6" w:rsidRDefault="00AA169B" w:rsidP="00AA169B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Услуги электросвязи жителям Романовского муниципального района предоставляет компания ОАО «ВолгаТелеком» (Саратовский ф</w:t>
      </w:r>
      <w:r w:rsidRPr="00F201F6">
        <w:rPr>
          <w:rFonts w:ascii="Trebuchet MS" w:hAnsi="Trebuchet MS"/>
        </w:rPr>
        <w:t>и</w:t>
      </w:r>
      <w:r w:rsidRPr="00F201F6">
        <w:rPr>
          <w:rFonts w:ascii="Trebuchet MS" w:hAnsi="Trebuchet MS"/>
        </w:rPr>
        <w:t>лиал).</w:t>
      </w:r>
    </w:p>
    <w:p w:rsidR="00AA169B" w:rsidRPr="00F201F6" w:rsidRDefault="00AA169B" w:rsidP="00AA169B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lastRenderedPageBreak/>
        <w:t>Согласно данным, представленным в проекте, для улучшения качества связи и увеличения спектра предоставляемых услуг следует произвести следующие мероприятия по замене, реконструкции и капитальном ремонте данных объектов:</w:t>
      </w:r>
    </w:p>
    <w:p w:rsidR="00AA169B" w:rsidRPr="00F201F6" w:rsidRDefault="00AA169B" w:rsidP="00AA169B">
      <w:pPr>
        <w:pStyle w:val="ae"/>
        <w:spacing w:before="120" w:after="0" w:line="288" w:lineRule="auto"/>
        <w:ind w:firstLine="567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</w:rPr>
        <w:t>I.</w:t>
      </w:r>
      <w:r w:rsidRPr="00F201F6">
        <w:rPr>
          <w:rFonts w:ascii="Trebuchet MS" w:hAnsi="Trebuchet MS"/>
          <w:i/>
        </w:rPr>
        <w:tab/>
        <w:t xml:space="preserve">Мероприятия, по реконструкции и модернизации объектов телефонной связи, предлагаемые на расчетный срок 1 очереди (до </w:t>
      </w:r>
      <w:smartTag w:uri="urn:schemas-microsoft-com:office:smarttags" w:element="metricconverter">
        <w:smartTagPr>
          <w:attr w:name="ProductID" w:val="2015 г"/>
        </w:smartTagPr>
        <w:r w:rsidRPr="00F201F6">
          <w:rPr>
            <w:rFonts w:ascii="Trebuchet MS" w:hAnsi="Trebuchet MS"/>
            <w:i/>
          </w:rPr>
          <w:t>2015 г</w:t>
        </w:r>
      </w:smartTag>
      <w:r w:rsidRPr="00F201F6">
        <w:rPr>
          <w:rFonts w:ascii="Trebuchet MS" w:hAnsi="Trebuchet MS"/>
          <w:i/>
        </w:rPr>
        <w:t>.)</w:t>
      </w:r>
    </w:p>
    <w:p w:rsidR="00AA169B" w:rsidRPr="00F201F6" w:rsidRDefault="00AA169B" w:rsidP="00C8749A">
      <w:pPr>
        <w:pStyle w:val="ae"/>
        <w:numPr>
          <w:ilvl w:val="0"/>
          <w:numId w:val="34"/>
        </w:numPr>
        <w:tabs>
          <w:tab w:val="num" w:pos="2007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для улучшения качества связи, а также возможности предоставл</w:t>
      </w:r>
      <w:r w:rsidRPr="00F201F6">
        <w:rPr>
          <w:rFonts w:ascii="Trebuchet MS" w:hAnsi="Trebuchet MS"/>
        </w:rPr>
        <w:t>е</w:t>
      </w:r>
      <w:r w:rsidRPr="00F201F6">
        <w:rPr>
          <w:rFonts w:ascii="Trebuchet MS" w:hAnsi="Trebuchet MS"/>
        </w:rPr>
        <w:t>ния широкого спектра услуг, проектом рекомендуется замена с</w:t>
      </w:r>
      <w:r w:rsidRPr="00F201F6">
        <w:rPr>
          <w:rFonts w:ascii="Trebuchet MS" w:hAnsi="Trebuchet MS"/>
        </w:rPr>
        <w:t>у</w:t>
      </w:r>
      <w:r w:rsidRPr="00F201F6">
        <w:rPr>
          <w:rFonts w:ascii="Trebuchet MS" w:hAnsi="Trebuchet MS"/>
        </w:rPr>
        <w:t>ществующих АТС координатного типа на электронные АТС, с последующим строительством линейно-кабельных сооружений.</w:t>
      </w:r>
    </w:p>
    <w:p w:rsidR="00177CBA" w:rsidRPr="00F201F6" w:rsidRDefault="00177CBA" w:rsidP="00177CBA">
      <w:pPr>
        <w:pStyle w:val="Tabl"/>
      </w:pPr>
      <w:r w:rsidRPr="00F201F6">
        <w:t>Таблица 3.</w:t>
      </w:r>
      <w:r w:rsidR="00AA169B" w:rsidRPr="00F201F6">
        <w:t>3</w:t>
      </w:r>
      <w:r w:rsidRPr="00F201F6">
        <w:t>.3.1.</w:t>
      </w:r>
    </w:p>
    <w:p w:rsidR="00177CBA" w:rsidRPr="00F201F6" w:rsidRDefault="00177CBA" w:rsidP="00177CBA">
      <w:pPr>
        <w:pStyle w:val="Tabl"/>
        <w:jc w:val="center"/>
      </w:pPr>
      <w:r w:rsidRPr="00F201F6">
        <w:t>Предлагаемые объекты телефонной связи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2835"/>
        <w:gridCol w:w="2551"/>
        <w:gridCol w:w="1701"/>
        <w:gridCol w:w="1558"/>
      </w:tblGrid>
      <w:tr w:rsidR="00177CBA" w:rsidRPr="00F201F6">
        <w:trPr>
          <w:trHeight w:val="20"/>
          <w:jc w:val="center"/>
        </w:trPr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77CBA" w:rsidRPr="00F201F6" w:rsidRDefault="00177CBA" w:rsidP="00B5368B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№</w:t>
            </w:r>
            <w:r w:rsidRPr="00F201F6">
              <w:rPr>
                <w:rFonts w:ascii="Trebuchet MS" w:hAnsi="Trebuchet MS" w:cs="Arial"/>
                <w:iCs/>
                <w:sz w:val="20"/>
                <w:szCs w:val="20"/>
                <w:lang w:val="en-US"/>
              </w:rPr>
              <w:t xml:space="preserve"> </w:t>
            </w: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п/п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77CBA" w:rsidRPr="00F201F6" w:rsidRDefault="00177CBA" w:rsidP="00B5368B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Наименов</w:t>
            </w: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а</w:t>
            </w: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ние населенного пун</w:t>
            </w: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к</w:t>
            </w: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та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77CBA" w:rsidRPr="00F201F6" w:rsidRDefault="00177CBA" w:rsidP="00B5368B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Предлагаемые объе</w:t>
            </w: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к</w:t>
            </w: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ты АТС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77CBA" w:rsidRPr="00F201F6" w:rsidRDefault="00177CBA" w:rsidP="00B5368B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 xml:space="preserve">Предлагаемая </w:t>
            </w:r>
            <w:r w:rsidR="000971A4" w:rsidRPr="00F201F6">
              <w:rPr>
                <w:rFonts w:ascii="Trebuchet MS" w:hAnsi="Trebuchet MS" w:cs="Arial"/>
                <w:iCs/>
                <w:sz w:val="20"/>
                <w:szCs w:val="20"/>
              </w:rPr>
              <w:t>телефонная плотность</w:t>
            </w:r>
          </w:p>
        </w:tc>
        <w:tc>
          <w:tcPr>
            <w:tcW w:w="15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77CBA" w:rsidRPr="00F201F6" w:rsidRDefault="00177CBA" w:rsidP="00B5368B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Протяже</w:t>
            </w: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н</w:t>
            </w: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ность л</w:t>
            </w: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и</w:t>
            </w: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нии от РЦ до НП</w:t>
            </w:r>
            <w:r w:rsidR="00784834" w:rsidRPr="00F201F6">
              <w:rPr>
                <w:rFonts w:ascii="Trebuchet MS" w:hAnsi="Trebuchet MS" w:cs="Arial"/>
                <w:iCs/>
                <w:sz w:val="20"/>
                <w:szCs w:val="20"/>
              </w:rPr>
              <w:t>, км</w:t>
            </w:r>
          </w:p>
        </w:tc>
      </w:tr>
      <w:tr w:rsidR="00AA169B" w:rsidRPr="00F201F6">
        <w:trPr>
          <w:trHeight w:val="20"/>
          <w:jc w:val="center"/>
        </w:trPr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с. Большой Карай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12,74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АТСК 50/200</w:t>
            </w:r>
          </w:p>
        </w:tc>
        <w:tc>
          <w:tcPr>
            <w:tcW w:w="15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18,13</w:t>
            </w:r>
          </w:p>
        </w:tc>
      </w:tr>
      <w:tr w:rsidR="00AA169B" w:rsidRPr="00F201F6">
        <w:trPr>
          <w:trHeight w:val="20"/>
          <w:jc w:val="center"/>
        </w:trPr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с. Бобылевка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12,74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АТСК 50/200</w:t>
            </w:r>
          </w:p>
        </w:tc>
        <w:tc>
          <w:tcPr>
            <w:tcW w:w="15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10,75</w:t>
            </w:r>
          </w:p>
        </w:tc>
      </w:tr>
      <w:tr w:rsidR="00AA169B" w:rsidRPr="00F201F6">
        <w:trPr>
          <w:trHeight w:val="20"/>
          <w:jc w:val="center"/>
        </w:trPr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rPr>
                <w:rFonts w:ascii="Trebuchet MS" w:hAnsi="Trebuchet MS" w:cs="Arial"/>
                <w:iCs/>
                <w:spacing w:val="-8"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pacing w:val="-8"/>
                <w:sz w:val="20"/>
                <w:szCs w:val="20"/>
              </w:rPr>
              <w:t>с. Осиновка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12,74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АТСК 50/200</w:t>
            </w:r>
          </w:p>
        </w:tc>
        <w:tc>
          <w:tcPr>
            <w:tcW w:w="15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16,44</w:t>
            </w:r>
          </w:p>
        </w:tc>
      </w:tr>
      <w:tr w:rsidR="00AA169B" w:rsidRPr="00F201F6">
        <w:trPr>
          <w:trHeight w:val="20"/>
          <w:jc w:val="center"/>
        </w:trPr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с. Усть-Щербедино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12,74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АТСК 50/200</w:t>
            </w:r>
          </w:p>
        </w:tc>
        <w:tc>
          <w:tcPr>
            <w:tcW w:w="15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17,97</w:t>
            </w:r>
          </w:p>
        </w:tc>
      </w:tr>
      <w:tr w:rsidR="00AA169B" w:rsidRPr="00F201F6">
        <w:trPr>
          <w:trHeight w:val="20"/>
          <w:jc w:val="center"/>
        </w:trPr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5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с. Мордовский Карай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12,74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АТСК 50/200</w:t>
            </w:r>
          </w:p>
        </w:tc>
        <w:tc>
          <w:tcPr>
            <w:tcW w:w="15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14</w:t>
            </w:r>
          </w:p>
        </w:tc>
      </w:tr>
      <w:tr w:rsidR="00AA169B" w:rsidRPr="00F201F6">
        <w:trPr>
          <w:trHeight w:val="20"/>
          <w:jc w:val="center"/>
        </w:trPr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с. Подгорное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12,74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АТСК 50/200</w:t>
            </w:r>
          </w:p>
        </w:tc>
        <w:tc>
          <w:tcPr>
            <w:tcW w:w="15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10,45</w:t>
            </w:r>
          </w:p>
        </w:tc>
      </w:tr>
      <w:tr w:rsidR="00AA169B" w:rsidRPr="00F201F6">
        <w:trPr>
          <w:trHeight w:val="20"/>
          <w:jc w:val="center"/>
        </w:trPr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7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пос. Красноармейский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12,74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АТСК 50/200</w:t>
            </w:r>
          </w:p>
        </w:tc>
        <w:tc>
          <w:tcPr>
            <w:tcW w:w="15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4,28</w:t>
            </w:r>
          </w:p>
        </w:tc>
      </w:tr>
      <w:tr w:rsidR="00AA169B" w:rsidRPr="00F201F6">
        <w:trPr>
          <w:trHeight w:val="20"/>
          <w:jc w:val="center"/>
        </w:trPr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8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пос. Алексеевский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12,74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АТСК 50/200</w:t>
            </w:r>
          </w:p>
        </w:tc>
        <w:tc>
          <w:tcPr>
            <w:tcW w:w="15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14,46</w:t>
            </w:r>
          </w:p>
        </w:tc>
      </w:tr>
      <w:tr w:rsidR="00AA169B" w:rsidRPr="00F201F6">
        <w:trPr>
          <w:trHeight w:val="20"/>
          <w:jc w:val="center"/>
        </w:trPr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9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пос. Таволжанский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12,74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АТСК 50/200</w:t>
            </w:r>
          </w:p>
        </w:tc>
        <w:tc>
          <w:tcPr>
            <w:tcW w:w="15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9,73</w:t>
            </w:r>
          </w:p>
        </w:tc>
      </w:tr>
      <w:tr w:rsidR="00AA169B" w:rsidRPr="00F201F6">
        <w:trPr>
          <w:trHeight w:val="20"/>
          <w:jc w:val="center"/>
        </w:trPr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10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с. Инясево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12,74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АТСК 50/200</w:t>
            </w:r>
          </w:p>
        </w:tc>
        <w:tc>
          <w:tcPr>
            <w:tcW w:w="15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9B" w:rsidRPr="00F201F6" w:rsidRDefault="00AA169B" w:rsidP="00C8749A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iCs/>
                <w:sz w:val="20"/>
                <w:szCs w:val="20"/>
              </w:rPr>
              <w:t>10,45</w:t>
            </w:r>
          </w:p>
        </w:tc>
      </w:tr>
    </w:tbl>
    <w:p w:rsidR="00177CBA" w:rsidRPr="00F201F6" w:rsidRDefault="00177CBA" w:rsidP="00177CBA">
      <w:pPr>
        <w:pStyle w:val="ae"/>
        <w:spacing w:before="120" w:after="0" w:line="288" w:lineRule="auto"/>
        <w:ind w:firstLine="567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</w:rPr>
        <w:t>II.</w:t>
      </w:r>
      <w:r w:rsidR="0050514E" w:rsidRPr="00F201F6">
        <w:rPr>
          <w:rFonts w:ascii="Trebuchet MS" w:hAnsi="Trebuchet MS"/>
          <w:i/>
        </w:rPr>
        <w:tab/>
      </w:r>
      <w:r w:rsidRPr="00F201F6">
        <w:rPr>
          <w:rFonts w:ascii="Trebuchet MS" w:hAnsi="Trebuchet MS"/>
          <w:i/>
        </w:rPr>
        <w:t xml:space="preserve">Мероприятия по улучшению сети телефонной связи, предлагаемые на расчетный срок (до </w:t>
      </w:r>
      <w:smartTag w:uri="urn:schemas-microsoft-com:office:smarttags" w:element="metricconverter">
        <w:smartTagPr>
          <w:attr w:name="ProductID" w:val="2025 г"/>
        </w:smartTagPr>
        <w:r w:rsidRPr="00F201F6">
          <w:rPr>
            <w:rFonts w:ascii="Trebuchet MS" w:hAnsi="Trebuchet MS"/>
            <w:i/>
          </w:rPr>
          <w:t>2025 г</w:t>
        </w:r>
      </w:smartTag>
      <w:r w:rsidRPr="00F201F6">
        <w:rPr>
          <w:rFonts w:ascii="Trebuchet MS" w:hAnsi="Trebuchet MS"/>
          <w:i/>
        </w:rPr>
        <w:t>.)</w:t>
      </w:r>
    </w:p>
    <w:p w:rsidR="00AA169B" w:rsidRPr="00F201F6" w:rsidRDefault="00AA169B" w:rsidP="00C8749A">
      <w:pPr>
        <w:pStyle w:val="ae"/>
        <w:numPr>
          <w:ilvl w:val="0"/>
          <w:numId w:val="34"/>
        </w:numPr>
        <w:tabs>
          <w:tab w:val="num" w:pos="2007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 учетом положительной дин</w:t>
      </w:r>
      <w:r w:rsidRPr="00F201F6">
        <w:rPr>
          <w:rFonts w:ascii="Trebuchet MS" w:hAnsi="Trebuchet MS"/>
        </w:rPr>
        <w:t>а</w:t>
      </w:r>
      <w:r w:rsidRPr="00F201F6">
        <w:rPr>
          <w:rFonts w:ascii="Trebuchet MS" w:hAnsi="Trebuchet MS"/>
        </w:rPr>
        <w:t>мики демографической ситуации в районе проектом рекомендуется увелич</w:t>
      </w:r>
      <w:r w:rsidRPr="00F201F6">
        <w:rPr>
          <w:rFonts w:ascii="Trebuchet MS" w:hAnsi="Trebuchet MS"/>
        </w:rPr>
        <w:t>е</w:t>
      </w:r>
      <w:r w:rsidRPr="00F201F6">
        <w:rPr>
          <w:rFonts w:ascii="Trebuchet MS" w:hAnsi="Trebuchet MS"/>
        </w:rPr>
        <w:t>ние номерной емкости существующих объектов АТС г.</w:t>
      </w:r>
      <w:r w:rsidRPr="00F201F6">
        <w:rPr>
          <w:rFonts w:ascii="Trebuchet MS" w:hAnsi="Trebuchet MS"/>
          <w:lang w:val="en-US"/>
        </w:rPr>
        <w:t> </w:t>
      </w:r>
      <w:r w:rsidRPr="00F201F6">
        <w:rPr>
          <w:rFonts w:ascii="Trebuchet MS" w:hAnsi="Trebuchet MS"/>
        </w:rPr>
        <w:t>Балашов;</w:t>
      </w:r>
    </w:p>
    <w:p w:rsidR="00AA169B" w:rsidRPr="00F201F6" w:rsidRDefault="00AA169B" w:rsidP="00C8749A">
      <w:pPr>
        <w:pStyle w:val="ae"/>
        <w:numPr>
          <w:ilvl w:val="0"/>
          <w:numId w:val="34"/>
        </w:numPr>
        <w:tabs>
          <w:tab w:val="num" w:pos="2007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заменить соединительные линии связи, проложенные с использованием кабеля типа КСПП, на волоконно-оптические ВОЛС; Для этого необходимо проложить следующие соединительные линии:</w:t>
      </w:r>
    </w:p>
    <w:p w:rsidR="00AA169B" w:rsidRPr="00F201F6" w:rsidRDefault="00AA169B" w:rsidP="00C8749A">
      <w:pPr>
        <w:numPr>
          <w:ilvl w:val="0"/>
          <w:numId w:val="45"/>
        </w:numPr>
        <w:tabs>
          <w:tab w:val="clear" w:pos="1647"/>
          <w:tab w:val="num" w:pos="1701"/>
        </w:tabs>
        <w:spacing w:line="288" w:lineRule="auto"/>
        <w:ind w:left="1701" w:hanging="567"/>
        <w:rPr>
          <w:rFonts w:ascii="Trebuchet MS" w:hAnsi="Trebuchet MS"/>
        </w:rPr>
      </w:pPr>
      <w:r w:rsidRPr="00F201F6">
        <w:rPr>
          <w:rFonts w:ascii="Trebuchet MS" w:hAnsi="Trebuchet MS"/>
        </w:rPr>
        <w:t>Романовка  - Красноармейский — 4,28</w:t>
      </w:r>
      <w:r w:rsidR="003332C3" w:rsidRPr="00F201F6">
        <w:rPr>
          <w:rFonts w:ascii="Trebuchet MS" w:hAnsi="Trebuchet MS"/>
        </w:rPr>
        <w:t> км;</w:t>
      </w:r>
    </w:p>
    <w:p w:rsidR="00AA169B" w:rsidRPr="00F201F6" w:rsidRDefault="00AA169B" w:rsidP="00C8749A">
      <w:pPr>
        <w:numPr>
          <w:ilvl w:val="0"/>
          <w:numId w:val="45"/>
        </w:numPr>
        <w:tabs>
          <w:tab w:val="clear" w:pos="1647"/>
          <w:tab w:val="num" w:pos="1701"/>
        </w:tabs>
        <w:spacing w:line="288" w:lineRule="auto"/>
        <w:ind w:left="1701" w:hanging="567"/>
        <w:rPr>
          <w:rFonts w:ascii="Trebuchet MS" w:hAnsi="Trebuchet MS"/>
        </w:rPr>
      </w:pPr>
      <w:r w:rsidRPr="00F201F6">
        <w:rPr>
          <w:rFonts w:ascii="Trebuchet MS" w:hAnsi="Trebuchet MS"/>
        </w:rPr>
        <w:t>Романовка  - Большой Карай — 18,13</w:t>
      </w:r>
      <w:r w:rsidR="003332C3" w:rsidRPr="00F201F6">
        <w:rPr>
          <w:rFonts w:ascii="Trebuchet MS" w:hAnsi="Trebuchet MS"/>
        </w:rPr>
        <w:t> км;</w:t>
      </w:r>
    </w:p>
    <w:p w:rsidR="00AA169B" w:rsidRPr="00F201F6" w:rsidRDefault="00AA169B" w:rsidP="00C8749A">
      <w:pPr>
        <w:numPr>
          <w:ilvl w:val="0"/>
          <w:numId w:val="45"/>
        </w:numPr>
        <w:tabs>
          <w:tab w:val="clear" w:pos="1647"/>
          <w:tab w:val="num" w:pos="1701"/>
        </w:tabs>
        <w:spacing w:line="288" w:lineRule="auto"/>
        <w:ind w:left="1701" w:hanging="567"/>
        <w:rPr>
          <w:rFonts w:ascii="Trebuchet MS" w:hAnsi="Trebuchet MS"/>
        </w:rPr>
      </w:pPr>
      <w:r w:rsidRPr="00F201F6">
        <w:rPr>
          <w:rFonts w:ascii="Trebuchet MS" w:hAnsi="Trebuchet MS"/>
        </w:rPr>
        <w:t>Романовка  - Бобылевка — 10,75</w:t>
      </w:r>
      <w:r w:rsidR="003332C3" w:rsidRPr="00F201F6">
        <w:rPr>
          <w:rFonts w:ascii="Trebuchet MS" w:hAnsi="Trebuchet MS"/>
        </w:rPr>
        <w:t> км;</w:t>
      </w:r>
    </w:p>
    <w:p w:rsidR="00AA169B" w:rsidRPr="00F201F6" w:rsidRDefault="00AA169B" w:rsidP="00C8749A">
      <w:pPr>
        <w:numPr>
          <w:ilvl w:val="0"/>
          <w:numId w:val="45"/>
        </w:numPr>
        <w:tabs>
          <w:tab w:val="clear" w:pos="1647"/>
          <w:tab w:val="num" w:pos="1701"/>
        </w:tabs>
        <w:spacing w:line="288" w:lineRule="auto"/>
        <w:ind w:left="1701" w:hanging="567"/>
        <w:rPr>
          <w:rFonts w:ascii="Trebuchet MS" w:hAnsi="Trebuchet MS"/>
        </w:rPr>
      </w:pPr>
      <w:r w:rsidRPr="00F201F6">
        <w:rPr>
          <w:rFonts w:ascii="Trebuchet MS" w:hAnsi="Trebuchet MS"/>
        </w:rPr>
        <w:t>Романовка  - Осиновка — 16,44</w:t>
      </w:r>
      <w:r w:rsidR="003332C3" w:rsidRPr="00F201F6">
        <w:rPr>
          <w:rFonts w:ascii="Trebuchet MS" w:hAnsi="Trebuchet MS"/>
        </w:rPr>
        <w:t> км;</w:t>
      </w:r>
    </w:p>
    <w:p w:rsidR="00AA169B" w:rsidRPr="00F201F6" w:rsidRDefault="00AA169B" w:rsidP="00C8749A">
      <w:pPr>
        <w:numPr>
          <w:ilvl w:val="0"/>
          <w:numId w:val="45"/>
        </w:numPr>
        <w:tabs>
          <w:tab w:val="clear" w:pos="1647"/>
          <w:tab w:val="num" w:pos="1701"/>
        </w:tabs>
        <w:spacing w:line="288" w:lineRule="auto"/>
        <w:ind w:left="1701" w:hanging="567"/>
        <w:rPr>
          <w:rFonts w:ascii="Trebuchet MS" w:hAnsi="Trebuchet MS"/>
        </w:rPr>
      </w:pPr>
      <w:r w:rsidRPr="00F201F6">
        <w:rPr>
          <w:rFonts w:ascii="Trebuchet MS" w:hAnsi="Trebuchet MS"/>
        </w:rPr>
        <w:t>Романовка  - Малое Щербедино — 31,97</w:t>
      </w:r>
      <w:r w:rsidR="003332C3" w:rsidRPr="00F201F6">
        <w:rPr>
          <w:rFonts w:ascii="Trebuchet MS" w:hAnsi="Trebuchet MS"/>
        </w:rPr>
        <w:t> км;</w:t>
      </w:r>
    </w:p>
    <w:p w:rsidR="00AA169B" w:rsidRPr="00F201F6" w:rsidRDefault="00AA169B" w:rsidP="00C8749A">
      <w:pPr>
        <w:numPr>
          <w:ilvl w:val="0"/>
          <w:numId w:val="45"/>
        </w:numPr>
        <w:tabs>
          <w:tab w:val="clear" w:pos="1647"/>
          <w:tab w:val="num" w:pos="1701"/>
        </w:tabs>
        <w:spacing w:line="288" w:lineRule="auto"/>
        <w:ind w:left="1701" w:hanging="567"/>
        <w:rPr>
          <w:rFonts w:ascii="Trebuchet MS" w:hAnsi="Trebuchet MS"/>
        </w:rPr>
      </w:pPr>
      <w:r w:rsidRPr="00F201F6">
        <w:rPr>
          <w:rFonts w:ascii="Trebuchet MS" w:hAnsi="Trebuchet MS"/>
        </w:rPr>
        <w:t>Романовка  - Мордовский Карай — 14,00</w:t>
      </w:r>
      <w:r w:rsidR="003332C3" w:rsidRPr="00F201F6">
        <w:rPr>
          <w:rFonts w:ascii="Trebuchet MS" w:hAnsi="Trebuchet MS"/>
        </w:rPr>
        <w:t> км;</w:t>
      </w:r>
    </w:p>
    <w:p w:rsidR="00AA169B" w:rsidRPr="00F201F6" w:rsidRDefault="00AA169B" w:rsidP="00C8749A">
      <w:pPr>
        <w:numPr>
          <w:ilvl w:val="0"/>
          <w:numId w:val="45"/>
        </w:numPr>
        <w:tabs>
          <w:tab w:val="clear" w:pos="1647"/>
          <w:tab w:val="num" w:pos="1701"/>
        </w:tabs>
        <w:spacing w:line="288" w:lineRule="auto"/>
        <w:ind w:left="1701" w:hanging="567"/>
        <w:rPr>
          <w:rFonts w:ascii="Trebuchet MS" w:hAnsi="Trebuchet MS"/>
        </w:rPr>
      </w:pPr>
      <w:r w:rsidRPr="00F201F6">
        <w:rPr>
          <w:rFonts w:ascii="Trebuchet MS" w:hAnsi="Trebuchet MS"/>
        </w:rPr>
        <w:t>Романовка  - Подгорное — 13,64</w:t>
      </w:r>
      <w:r w:rsidR="003332C3" w:rsidRPr="00F201F6">
        <w:rPr>
          <w:rFonts w:ascii="Trebuchet MS" w:hAnsi="Trebuchet MS"/>
        </w:rPr>
        <w:t> км;</w:t>
      </w:r>
    </w:p>
    <w:p w:rsidR="00AA169B" w:rsidRPr="00F201F6" w:rsidRDefault="00AA169B" w:rsidP="00C8749A">
      <w:pPr>
        <w:numPr>
          <w:ilvl w:val="0"/>
          <w:numId w:val="45"/>
        </w:numPr>
        <w:tabs>
          <w:tab w:val="clear" w:pos="1647"/>
          <w:tab w:val="num" w:pos="1701"/>
        </w:tabs>
        <w:spacing w:line="288" w:lineRule="auto"/>
        <w:ind w:left="1701" w:hanging="567"/>
        <w:rPr>
          <w:rFonts w:ascii="Trebuchet MS" w:hAnsi="Trebuchet MS"/>
        </w:rPr>
      </w:pPr>
      <w:r w:rsidRPr="00F201F6">
        <w:rPr>
          <w:rFonts w:ascii="Trebuchet MS" w:hAnsi="Trebuchet MS"/>
        </w:rPr>
        <w:t>Мордовский Карай - Алексеевский — 14,46</w:t>
      </w:r>
      <w:r w:rsidR="003332C3" w:rsidRPr="00F201F6">
        <w:rPr>
          <w:rFonts w:ascii="Trebuchet MS" w:hAnsi="Trebuchet MS"/>
        </w:rPr>
        <w:t> км;</w:t>
      </w:r>
    </w:p>
    <w:p w:rsidR="00AA169B" w:rsidRPr="00F201F6" w:rsidRDefault="00AA169B" w:rsidP="00C8749A">
      <w:pPr>
        <w:numPr>
          <w:ilvl w:val="0"/>
          <w:numId w:val="45"/>
        </w:numPr>
        <w:tabs>
          <w:tab w:val="clear" w:pos="1647"/>
          <w:tab w:val="num" w:pos="1701"/>
        </w:tabs>
        <w:spacing w:line="288" w:lineRule="auto"/>
        <w:ind w:left="1701" w:hanging="567"/>
        <w:rPr>
          <w:rFonts w:ascii="Trebuchet MS" w:hAnsi="Trebuchet MS"/>
        </w:rPr>
      </w:pPr>
      <w:r w:rsidRPr="00F201F6">
        <w:rPr>
          <w:rFonts w:ascii="Trebuchet MS" w:hAnsi="Trebuchet MS"/>
        </w:rPr>
        <w:t>Инясево  - Подгорное — 10,45</w:t>
      </w:r>
      <w:r w:rsidR="003332C3" w:rsidRPr="00F201F6">
        <w:rPr>
          <w:rFonts w:ascii="Trebuchet MS" w:hAnsi="Trebuchet MS"/>
        </w:rPr>
        <w:t> км;</w:t>
      </w:r>
    </w:p>
    <w:p w:rsidR="00AA169B" w:rsidRPr="00F201F6" w:rsidRDefault="00AA169B" w:rsidP="00C8749A">
      <w:pPr>
        <w:numPr>
          <w:ilvl w:val="0"/>
          <w:numId w:val="45"/>
        </w:numPr>
        <w:tabs>
          <w:tab w:val="clear" w:pos="1647"/>
          <w:tab w:val="num" w:pos="1701"/>
        </w:tabs>
        <w:spacing w:line="288" w:lineRule="auto"/>
        <w:ind w:left="1701" w:hanging="567"/>
        <w:rPr>
          <w:rFonts w:ascii="Trebuchet MS" w:hAnsi="Trebuchet MS"/>
        </w:rPr>
      </w:pPr>
      <w:r w:rsidRPr="00F201F6">
        <w:rPr>
          <w:rFonts w:ascii="Trebuchet MS" w:hAnsi="Trebuchet MS"/>
        </w:rPr>
        <w:lastRenderedPageBreak/>
        <w:t>Красноармейский - Таволжанский — 9,73</w:t>
      </w:r>
      <w:r w:rsidR="003332C3" w:rsidRPr="00F201F6">
        <w:rPr>
          <w:rFonts w:ascii="Trebuchet MS" w:hAnsi="Trebuchet MS"/>
        </w:rPr>
        <w:t> км;</w:t>
      </w:r>
    </w:p>
    <w:p w:rsidR="00AA169B" w:rsidRPr="00F201F6" w:rsidRDefault="00AA169B" w:rsidP="00C8749A">
      <w:pPr>
        <w:numPr>
          <w:ilvl w:val="0"/>
          <w:numId w:val="45"/>
        </w:numPr>
        <w:tabs>
          <w:tab w:val="clear" w:pos="1647"/>
          <w:tab w:val="num" w:pos="1701"/>
        </w:tabs>
        <w:spacing w:after="60" w:line="288" w:lineRule="auto"/>
        <w:ind w:left="1701" w:hanging="567"/>
        <w:rPr>
          <w:rFonts w:ascii="Trebuchet MS" w:hAnsi="Trebuchet MS"/>
        </w:rPr>
      </w:pPr>
      <w:r w:rsidRPr="00F201F6">
        <w:rPr>
          <w:rFonts w:ascii="Trebuchet MS" w:hAnsi="Trebuchet MS"/>
        </w:rPr>
        <w:t>Романовка - Усть-Щербедино — 17,97</w:t>
      </w:r>
      <w:r w:rsidR="003332C3" w:rsidRPr="00F201F6">
        <w:rPr>
          <w:rFonts w:ascii="Trebuchet MS" w:hAnsi="Trebuchet MS"/>
        </w:rPr>
        <w:t> км.</w:t>
      </w:r>
    </w:p>
    <w:p w:rsidR="00AA169B" w:rsidRPr="00F201F6" w:rsidRDefault="00AA169B" w:rsidP="00AA169B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Общая протяженность волоконно-оптических соединительных линий составит приблизительно 161,82 км.</w:t>
      </w:r>
    </w:p>
    <w:p w:rsidR="00177CBA" w:rsidRPr="00F201F6" w:rsidRDefault="00177CBA" w:rsidP="00177CBA">
      <w:pPr>
        <w:pStyle w:val="ae"/>
        <w:keepNext/>
        <w:spacing w:before="120" w:after="0" w:line="288" w:lineRule="auto"/>
        <w:ind w:firstLine="567"/>
        <w:jc w:val="both"/>
        <w:rPr>
          <w:rFonts w:ascii="Trebuchet MS" w:hAnsi="Trebuchet MS"/>
          <w:b/>
          <w:i/>
        </w:rPr>
      </w:pPr>
      <w:r w:rsidRPr="00F201F6">
        <w:rPr>
          <w:rFonts w:ascii="Trebuchet MS" w:hAnsi="Trebuchet MS"/>
          <w:b/>
          <w:i/>
        </w:rPr>
        <w:t>Радиовещание</w:t>
      </w:r>
    </w:p>
    <w:p w:rsidR="003332C3" w:rsidRPr="00F201F6" w:rsidRDefault="003332C3" w:rsidP="003332C3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На территории Романовского района, услуги радиотрансляции (местного радиовещания) предоставляет основной оператор эле</w:t>
      </w:r>
      <w:r w:rsidRPr="00F201F6">
        <w:rPr>
          <w:rFonts w:ascii="Trebuchet MS" w:hAnsi="Trebuchet MS"/>
        </w:rPr>
        <w:t>к</w:t>
      </w:r>
      <w:r w:rsidRPr="00F201F6">
        <w:rPr>
          <w:rFonts w:ascii="Trebuchet MS" w:hAnsi="Trebuchet MS"/>
        </w:rPr>
        <w:t>тросвязи области ОАО »Волг</w:t>
      </w:r>
      <w:r w:rsidRPr="00F201F6">
        <w:rPr>
          <w:rFonts w:ascii="Trebuchet MS" w:hAnsi="Trebuchet MS"/>
        </w:rPr>
        <w:t>а</w:t>
      </w:r>
      <w:r w:rsidRPr="00F201F6">
        <w:rPr>
          <w:rFonts w:ascii="Trebuchet MS" w:hAnsi="Trebuchet MS"/>
        </w:rPr>
        <w:t>Телеком».</w:t>
      </w:r>
    </w:p>
    <w:p w:rsidR="003332C3" w:rsidRPr="00F201F6" w:rsidRDefault="003332C3" w:rsidP="003332C3">
      <w:pPr>
        <w:pStyle w:val="ae"/>
        <w:keepNext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Задачи:</w:t>
      </w:r>
    </w:p>
    <w:p w:rsidR="003332C3" w:rsidRPr="00F201F6" w:rsidRDefault="003332C3" w:rsidP="003332C3">
      <w:pPr>
        <w:pStyle w:val="ae"/>
        <w:numPr>
          <w:ilvl w:val="0"/>
          <w:numId w:val="12"/>
        </w:numPr>
        <w:tabs>
          <w:tab w:val="left" w:pos="1134"/>
          <w:tab w:val="num" w:pos="1701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создание на базе телефонной сети района, сети проводного вещания, с возможностью оповещения ГО и ЧС;</w:t>
      </w:r>
    </w:p>
    <w:p w:rsidR="003332C3" w:rsidRPr="00F201F6" w:rsidRDefault="003332C3" w:rsidP="003332C3">
      <w:pPr>
        <w:pStyle w:val="ae"/>
        <w:numPr>
          <w:ilvl w:val="0"/>
          <w:numId w:val="12"/>
        </w:numPr>
        <w:tabs>
          <w:tab w:val="left" w:pos="1134"/>
          <w:tab w:val="num" w:pos="1701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осуществление информирования населения района о проблемах и путях их решения, проведение воспитательной и организационной работы;</w:t>
      </w:r>
    </w:p>
    <w:p w:rsidR="003332C3" w:rsidRPr="00F201F6" w:rsidRDefault="003332C3" w:rsidP="003332C3">
      <w:pPr>
        <w:pStyle w:val="ae"/>
        <w:numPr>
          <w:ilvl w:val="0"/>
          <w:numId w:val="12"/>
        </w:numPr>
        <w:tabs>
          <w:tab w:val="left" w:pos="1134"/>
          <w:tab w:val="num" w:pos="1701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использование его при оповещении населения поселений при возникновении ЧС пр</w:t>
      </w:r>
      <w:r w:rsidRPr="00F201F6">
        <w:rPr>
          <w:rFonts w:ascii="Trebuchet MS" w:hAnsi="Trebuchet MS"/>
        </w:rPr>
        <w:t>и</w:t>
      </w:r>
      <w:r w:rsidRPr="00F201F6">
        <w:rPr>
          <w:rFonts w:ascii="Trebuchet MS" w:hAnsi="Trebuchet MS"/>
        </w:rPr>
        <w:t>родного и техногенного характера, а также в особый период;</w:t>
      </w:r>
    </w:p>
    <w:p w:rsidR="003332C3" w:rsidRPr="00F201F6" w:rsidRDefault="003332C3" w:rsidP="003332C3">
      <w:pPr>
        <w:pStyle w:val="ae"/>
        <w:numPr>
          <w:ilvl w:val="0"/>
          <w:numId w:val="12"/>
        </w:numPr>
        <w:tabs>
          <w:tab w:val="left" w:pos="1134"/>
          <w:tab w:val="num" w:pos="1701"/>
          <w:tab w:val="left" w:pos="5103"/>
        </w:tabs>
        <w:spacing w:after="6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установка дополнительных ретрансляторов в административных центрах сельских поселений и решение вопросов с предоставлением сектора радиочастотного спе</w:t>
      </w:r>
      <w:r w:rsidRPr="00F201F6">
        <w:rPr>
          <w:rFonts w:ascii="Trebuchet MS" w:hAnsi="Trebuchet MS"/>
        </w:rPr>
        <w:t>к</w:t>
      </w:r>
      <w:r w:rsidRPr="00F201F6">
        <w:rPr>
          <w:rFonts w:ascii="Trebuchet MS" w:hAnsi="Trebuchet MS"/>
        </w:rPr>
        <w:t>тра и лицензированием частот, для возможности использования передающих средств в интересах органов местного самоуправления и оповещения населения при во</w:t>
      </w:r>
      <w:r w:rsidRPr="00F201F6">
        <w:rPr>
          <w:rFonts w:ascii="Trebuchet MS" w:hAnsi="Trebuchet MS"/>
        </w:rPr>
        <w:t>з</w:t>
      </w:r>
      <w:r w:rsidRPr="00F201F6">
        <w:rPr>
          <w:rFonts w:ascii="Trebuchet MS" w:hAnsi="Trebuchet MS"/>
        </w:rPr>
        <w:t>никновении ЧС.</w:t>
      </w:r>
    </w:p>
    <w:p w:rsidR="003332C3" w:rsidRPr="00F201F6" w:rsidRDefault="003332C3" w:rsidP="003332C3">
      <w:pPr>
        <w:pStyle w:val="ae"/>
        <w:spacing w:before="120" w:after="0" w:line="288" w:lineRule="auto"/>
        <w:ind w:firstLine="567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</w:rPr>
        <w:t xml:space="preserve">I. Мероприятия, по реконструкции и модернизации объектов радиовещания, предлагаемые на расчетный срок 1 очереди (до </w:t>
      </w:r>
      <w:smartTag w:uri="urn:schemas-microsoft-com:office:smarttags" w:element="metricconverter">
        <w:smartTagPr>
          <w:attr w:name="ProductID" w:val="2015 г"/>
        </w:smartTagPr>
        <w:r w:rsidRPr="00F201F6">
          <w:rPr>
            <w:rFonts w:ascii="Trebuchet MS" w:hAnsi="Trebuchet MS"/>
            <w:i/>
          </w:rPr>
          <w:t>2015</w:t>
        </w:r>
        <w:r w:rsidRPr="00F201F6">
          <w:rPr>
            <w:rFonts w:ascii="Trebuchet MS" w:hAnsi="Trebuchet MS"/>
            <w:i/>
            <w:lang w:val="en-US"/>
          </w:rPr>
          <w:t> </w:t>
        </w:r>
        <w:r w:rsidRPr="00F201F6">
          <w:rPr>
            <w:rFonts w:ascii="Trebuchet MS" w:hAnsi="Trebuchet MS"/>
            <w:i/>
          </w:rPr>
          <w:t>г</w:t>
        </w:r>
      </w:smartTag>
      <w:r w:rsidRPr="00F201F6">
        <w:rPr>
          <w:rFonts w:ascii="Trebuchet MS" w:hAnsi="Trebuchet MS"/>
          <w:i/>
        </w:rPr>
        <w:t>.)</w:t>
      </w:r>
    </w:p>
    <w:p w:rsidR="003332C3" w:rsidRPr="00F201F6" w:rsidRDefault="003332C3" w:rsidP="003332C3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Восстановить оборудование сети проводного вещания, с последу</w:t>
      </w:r>
      <w:r w:rsidRPr="00F201F6">
        <w:rPr>
          <w:rFonts w:ascii="Trebuchet MS" w:hAnsi="Trebuchet MS"/>
        </w:rPr>
        <w:t>ю</w:t>
      </w:r>
      <w:r w:rsidRPr="00F201F6">
        <w:rPr>
          <w:rFonts w:ascii="Trebuchet MS" w:hAnsi="Trebuchet MS"/>
        </w:rPr>
        <w:t>щим расширением зоны охвата населения проводным р</w:t>
      </w:r>
      <w:r w:rsidRPr="00F201F6">
        <w:rPr>
          <w:rFonts w:ascii="Trebuchet MS" w:hAnsi="Trebuchet MS"/>
        </w:rPr>
        <w:t>а</w:t>
      </w:r>
      <w:r w:rsidRPr="00F201F6">
        <w:rPr>
          <w:rFonts w:ascii="Trebuchet MS" w:hAnsi="Trebuchet MS"/>
        </w:rPr>
        <w:t>диовещанием. Для этого следует оснастить и укомплектовать, на базе существующих телефонных станций района, радиоузлы, в следующих населенных пунктах (см. таблицу 3.3.3.2.).</w:t>
      </w:r>
    </w:p>
    <w:p w:rsidR="00177CBA" w:rsidRPr="00F201F6" w:rsidRDefault="00177CBA" w:rsidP="00177CBA">
      <w:pPr>
        <w:pStyle w:val="Tabl"/>
      </w:pPr>
      <w:r w:rsidRPr="00F201F6">
        <w:t>Таблица 3.</w:t>
      </w:r>
      <w:r w:rsidR="003332C3" w:rsidRPr="00F201F6">
        <w:t>3</w:t>
      </w:r>
      <w:r w:rsidRPr="00F201F6">
        <w:t>.3.2.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"/>
        <w:gridCol w:w="1830"/>
        <w:gridCol w:w="3486"/>
        <w:gridCol w:w="1276"/>
        <w:gridCol w:w="851"/>
        <w:gridCol w:w="1274"/>
      </w:tblGrid>
      <w:tr w:rsidR="00177CBA" w:rsidRPr="00F201F6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:rsidR="00177CBA" w:rsidRPr="00F201F6" w:rsidRDefault="00177CBA" w:rsidP="00B5368B">
            <w:pPr>
              <w:jc w:val="center"/>
              <w:rPr>
                <w:rFonts w:ascii="Trebuchet MS" w:hAnsi="Trebuchet MS" w:cs="Arial"/>
                <w:spacing w:val="-10"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spacing w:val="-10"/>
                <w:sz w:val="20"/>
                <w:szCs w:val="20"/>
              </w:rPr>
              <w:t>№ п/п</w:t>
            </w:r>
          </w:p>
        </w:tc>
        <w:tc>
          <w:tcPr>
            <w:tcW w:w="1830" w:type="dxa"/>
            <w:tcMar>
              <w:left w:w="28" w:type="dxa"/>
              <w:right w:w="28" w:type="dxa"/>
            </w:tcMar>
            <w:vAlign w:val="center"/>
          </w:tcPr>
          <w:p w:rsidR="00177CBA" w:rsidRPr="00F201F6" w:rsidRDefault="00177CBA" w:rsidP="00B5368B">
            <w:pPr>
              <w:jc w:val="center"/>
              <w:rPr>
                <w:rFonts w:ascii="Trebuchet MS" w:hAnsi="Trebuchet MS" w:cs="Arial"/>
                <w:spacing w:val="-10"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spacing w:val="-10"/>
                <w:sz w:val="20"/>
                <w:szCs w:val="20"/>
              </w:rPr>
              <w:t>Месторасполож</w:t>
            </w:r>
            <w:r w:rsidRPr="00F201F6">
              <w:rPr>
                <w:rFonts w:ascii="Trebuchet MS" w:hAnsi="Trebuchet MS" w:cs="Arial"/>
                <w:spacing w:val="-10"/>
                <w:sz w:val="20"/>
                <w:szCs w:val="20"/>
              </w:rPr>
              <w:t>е</w:t>
            </w:r>
            <w:r w:rsidRPr="00F201F6">
              <w:rPr>
                <w:rFonts w:ascii="Trebuchet MS" w:hAnsi="Trebuchet MS" w:cs="Arial"/>
                <w:spacing w:val="-10"/>
                <w:sz w:val="20"/>
                <w:szCs w:val="20"/>
              </w:rPr>
              <w:t>ние радиоу</w:t>
            </w:r>
            <w:r w:rsidRPr="00F201F6">
              <w:rPr>
                <w:rFonts w:ascii="Trebuchet MS" w:hAnsi="Trebuchet MS" w:cs="Arial"/>
                <w:spacing w:val="-10"/>
                <w:sz w:val="20"/>
                <w:szCs w:val="20"/>
              </w:rPr>
              <w:t>з</w:t>
            </w:r>
            <w:r w:rsidRPr="00F201F6">
              <w:rPr>
                <w:rFonts w:ascii="Trebuchet MS" w:hAnsi="Trebuchet MS" w:cs="Arial"/>
                <w:spacing w:val="-10"/>
                <w:sz w:val="20"/>
                <w:szCs w:val="20"/>
              </w:rPr>
              <w:t>ла</w:t>
            </w:r>
          </w:p>
        </w:tc>
        <w:tc>
          <w:tcPr>
            <w:tcW w:w="3486" w:type="dxa"/>
            <w:tcMar>
              <w:left w:w="28" w:type="dxa"/>
              <w:right w:w="28" w:type="dxa"/>
            </w:tcMar>
            <w:vAlign w:val="center"/>
          </w:tcPr>
          <w:p w:rsidR="00177CBA" w:rsidRPr="00F201F6" w:rsidRDefault="00177CBA" w:rsidP="00B5368B">
            <w:pPr>
              <w:jc w:val="center"/>
              <w:rPr>
                <w:rFonts w:ascii="Trebuchet MS" w:hAnsi="Trebuchet MS" w:cs="Arial"/>
                <w:spacing w:val="-10"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spacing w:val="-10"/>
                <w:sz w:val="20"/>
                <w:szCs w:val="20"/>
              </w:rPr>
              <w:t>Населенные пункты прин</w:t>
            </w:r>
            <w:r w:rsidRPr="00F201F6">
              <w:rPr>
                <w:rFonts w:ascii="Trebuchet MS" w:hAnsi="Trebuchet MS" w:cs="Arial"/>
                <w:spacing w:val="-10"/>
                <w:sz w:val="20"/>
                <w:szCs w:val="20"/>
              </w:rPr>
              <w:t>и</w:t>
            </w:r>
            <w:r w:rsidRPr="00F201F6">
              <w:rPr>
                <w:rFonts w:ascii="Trebuchet MS" w:hAnsi="Trebuchet MS" w:cs="Arial"/>
                <w:spacing w:val="-10"/>
                <w:sz w:val="20"/>
                <w:szCs w:val="20"/>
              </w:rPr>
              <w:t>мающие радиовещание с данного р/у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177CBA" w:rsidRPr="00F201F6" w:rsidRDefault="00177CBA" w:rsidP="00B5368B">
            <w:pPr>
              <w:jc w:val="center"/>
              <w:rPr>
                <w:rFonts w:ascii="Trebuchet MS" w:hAnsi="Trebuchet MS" w:cs="Arial"/>
                <w:spacing w:val="-10"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spacing w:val="-10"/>
                <w:sz w:val="20"/>
                <w:szCs w:val="20"/>
              </w:rPr>
              <w:t>Тип а</w:t>
            </w:r>
            <w:r w:rsidRPr="00F201F6">
              <w:rPr>
                <w:rFonts w:ascii="Trebuchet MS" w:hAnsi="Trebuchet MS" w:cs="Arial"/>
                <w:spacing w:val="-10"/>
                <w:sz w:val="20"/>
                <w:szCs w:val="20"/>
              </w:rPr>
              <w:t>п</w:t>
            </w:r>
            <w:r w:rsidRPr="00F201F6">
              <w:rPr>
                <w:rFonts w:ascii="Trebuchet MS" w:hAnsi="Trebuchet MS" w:cs="Arial"/>
                <w:spacing w:val="-10"/>
                <w:sz w:val="20"/>
                <w:szCs w:val="20"/>
              </w:rPr>
              <w:t>паратуры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77CBA" w:rsidRPr="00F201F6" w:rsidRDefault="00177CBA" w:rsidP="00B5368B">
            <w:pPr>
              <w:jc w:val="center"/>
              <w:rPr>
                <w:rFonts w:ascii="Trebuchet MS" w:hAnsi="Trebuchet MS" w:cs="Arial"/>
                <w:spacing w:val="-16"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spacing w:val="-16"/>
                <w:sz w:val="20"/>
                <w:szCs w:val="20"/>
              </w:rPr>
              <w:t>Мощность (кВт)</w:t>
            </w:r>
          </w:p>
        </w:tc>
        <w:tc>
          <w:tcPr>
            <w:tcW w:w="1274" w:type="dxa"/>
            <w:tcMar>
              <w:left w:w="28" w:type="dxa"/>
              <w:right w:w="28" w:type="dxa"/>
            </w:tcMar>
            <w:vAlign w:val="center"/>
          </w:tcPr>
          <w:p w:rsidR="00177CBA" w:rsidRPr="00F201F6" w:rsidRDefault="00177CBA" w:rsidP="00B5368B">
            <w:pPr>
              <w:jc w:val="center"/>
              <w:rPr>
                <w:rFonts w:ascii="Trebuchet MS" w:hAnsi="Trebuchet MS" w:cs="Arial"/>
                <w:spacing w:val="-10"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spacing w:val="-10"/>
                <w:sz w:val="20"/>
                <w:szCs w:val="20"/>
              </w:rPr>
              <w:t>Числе</w:t>
            </w:r>
            <w:r w:rsidRPr="00F201F6">
              <w:rPr>
                <w:rFonts w:ascii="Trebuchet MS" w:hAnsi="Trebuchet MS" w:cs="Arial"/>
                <w:spacing w:val="-10"/>
                <w:sz w:val="20"/>
                <w:szCs w:val="20"/>
              </w:rPr>
              <w:t>н</w:t>
            </w:r>
            <w:r w:rsidRPr="00F201F6">
              <w:rPr>
                <w:rFonts w:ascii="Trebuchet MS" w:hAnsi="Trebuchet MS" w:cs="Arial"/>
                <w:spacing w:val="-10"/>
                <w:sz w:val="20"/>
                <w:szCs w:val="20"/>
              </w:rPr>
              <w:t>ность насел</w:t>
            </w:r>
            <w:r w:rsidRPr="00F201F6">
              <w:rPr>
                <w:rFonts w:ascii="Trebuchet MS" w:hAnsi="Trebuchet MS" w:cs="Arial"/>
                <w:spacing w:val="-10"/>
                <w:sz w:val="20"/>
                <w:szCs w:val="20"/>
              </w:rPr>
              <w:t>е</w:t>
            </w:r>
            <w:r w:rsidRPr="00F201F6">
              <w:rPr>
                <w:rFonts w:ascii="Trebuchet MS" w:hAnsi="Trebuchet MS" w:cs="Arial"/>
                <w:spacing w:val="-10"/>
                <w:sz w:val="20"/>
                <w:szCs w:val="20"/>
              </w:rPr>
              <w:t>ния на 01.01.2007 г.</w:t>
            </w:r>
          </w:p>
        </w:tc>
      </w:tr>
      <w:tr w:rsidR="003332C3" w:rsidRPr="00F201F6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bCs/>
                <w:sz w:val="20"/>
                <w:szCs w:val="20"/>
              </w:rPr>
              <w:t>1</w:t>
            </w:r>
          </w:p>
        </w:tc>
        <w:tc>
          <w:tcPr>
            <w:tcW w:w="1830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  <w:tc>
          <w:tcPr>
            <w:tcW w:w="3486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 CYR"/>
                <w:sz w:val="20"/>
                <w:szCs w:val="20"/>
              </w:rPr>
            </w:pPr>
            <w:r w:rsidRPr="00F201F6">
              <w:rPr>
                <w:rFonts w:ascii="Trebuchet MS" w:hAnsi="Trebuchet MS" w:cs="Arial CYR"/>
                <w:sz w:val="20"/>
                <w:szCs w:val="20"/>
              </w:rPr>
              <w:t>4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 CYR"/>
                <w:sz w:val="20"/>
                <w:szCs w:val="20"/>
              </w:rPr>
            </w:pPr>
            <w:r w:rsidRPr="00F201F6">
              <w:rPr>
                <w:rFonts w:ascii="Trebuchet MS" w:hAnsi="Trebuchet MS" w:cs="Arial CYR"/>
                <w:sz w:val="20"/>
                <w:szCs w:val="20"/>
              </w:rPr>
              <w:t>5</w:t>
            </w:r>
          </w:p>
        </w:tc>
        <w:tc>
          <w:tcPr>
            <w:tcW w:w="1274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sz w:val="20"/>
                <w:szCs w:val="20"/>
              </w:rPr>
              <w:t>6</w:t>
            </w:r>
          </w:p>
        </w:tc>
      </w:tr>
      <w:tr w:rsidR="003332C3" w:rsidRPr="00F201F6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bCs/>
                <w:sz w:val="20"/>
                <w:szCs w:val="20"/>
              </w:rPr>
              <w:t>1</w:t>
            </w:r>
          </w:p>
        </w:tc>
        <w:tc>
          <w:tcPr>
            <w:tcW w:w="1830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rPr>
                <w:rFonts w:ascii="Trebuchet MS" w:hAnsi="Trebuchet MS" w:cs="Arial"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sz w:val="20"/>
                <w:szCs w:val="20"/>
              </w:rPr>
              <w:t>р.п. Романовка</w:t>
            </w:r>
          </w:p>
        </w:tc>
        <w:tc>
          <w:tcPr>
            <w:tcW w:w="3486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rPr>
                <w:rFonts w:ascii="Trebuchet MS" w:hAnsi="Trebuchet MS" w:cs="Arial"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sz w:val="20"/>
                <w:szCs w:val="20"/>
              </w:rPr>
              <w:t>р.п. Романовка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 CYR"/>
                <w:sz w:val="20"/>
                <w:szCs w:val="20"/>
              </w:rPr>
            </w:pPr>
            <w:r w:rsidRPr="00F201F6">
              <w:rPr>
                <w:rFonts w:ascii="Trebuchet MS" w:hAnsi="Trebuchet MS" w:cs="Arial CYR"/>
                <w:sz w:val="20"/>
                <w:szCs w:val="20"/>
              </w:rPr>
              <w:t>Луч-2,5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 CYR"/>
                <w:sz w:val="20"/>
                <w:szCs w:val="20"/>
              </w:rPr>
            </w:pPr>
            <w:r w:rsidRPr="00F201F6">
              <w:rPr>
                <w:rFonts w:ascii="Trebuchet MS" w:hAnsi="Trebuchet MS" w:cs="Arial CYR"/>
                <w:sz w:val="20"/>
                <w:szCs w:val="20"/>
              </w:rPr>
              <w:t>2,5</w:t>
            </w:r>
          </w:p>
        </w:tc>
        <w:tc>
          <w:tcPr>
            <w:tcW w:w="1274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sz w:val="20"/>
                <w:szCs w:val="20"/>
              </w:rPr>
              <w:t>7729</w:t>
            </w:r>
          </w:p>
        </w:tc>
      </w:tr>
      <w:tr w:rsidR="003332C3" w:rsidRPr="00F201F6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bCs/>
                <w:sz w:val="20"/>
                <w:szCs w:val="20"/>
              </w:rPr>
              <w:t>2</w:t>
            </w:r>
          </w:p>
        </w:tc>
        <w:tc>
          <w:tcPr>
            <w:tcW w:w="1830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rPr>
                <w:rFonts w:ascii="Trebuchet MS" w:hAnsi="Trebuchet MS" w:cs="Arial"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sz w:val="20"/>
                <w:szCs w:val="20"/>
              </w:rPr>
              <w:t>пос. Алексеевский</w:t>
            </w:r>
          </w:p>
        </w:tc>
        <w:tc>
          <w:tcPr>
            <w:tcW w:w="3486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rPr>
                <w:rFonts w:ascii="Trebuchet MS" w:hAnsi="Trebuchet MS" w:cs="Arial"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sz w:val="20"/>
                <w:szCs w:val="20"/>
              </w:rPr>
              <w:t>пос. Алексеевский, с. Дикавка, пос. Памятка, с. Ольховка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 CYR"/>
                <w:sz w:val="20"/>
                <w:szCs w:val="20"/>
              </w:rPr>
            </w:pPr>
            <w:r w:rsidRPr="00F201F6">
              <w:rPr>
                <w:rFonts w:ascii="Trebuchet MS" w:hAnsi="Trebuchet MS" w:cs="Arial CYR"/>
                <w:sz w:val="20"/>
                <w:szCs w:val="20"/>
              </w:rPr>
              <w:t>Луч-1,0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 CYR"/>
                <w:sz w:val="20"/>
                <w:szCs w:val="20"/>
              </w:rPr>
            </w:pPr>
            <w:r w:rsidRPr="00F201F6">
              <w:rPr>
                <w:rFonts w:ascii="Trebuchet MS" w:hAnsi="Trebuchet MS" w:cs="Arial CYR"/>
                <w:sz w:val="20"/>
                <w:szCs w:val="20"/>
              </w:rPr>
              <w:t>1</w:t>
            </w:r>
          </w:p>
        </w:tc>
        <w:tc>
          <w:tcPr>
            <w:tcW w:w="1274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sz w:val="20"/>
                <w:szCs w:val="20"/>
              </w:rPr>
              <w:t>1059</w:t>
            </w:r>
          </w:p>
        </w:tc>
      </w:tr>
      <w:tr w:rsidR="003332C3" w:rsidRPr="00F201F6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bCs/>
                <w:sz w:val="20"/>
                <w:szCs w:val="20"/>
              </w:rPr>
              <w:t>3</w:t>
            </w:r>
          </w:p>
        </w:tc>
        <w:tc>
          <w:tcPr>
            <w:tcW w:w="1830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rPr>
                <w:rFonts w:ascii="Trebuchet MS" w:hAnsi="Trebuchet MS" w:cs="Arial"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sz w:val="20"/>
                <w:szCs w:val="20"/>
              </w:rPr>
              <w:t>с. Большой Карай</w:t>
            </w:r>
          </w:p>
        </w:tc>
        <w:tc>
          <w:tcPr>
            <w:tcW w:w="3486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rPr>
                <w:rFonts w:ascii="Trebuchet MS" w:hAnsi="Trebuchet MS" w:cs="Arial"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sz w:val="20"/>
                <w:szCs w:val="20"/>
              </w:rPr>
              <w:t>с. Большой Карай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 CYR"/>
                <w:sz w:val="20"/>
                <w:szCs w:val="20"/>
              </w:rPr>
            </w:pPr>
            <w:r w:rsidRPr="00F201F6">
              <w:rPr>
                <w:rFonts w:ascii="Trebuchet MS" w:hAnsi="Trebuchet MS" w:cs="Arial CYR"/>
                <w:sz w:val="20"/>
                <w:szCs w:val="20"/>
              </w:rPr>
              <w:t>Луч-1,0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 CYR"/>
                <w:sz w:val="20"/>
                <w:szCs w:val="20"/>
              </w:rPr>
            </w:pPr>
            <w:r w:rsidRPr="00F201F6">
              <w:rPr>
                <w:rFonts w:ascii="Trebuchet MS" w:hAnsi="Trebuchet MS" w:cs="Arial CYR"/>
                <w:sz w:val="20"/>
                <w:szCs w:val="20"/>
              </w:rPr>
              <w:t>1</w:t>
            </w:r>
          </w:p>
        </w:tc>
        <w:tc>
          <w:tcPr>
            <w:tcW w:w="1274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sz w:val="20"/>
                <w:szCs w:val="20"/>
              </w:rPr>
              <w:t>1934</w:t>
            </w:r>
          </w:p>
        </w:tc>
      </w:tr>
      <w:tr w:rsidR="003332C3" w:rsidRPr="00F201F6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bCs/>
                <w:sz w:val="20"/>
                <w:szCs w:val="20"/>
              </w:rPr>
              <w:t>4</w:t>
            </w:r>
          </w:p>
        </w:tc>
        <w:tc>
          <w:tcPr>
            <w:tcW w:w="1830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rPr>
                <w:rFonts w:ascii="Trebuchet MS" w:hAnsi="Trebuchet MS" w:cs="Arial"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sz w:val="20"/>
                <w:szCs w:val="20"/>
              </w:rPr>
              <w:t>пос. Красноармейский</w:t>
            </w:r>
          </w:p>
        </w:tc>
        <w:tc>
          <w:tcPr>
            <w:tcW w:w="3486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rPr>
                <w:rFonts w:ascii="Trebuchet MS" w:hAnsi="Trebuchet MS" w:cs="Arial"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sz w:val="20"/>
                <w:szCs w:val="20"/>
              </w:rPr>
              <w:t>пос. Красноармейский, пос. Таволжанский, ж</w:t>
            </w:r>
            <w:r w:rsidRPr="00F201F6">
              <w:rPr>
                <w:rFonts w:ascii="Trebuchet MS" w:hAnsi="Trebuchet MS" w:cs="Arial"/>
                <w:sz w:val="20"/>
                <w:szCs w:val="20"/>
              </w:rPr>
              <w:noBreakHyphen/>
              <w:t>д. ст. Таволжанка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 CYR"/>
                <w:sz w:val="20"/>
                <w:szCs w:val="20"/>
              </w:rPr>
            </w:pPr>
            <w:r w:rsidRPr="00F201F6">
              <w:rPr>
                <w:rFonts w:ascii="Trebuchet MS" w:hAnsi="Trebuchet MS" w:cs="Arial CYR"/>
                <w:sz w:val="20"/>
                <w:szCs w:val="20"/>
              </w:rPr>
              <w:t>Луч-1,0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 CYR"/>
                <w:sz w:val="20"/>
                <w:szCs w:val="20"/>
              </w:rPr>
            </w:pPr>
            <w:r w:rsidRPr="00F201F6">
              <w:rPr>
                <w:rFonts w:ascii="Trebuchet MS" w:hAnsi="Trebuchet MS" w:cs="Arial CYR"/>
                <w:sz w:val="20"/>
                <w:szCs w:val="20"/>
              </w:rPr>
              <w:t>1</w:t>
            </w:r>
          </w:p>
        </w:tc>
        <w:tc>
          <w:tcPr>
            <w:tcW w:w="1274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sz w:val="20"/>
                <w:szCs w:val="20"/>
              </w:rPr>
              <w:t>959</w:t>
            </w:r>
          </w:p>
        </w:tc>
      </w:tr>
    </w:tbl>
    <w:p w:rsidR="003332C3" w:rsidRPr="00F201F6" w:rsidRDefault="003332C3" w:rsidP="003332C3">
      <w:pPr>
        <w:pStyle w:val="Tabl"/>
      </w:pPr>
      <w:r w:rsidRPr="00F201F6">
        <w:lastRenderedPageBreak/>
        <w:t>окончание таблицы 3.3.3.2.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"/>
        <w:gridCol w:w="1830"/>
        <w:gridCol w:w="3486"/>
        <w:gridCol w:w="1276"/>
        <w:gridCol w:w="851"/>
        <w:gridCol w:w="1274"/>
      </w:tblGrid>
      <w:tr w:rsidR="003332C3" w:rsidRPr="00F201F6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C8749A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bCs/>
                <w:sz w:val="20"/>
                <w:szCs w:val="20"/>
              </w:rPr>
              <w:t>1</w:t>
            </w:r>
          </w:p>
        </w:tc>
        <w:tc>
          <w:tcPr>
            <w:tcW w:w="1830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C8749A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  <w:tc>
          <w:tcPr>
            <w:tcW w:w="3486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C8749A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C8749A">
            <w:pPr>
              <w:jc w:val="center"/>
              <w:rPr>
                <w:rFonts w:ascii="Trebuchet MS" w:hAnsi="Trebuchet MS" w:cs="Arial CYR"/>
                <w:sz w:val="20"/>
                <w:szCs w:val="20"/>
              </w:rPr>
            </w:pPr>
            <w:r w:rsidRPr="00F201F6">
              <w:rPr>
                <w:rFonts w:ascii="Trebuchet MS" w:hAnsi="Trebuchet MS" w:cs="Arial CYR"/>
                <w:sz w:val="20"/>
                <w:szCs w:val="20"/>
              </w:rPr>
              <w:t>4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C8749A">
            <w:pPr>
              <w:jc w:val="center"/>
              <w:rPr>
                <w:rFonts w:ascii="Trebuchet MS" w:hAnsi="Trebuchet MS" w:cs="Arial CYR"/>
                <w:sz w:val="20"/>
                <w:szCs w:val="20"/>
              </w:rPr>
            </w:pPr>
            <w:r w:rsidRPr="00F201F6">
              <w:rPr>
                <w:rFonts w:ascii="Trebuchet MS" w:hAnsi="Trebuchet MS" w:cs="Arial CYR"/>
                <w:sz w:val="20"/>
                <w:szCs w:val="20"/>
              </w:rPr>
              <w:t>5</w:t>
            </w:r>
          </w:p>
        </w:tc>
        <w:tc>
          <w:tcPr>
            <w:tcW w:w="1274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C8749A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sz w:val="20"/>
                <w:szCs w:val="20"/>
              </w:rPr>
              <w:t>6</w:t>
            </w:r>
          </w:p>
        </w:tc>
      </w:tr>
      <w:tr w:rsidR="003332C3" w:rsidRPr="00F201F6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bCs/>
                <w:sz w:val="20"/>
                <w:szCs w:val="20"/>
              </w:rPr>
              <w:t>5</w:t>
            </w:r>
          </w:p>
        </w:tc>
        <w:tc>
          <w:tcPr>
            <w:tcW w:w="1830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rPr>
                <w:rFonts w:ascii="Trebuchet MS" w:hAnsi="Trebuchet MS" w:cs="Arial"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sz w:val="20"/>
                <w:szCs w:val="20"/>
              </w:rPr>
              <w:t>с. Мордовский Карай</w:t>
            </w:r>
          </w:p>
        </w:tc>
        <w:tc>
          <w:tcPr>
            <w:tcW w:w="3486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rPr>
                <w:rFonts w:ascii="Trebuchet MS" w:hAnsi="Trebuchet MS" w:cs="Arial"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sz w:val="20"/>
                <w:szCs w:val="20"/>
              </w:rPr>
              <w:t>с. Мордовский Карай, с. Бык, дер. Вязовая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 CYR"/>
                <w:sz w:val="20"/>
                <w:szCs w:val="20"/>
              </w:rPr>
            </w:pPr>
            <w:r w:rsidRPr="00F201F6">
              <w:rPr>
                <w:rFonts w:ascii="Trebuchet MS" w:hAnsi="Trebuchet MS" w:cs="Arial CYR"/>
                <w:sz w:val="20"/>
                <w:szCs w:val="20"/>
              </w:rPr>
              <w:t>Луч-1,0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 CYR"/>
                <w:sz w:val="20"/>
                <w:szCs w:val="20"/>
              </w:rPr>
            </w:pPr>
            <w:r w:rsidRPr="00F201F6">
              <w:rPr>
                <w:rFonts w:ascii="Trebuchet MS" w:hAnsi="Trebuchet MS" w:cs="Arial CYR"/>
                <w:sz w:val="20"/>
                <w:szCs w:val="20"/>
              </w:rPr>
              <w:t>1</w:t>
            </w:r>
          </w:p>
        </w:tc>
        <w:tc>
          <w:tcPr>
            <w:tcW w:w="1274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sz w:val="20"/>
                <w:szCs w:val="20"/>
              </w:rPr>
              <w:t>1776</w:t>
            </w:r>
          </w:p>
        </w:tc>
      </w:tr>
      <w:tr w:rsidR="003332C3" w:rsidRPr="00F201F6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  <w:tc>
          <w:tcPr>
            <w:tcW w:w="1830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rPr>
                <w:rFonts w:ascii="Trebuchet MS" w:hAnsi="Trebuchet MS" w:cs="Arial"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sz w:val="20"/>
                <w:szCs w:val="20"/>
              </w:rPr>
              <w:t>с. Осиновка</w:t>
            </w:r>
          </w:p>
        </w:tc>
        <w:tc>
          <w:tcPr>
            <w:tcW w:w="3486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rPr>
                <w:rFonts w:ascii="Trebuchet MS" w:hAnsi="Trebuchet MS" w:cs="Arial"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sz w:val="20"/>
                <w:szCs w:val="20"/>
              </w:rPr>
              <w:t>с. Осиновка, с. Бобылевка, пос. Борецк, пос. Константиновка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 CYR"/>
                <w:sz w:val="20"/>
                <w:szCs w:val="20"/>
              </w:rPr>
            </w:pPr>
            <w:r w:rsidRPr="00F201F6">
              <w:rPr>
                <w:rFonts w:ascii="Trebuchet MS" w:hAnsi="Trebuchet MS" w:cs="Arial CYR"/>
                <w:sz w:val="20"/>
                <w:szCs w:val="20"/>
              </w:rPr>
              <w:t>Луч-1,0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 CYR"/>
                <w:sz w:val="20"/>
                <w:szCs w:val="20"/>
              </w:rPr>
            </w:pPr>
            <w:r w:rsidRPr="00F201F6">
              <w:rPr>
                <w:rFonts w:ascii="Trebuchet MS" w:hAnsi="Trebuchet MS" w:cs="Arial CYR"/>
                <w:sz w:val="20"/>
                <w:szCs w:val="20"/>
              </w:rPr>
              <w:t>1</w:t>
            </w:r>
          </w:p>
        </w:tc>
        <w:tc>
          <w:tcPr>
            <w:tcW w:w="1274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sz w:val="20"/>
                <w:szCs w:val="20"/>
              </w:rPr>
              <w:t>1024</w:t>
            </w:r>
          </w:p>
        </w:tc>
      </w:tr>
      <w:tr w:rsidR="003332C3" w:rsidRPr="00F201F6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bCs/>
                <w:sz w:val="20"/>
                <w:szCs w:val="20"/>
              </w:rPr>
              <w:t>7</w:t>
            </w:r>
          </w:p>
        </w:tc>
        <w:tc>
          <w:tcPr>
            <w:tcW w:w="1830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rPr>
                <w:rFonts w:ascii="Trebuchet MS" w:hAnsi="Trebuchet MS" w:cs="Arial"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sz w:val="20"/>
                <w:szCs w:val="20"/>
              </w:rPr>
              <w:t>с. Подгорное</w:t>
            </w:r>
          </w:p>
        </w:tc>
        <w:tc>
          <w:tcPr>
            <w:tcW w:w="3486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rPr>
                <w:rFonts w:ascii="Trebuchet MS" w:hAnsi="Trebuchet MS" w:cs="Arial"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sz w:val="20"/>
                <w:szCs w:val="20"/>
              </w:rPr>
              <w:t>с. Подгорное, с. Инясево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 CYR"/>
                <w:sz w:val="20"/>
                <w:szCs w:val="20"/>
              </w:rPr>
            </w:pPr>
            <w:r w:rsidRPr="00F201F6">
              <w:rPr>
                <w:rFonts w:ascii="Trebuchet MS" w:hAnsi="Trebuchet MS" w:cs="Arial CYR"/>
                <w:sz w:val="20"/>
                <w:szCs w:val="20"/>
              </w:rPr>
              <w:t>Луч-1,0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 CYR"/>
                <w:sz w:val="20"/>
                <w:szCs w:val="20"/>
              </w:rPr>
            </w:pPr>
            <w:r w:rsidRPr="00F201F6">
              <w:rPr>
                <w:rFonts w:ascii="Trebuchet MS" w:hAnsi="Trebuchet MS" w:cs="Arial CYR"/>
                <w:sz w:val="20"/>
                <w:szCs w:val="20"/>
              </w:rPr>
              <w:t>1</w:t>
            </w:r>
          </w:p>
        </w:tc>
        <w:tc>
          <w:tcPr>
            <w:tcW w:w="1274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sz w:val="20"/>
                <w:szCs w:val="20"/>
              </w:rPr>
              <w:t>1563</w:t>
            </w:r>
          </w:p>
        </w:tc>
      </w:tr>
      <w:tr w:rsidR="003332C3" w:rsidRPr="00F201F6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bCs/>
                <w:sz w:val="20"/>
                <w:szCs w:val="20"/>
              </w:rPr>
              <w:t>8</w:t>
            </w:r>
          </w:p>
        </w:tc>
        <w:tc>
          <w:tcPr>
            <w:tcW w:w="1830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rPr>
                <w:rFonts w:ascii="Trebuchet MS" w:hAnsi="Trebuchet MS" w:cs="Arial"/>
                <w:spacing w:val="-2"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spacing w:val="-2"/>
                <w:sz w:val="20"/>
                <w:szCs w:val="20"/>
              </w:rPr>
              <w:t>с. Усть-Щербедино</w:t>
            </w:r>
          </w:p>
        </w:tc>
        <w:tc>
          <w:tcPr>
            <w:tcW w:w="3486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rPr>
                <w:rFonts w:ascii="Trebuchet MS" w:hAnsi="Trebuchet MS" w:cs="Arial"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sz w:val="20"/>
                <w:szCs w:val="20"/>
              </w:rPr>
              <w:t>с. Усть-Щербедино, с. Малое Щербедино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 CYR"/>
                <w:sz w:val="20"/>
                <w:szCs w:val="20"/>
              </w:rPr>
            </w:pPr>
            <w:r w:rsidRPr="00F201F6">
              <w:rPr>
                <w:rFonts w:ascii="Trebuchet MS" w:hAnsi="Trebuchet MS" w:cs="Arial CYR"/>
                <w:sz w:val="20"/>
                <w:szCs w:val="20"/>
              </w:rPr>
              <w:t>Луч-1,0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 CYR"/>
                <w:sz w:val="20"/>
                <w:szCs w:val="20"/>
              </w:rPr>
            </w:pPr>
            <w:r w:rsidRPr="00F201F6">
              <w:rPr>
                <w:rFonts w:ascii="Trebuchet MS" w:hAnsi="Trebuchet MS" w:cs="Arial CYR"/>
                <w:sz w:val="20"/>
                <w:szCs w:val="20"/>
              </w:rPr>
              <w:t>1</w:t>
            </w:r>
          </w:p>
        </w:tc>
        <w:tc>
          <w:tcPr>
            <w:tcW w:w="1274" w:type="dxa"/>
            <w:tcMar>
              <w:left w:w="28" w:type="dxa"/>
              <w:right w:w="28" w:type="dxa"/>
            </w:tcMar>
            <w:vAlign w:val="center"/>
          </w:tcPr>
          <w:p w:rsidR="003332C3" w:rsidRPr="00F201F6" w:rsidRDefault="003332C3" w:rsidP="003332C3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201F6">
              <w:rPr>
                <w:rFonts w:ascii="Trebuchet MS" w:hAnsi="Trebuchet MS" w:cs="Arial"/>
                <w:sz w:val="20"/>
                <w:szCs w:val="20"/>
              </w:rPr>
              <w:t>1388</w:t>
            </w:r>
          </w:p>
        </w:tc>
      </w:tr>
    </w:tbl>
    <w:p w:rsidR="00177CBA" w:rsidRPr="00F201F6" w:rsidRDefault="00177CBA" w:rsidP="008364CD">
      <w:pPr>
        <w:pStyle w:val="ae"/>
        <w:keepNext/>
        <w:spacing w:before="120" w:after="0" w:line="288" w:lineRule="auto"/>
        <w:ind w:firstLine="567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</w:rPr>
        <w:t>II.</w:t>
      </w:r>
      <w:r w:rsidR="008364CD" w:rsidRPr="00F201F6">
        <w:rPr>
          <w:rFonts w:ascii="Trebuchet MS" w:hAnsi="Trebuchet MS"/>
          <w:i/>
        </w:rPr>
        <w:tab/>
      </w:r>
      <w:r w:rsidRPr="00F201F6">
        <w:rPr>
          <w:rFonts w:ascii="Trebuchet MS" w:hAnsi="Trebuchet MS"/>
          <w:i/>
        </w:rPr>
        <w:t xml:space="preserve">Мероприятия по улучшению сети радиовещания, предлагаемые на расчетный срок (до </w:t>
      </w:r>
      <w:smartTag w:uri="urn:schemas-microsoft-com:office:smarttags" w:element="metricconverter">
        <w:smartTagPr>
          <w:attr w:name="ProductID" w:val="2025 г"/>
        </w:smartTagPr>
        <w:r w:rsidRPr="00F201F6">
          <w:rPr>
            <w:rFonts w:ascii="Trebuchet MS" w:hAnsi="Trebuchet MS"/>
            <w:i/>
          </w:rPr>
          <w:t>2025 г</w:t>
        </w:r>
      </w:smartTag>
      <w:r w:rsidRPr="00F201F6">
        <w:rPr>
          <w:rFonts w:ascii="Trebuchet MS" w:hAnsi="Trebuchet MS"/>
          <w:i/>
        </w:rPr>
        <w:t>.)</w:t>
      </w:r>
    </w:p>
    <w:p w:rsidR="003332C3" w:rsidRPr="00F201F6" w:rsidRDefault="003332C3" w:rsidP="003332C3">
      <w:pPr>
        <w:pStyle w:val="ae"/>
        <w:numPr>
          <w:ilvl w:val="0"/>
          <w:numId w:val="12"/>
        </w:numPr>
        <w:tabs>
          <w:tab w:val="num" w:pos="0"/>
          <w:tab w:val="left" w:pos="1134"/>
          <w:tab w:val="num" w:pos="1701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на услов</w:t>
      </w:r>
      <w:r w:rsidRPr="00F201F6">
        <w:rPr>
          <w:rFonts w:ascii="Trebuchet MS" w:hAnsi="Trebuchet MS"/>
        </w:rPr>
        <w:t>и</w:t>
      </w:r>
      <w:r w:rsidRPr="00F201F6">
        <w:rPr>
          <w:rFonts w:ascii="Trebuchet MS" w:hAnsi="Trebuchet MS"/>
        </w:rPr>
        <w:t>ях софинансирования оснастить и укомплектовать районные радиостудии в центрах поселений, для возможности осуществления информирования населения района, проведени</w:t>
      </w:r>
      <w:r w:rsidRPr="00F201F6">
        <w:rPr>
          <w:rFonts w:ascii="Trebuchet MS" w:hAnsi="Trebuchet MS"/>
        </w:rPr>
        <w:t>я</w:t>
      </w:r>
      <w:r w:rsidRPr="00F201F6">
        <w:rPr>
          <w:rFonts w:ascii="Trebuchet MS" w:hAnsi="Trebuchet MS"/>
        </w:rPr>
        <w:t xml:space="preserve"> воспитательной и организационной работе, использования эфирного радиовещания для оповещения населения поселений при возникновении ЧС природного и техногенного характера, а также в ос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бый период.</w:t>
      </w:r>
    </w:p>
    <w:p w:rsidR="003332C3" w:rsidRPr="00F201F6" w:rsidRDefault="003332C3" w:rsidP="003332C3">
      <w:pPr>
        <w:pStyle w:val="ae"/>
        <w:numPr>
          <w:ilvl w:val="0"/>
          <w:numId w:val="12"/>
        </w:numPr>
        <w:tabs>
          <w:tab w:val="num" w:pos="0"/>
          <w:tab w:val="left" w:pos="1134"/>
          <w:tab w:val="num" w:pos="1701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установка громкоговорителей в каждом населенном пункте района, для возможности быстрого и своевременного оповещения населения при ЧС.</w:t>
      </w:r>
    </w:p>
    <w:p w:rsidR="00177CBA" w:rsidRPr="00F201F6" w:rsidRDefault="00177CBA" w:rsidP="00177CBA">
      <w:pPr>
        <w:pStyle w:val="ae"/>
        <w:keepNext/>
        <w:spacing w:before="120" w:after="0" w:line="288" w:lineRule="auto"/>
        <w:ind w:firstLine="567"/>
        <w:jc w:val="both"/>
        <w:rPr>
          <w:rFonts w:ascii="Trebuchet MS" w:hAnsi="Trebuchet MS"/>
          <w:b/>
          <w:i/>
        </w:rPr>
      </w:pPr>
      <w:r w:rsidRPr="00F201F6">
        <w:rPr>
          <w:rFonts w:ascii="Trebuchet MS" w:hAnsi="Trebuchet MS"/>
          <w:b/>
          <w:i/>
        </w:rPr>
        <w:t>Телевидение</w:t>
      </w:r>
    </w:p>
    <w:p w:rsidR="003332C3" w:rsidRPr="00F201F6" w:rsidRDefault="00177CBA" w:rsidP="003332C3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Задачи:</w:t>
      </w:r>
      <w:r w:rsidR="00C57BED" w:rsidRPr="00F201F6">
        <w:rPr>
          <w:rFonts w:ascii="Trebuchet MS" w:hAnsi="Trebuchet MS"/>
        </w:rPr>
        <w:t xml:space="preserve"> </w:t>
      </w:r>
      <w:r w:rsidR="003332C3" w:rsidRPr="00F201F6">
        <w:rPr>
          <w:rFonts w:ascii="Trebuchet MS" w:hAnsi="Trebuchet MS"/>
        </w:rPr>
        <w:t>Обеспечение зон уверенного приема многопрограммным телевещанием и создание условий для его нормального функционирования, как средства массовой информации. Для улучшения качества телевизионного вещания в районе проектом предлагаются следующие мероприятия:</w:t>
      </w:r>
    </w:p>
    <w:p w:rsidR="00784834" w:rsidRPr="00F201F6" w:rsidRDefault="00784834" w:rsidP="00784834">
      <w:pPr>
        <w:pStyle w:val="ae"/>
        <w:spacing w:before="60" w:after="0" w:line="288" w:lineRule="auto"/>
        <w:ind w:firstLine="567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</w:rPr>
        <w:t xml:space="preserve">I. Мероприятия, по реконструкции и модернизации объектов телевещания, предлагаемые на расчетный срок 1 очереди (до </w:t>
      </w:r>
      <w:smartTag w:uri="urn:schemas-microsoft-com:office:smarttags" w:element="metricconverter">
        <w:smartTagPr>
          <w:attr w:name="ProductID" w:val="2025 г"/>
        </w:smartTagPr>
        <w:r w:rsidRPr="00F201F6">
          <w:rPr>
            <w:rFonts w:ascii="Trebuchet MS" w:hAnsi="Trebuchet MS"/>
            <w:i/>
          </w:rPr>
          <w:t>2025</w:t>
        </w:r>
        <w:r w:rsidRPr="00F201F6">
          <w:rPr>
            <w:rFonts w:ascii="Trebuchet MS" w:hAnsi="Trebuchet MS"/>
            <w:i/>
            <w:lang w:val="en-US"/>
          </w:rPr>
          <w:t> </w:t>
        </w:r>
        <w:r w:rsidRPr="00F201F6">
          <w:rPr>
            <w:rFonts w:ascii="Trebuchet MS" w:hAnsi="Trebuchet MS"/>
            <w:i/>
          </w:rPr>
          <w:t>г</w:t>
        </w:r>
      </w:smartTag>
      <w:r w:rsidRPr="00F201F6">
        <w:rPr>
          <w:rFonts w:ascii="Trebuchet MS" w:hAnsi="Trebuchet MS"/>
          <w:i/>
        </w:rPr>
        <w:t>.)</w:t>
      </w:r>
    </w:p>
    <w:p w:rsidR="00784834" w:rsidRPr="00F201F6" w:rsidRDefault="003332C3" w:rsidP="003332C3">
      <w:pPr>
        <w:pStyle w:val="ae"/>
        <w:numPr>
          <w:ilvl w:val="0"/>
          <w:numId w:val="12"/>
        </w:numPr>
        <w:tabs>
          <w:tab w:val="num" w:pos="0"/>
          <w:tab w:val="left" w:pos="1134"/>
          <w:tab w:val="num" w:pos="1701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 целях обеспечения населения района телевизионным вещанием проектом предлагается установка телевизионного ретранслятора в р.п. Романовка (для определения технических характеристик ретранслятора рекомендуется использовать проекты Саратовского ОРТПЦ). Необходимо также обеспечить охват населения района тремя федеральными и одной местной програ</w:t>
      </w:r>
      <w:r w:rsidRPr="00F201F6">
        <w:rPr>
          <w:rFonts w:ascii="Trebuchet MS" w:hAnsi="Trebuchet MS"/>
        </w:rPr>
        <w:t>м</w:t>
      </w:r>
      <w:r w:rsidRPr="00F201F6">
        <w:rPr>
          <w:rFonts w:ascii="Trebuchet MS" w:hAnsi="Trebuchet MS"/>
        </w:rPr>
        <w:t>мой, в соответствии с Распоряжением Правительства РФ №1063-р от 03.07.1996 г. о введении нормативов охвата населения многопрограммным телевещанием.</w:t>
      </w:r>
    </w:p>
    <w:p w:rsidR="0046197E" w:rsidRPr="00F201F6" w:rsidRDefault="0046197E" w:rsidP="00C46853">
      <w:pPr>
        <w:pStyle w:val="T3"/>
      </w:pPr>
      <w:bookmarkStart w:id="31" w:name="_Toc196881794"/>
      <w:bookmarkStart w:id="32" w:name="_Toc198272572"/>
      <w:bookmarkStart w:id="33" w:name="_Toc202340781"/>
      <w:r w:rsidRPr="00F201F6">
        <w:t>3.</w:t>
      </w:r>
      <w:r w:rsidR="003332C3" w:rsidRPr="00F201F6">
        <w:t>3</w:t>
      </w:r>
      <w:r w:rsidRPr="00F201F6">
        <w:t>.4.</w:t>
      </w:r>
      <w:r w:rsidRPr="00F201F6">
        <w:tab/>
        <w:t>Водоснабжение</w:t>
      </w:r>
      <w:bookmarkEnd w:id="31"/>
      <w:bookmarkEnd w:id="32"/>
      <w:bookmarkEnd w:id="33"/>
      <w:r w:rsidRPr="00F201F6">
        <w:t xml:space="preserve"> и водоотведение</w:t>
      </w:r>
    </w:p>
    <w:p w:rsidR="00C8749A" w:rsidRPr="00F201F6" w:rsidRDefault="00C8749A" w:rsidP="00C8749A">
      <w:pPr>
        <w:pStyle w:val="12"/>
        <w:tabs>
          <w:tab w:val="left" w:pos="1134"/>
        </w:tabs>
        <w:spacing w:after="0" w:line="288" w:lineRule="auto"/>
        <w:ind w:firstLine="567"/>
        <w:jc w:val="both"/>
        <w:rPr>
          <w:rFonts w:ascii="Trebuchet MS" w:hAnsi="Trebuchet MS"/>
        </w:rPr>
      </w:pPr>
      <w:bookmarkStart w:id="34" w:name="_Toc196881795"/>
      <w:bookmarkStart w:id="35" w:name="_Toc198272573"/>
      <w:bookmarkStart w:id="36" w:name="_Toc202340782"/>
      <w:r w:rsidRPr="00F201F6">
        <w:rPr>
          <w:rFonts w:ascii="Trebuchet MS" w:hAnsi="Trebuchet MS"/>
          <w:lang w:val="en-US"/>
        </w:rPr>
        <w:t>C</w:t>
      </w:r>
      <w:r w:rsidRPr="00F201F6">
        <w:rPr>
          <w:rFonts w:ascii="Trebuchet MS" w:hAnsi="Trebuchet MS"/>
        </w:rPr>
        <w:t>хемой территориального развития Романовского муниципального района предусматривается полное обеспечение централизованным водоснабжением всех населенных пунктов, рассматриваемых на перспективу.</w:t>
      </w:r>
    </w:p>
    <w:p w:rsidR="00C8749A" w:rsidRPr="00F201F6" w:rsidRDefault="00C8749A" w:rsidP="00C8749A">
      <w:pPr>
        <w:pStyle w:val="12"/>
        <w:tabs>
          <w:tab w:val="left" w:pos="1134"/>
        </w:tabs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lastRenderedPageBreak/>
        <w:t>Основным источником водоснабжения населённых пунктов Романовского муниципального района будут служить подземные воды меловых и четвертичных  отложений.</w:t>
      </w:r>
    </w:p>
    <w:p w:rsidR="00C8749A" w:rsidRPr="00F201F6" w:rsidRDefault="00C8749A" w:rsidP="00C8749A">
      <w:pPr>
        <w:pStyle w:val="12"/>
        <w:tabs>
          <w:tab w:val="left" w:pos="1134"/>
        </w:tabs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Для улучшения водоснабжения сельских населённых пунктов Романовкого района, где вода из артезианских скважин подающаяся в водопроводную сеть по содержанию железа и жёсткости не соответствует санитарно-гигиеническим требованиям, необходимо в рамках закона Саратовской области №152-ЗСО от 29.12.2006 г. «Об областных целевых программах» предусмотреть следующие первоочередные мероприятия:</w:t>
      </w:r>
    </w:p>
    <w:p w:rsidR="00C8749A" w:rsidRPr="00F201F6" w:rsidRDefault="00C8749A" w:rsidP="00C8749A">
      <w:pPr>
        <w:pStyle w:val="12"/>
        <w:numPr>
          <w:ilvl w:val="1"/>
          <w:numId w:val="36"/>
        </w:numPr>
        <w:tabs>
          <w:tab w:val="clear" w:pos="2715"/>
          <w:tab w:val="num" w:pos="1134"/>
          <w:tab w:val="num" w:pos="2583"/>
        </w:tabs>
        <w:autoSpaceDE w:val="0"/>
        <w:spacing w:after="0" w:line="288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Построить системы водоочистных сооружений с использованием современных методов очистки и обеззараживания воды (УФ-облучение, озонирование, сорбционная очистка).</w:t>
      </w:r>
    </w:p>
    <w:p w:rsidR="00C8749A" w:rsidRPr="00F201F6" w:rsidRDefault="00C8749A" w:rsidP="00C8749A">
      <w:pPr>
        <w:pStyle w:val="12"/>
        <w:numPr>
          <w:ilvl w:val="1"/>
          <w:numId w:val="36"/>
        </w:numPr>
        <w:tabs>
          <w:tab w:val="clear" w:pos="2715"/>
          <w:tab w:val="num" w:pos="1134"/>
          <w:tab w:val="num" w:pos="2583"/>
        </w:tabs>
        <w:autoSpaceDE w:val="0"/>
        <w:spacing w:after="0" w:line="288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Построить станции по обезжелезиванию и смягчению воды. Метод обезжелезивания и умягчения воды, расчётные параметры и дозы реагентов надлежит принимать на основе технологических изысканий на источнике водоснабжения в соответствии раздела 6 СНиП 2.04.02-84.</w:t>
      </w:r>
    </w:p>
    <w:p w:rsidR="00C8749A" w:rsidRPr="00F201F6" w:rsidRDefault="00C8749A" w:rsidP="00C8749A">
      <w:pPr>
        <w:pStyle w:val="12"/>
        <w:numPr>
          <w:ilvl w:val="1"/>
          <w:numId w:val="36"/>
        </w:numPr>
        <w:tabs>
          <w:tab w:val="clear" w:pos="2715"/>
          <w:tab w:val="num" w:pos="1134"/>
          <w:tab w:val="num" w:pos="2583"/>
        </w:tabs>
        <w:autoSpaceDE w:val="0"/>
        <w:spacing w:after="0" w:line="288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Провести замену ветхих водонапорных башен и изношенных водопроводных сетей в р.п. Романовка др. населённых пунктов, имеющих износ водопроводных сетей от 50% и более.</w:t>
      </w:r>
    </w:p>
    <w:p w:rsidR="00C8749A" w:rsidRPr="00F201F6" w:rsidRDefault="00C8749A" w:rsidP="00C8749A">
      <w:pPr>
        <w:pStyle w:val="12"/>
        <w:numPr>
          <w:ilvl w:val="1"/>
          <w:numId w:val="36"/>
        </w:numPr>
        <w:tabs>
          <w:tab w:val="clear" w:pos="2715"/>
          <w:tab w:val="num" w:pos="1134"/>
          <w:tab w:val="num" w:pos="2583"/>
        </w:tabs>
        <w:autoSpaceDE w:val="0"/>
        <w:spacing w:after="0" w:line="288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Перевести систему водоснабжения сс. Большой Карай, Малый Карай, Подгорное на водозабор из подземного водоисточника. </w:t>
      </w:r>
    </w:p>
    <w:p w:rsidR="00C8749A" w:rsidRPr="00F201F6" w:rsidRDefault="00C8749A" w:rsidP="00C8749A">
      <w:pPr>
        <w:pStyle w:val="12"/>
        <w:numPr>
          <w:ilvl w:val="1"/>
          <w:numId w:val="36"/>
        </w:numPr>
        <w:tabs>
          <w:tab w:val="clear" w:pos="2715"/>
          <w:tab w:val="num" w:pos="1134"/>
        </w:tabs>
        <w:autoSpaceDE w:val="0"/>
        <w:spacing w:after="60" w:line="288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Предусмотреть ремонт и очистку всех шахтных колодцев.</w:t>
      </w:r>
    </w:p>
    <w:p w:rsidR="00C8749A" w:rsidRPr="00F201F6" w:rsidRDefault="00C8749A" w:rsidP="00C8749A">
      <w:pPr>
        <w:pStyle w:val="12"/>
        <w:tabs>
          <w:tab w:val="left" w:pos="1134"/>
        </w:tabs>
        <w:spacing w:before="120"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Для предотвращения загрязнения подземных горизонтов необходимо предусмотреть проведение ряда мероприятий:</w:t>
      </w:r>
    </w:p>
    <w:p w:rsidR="00C8749A" w:rsidRPr="00F201F6" w:rsidRDefault="00C8749A" w:rsidP="00C8749A">
      <w:pPr>
        <w:pStyle w:val="12"/>
        <w:widowControl/>
        <w:numPr>
          <w:ilvl w:val="0"/>
          <w:numId w:val="35"/>
        </w:numPr>
        <w:tabs>
          <w:tab w:val="left" w:pos="1134"/>
          <w:tab w:val="left" w:pos="5670"/>
          <w:tab w:val="left" w:pos="6237"/>
          <w:tab w:val="left" w:pos="9639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затампонировать неработающие скважины;</w:t>
      </w:r>
    </w:p>
    <w:p w:rsidR="00C8749A" w:rsidRPr="00F201F6" w:rsidRDefault="00C8749A" w:rsidP="00C8749A">
      <w:pPr>
        <w:pStyle w:val="12"/>
        <w:widowControl/>
        <w:numPr>
          <w:ilvl w:val="0"/>
          <w:numId w:val="35"/>
        </w:numPr>
        <w:tabs>
          <w:tab w:val="left" w:pos="1134"/>
          <w:tab w:val="left" w:pos="5670"/>
          <w:tab w:val="left" w:pos="6237"/>
          <w:tab w:val="left" w:pos="9639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обеспечить цементацию оголовков скважин, строительство наземных павильонов над скважинами;</w:t>
      </w:r>
    </w:p>
    <w:p w:rsidR="00C8749A" w:rsidRPr="00F201F6" w:rsidRDefault="00C8749A" w:rsidP="00C8749A">
      <w:pPr>
        <w:pStyle w:val="12"/>
        <w:widowControl/>
        <w:numPr>
          <w:ilvl w:val="0"/>
          <w:numId w:val="35"/>
        </w:numPr>
        <w:tabs>
          <w:tab w:val="left" w:pos="1134"/>
          <w:tab w:val="left" w:pos="5670"/>
          <w:tab w:val="left" w:pos="6237"/>
          <w:tab w:val="left" w:pos="9639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на водозаборах оборудовать зону строгого режима в соответствии с санитарными нормами СНиП 2.04.02-84;</w:t>
      </w:r>
    </w:p>
    <w:p w:rsidR="00C8749A" w:rsidRPr="00F201F6" w:rsidRDefault="00C8749A" w:rsidP="00C8749A">
      <w:pPr>
        <w:pStyle w:val="12"/>
        <w:widowControl/>
        <w:numPr>
          <w:ilvl w:val="0"/>
          <w:numId w:val="35"/>
        </w:numPr>
        <w:tabs>
          <w:tab w:val="left" w:pos="1134"/>
          <w:tab w:val="left" w:pos="5670"/>
          <w:tab w:val="left" w:pos="6237"/>
          <w:tab w:val="left" w:pos="9639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организовать зоны cтpoгoгo режима на водоисточниках в составе 3-х поясов (СНиП 2.04-84);</w:t>
      </w:r>
    </w:p>
    <w:p w:rsidR="00C8749A" w:rsidRPr="00F201F6" w:rsidRDefault="00C8749A" w:rsidP="00C8749A">
      <w:pPr>
        <w:pStyle w:val="12"/>
        <w:widowControl/>
        <w:numPr>
          <w:ilvl w:val="0"/>
          <w:numId w:val="35"/>
        </w:numPr>
        <w:tabs>
          <w:tab w:val="left" w:pos="1134"/>
          <w:tab w:val="left" w:pos="5670"/>
          <w:tab w:val="left" w:pos="6237"/>
          <w:tab w:val="left" w:pos="9639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обеспечить строительство типовых складов минеральных удобрений (в настоящее время отсутствуют) и осуществлять контроль их применения на полях;</w:t>
      </w:r>
    </w:p>
    <w:p w:rsidR="00C8749A" w:rsidRPr="00F201F6" w:rsidRDefault="00C8749A" w:rsidP="00C8749A">
      <w:pPr>
        <w:pStyle w:val="12"/>
        <w:widowControl/>
        <w:numPr>
          <w:ilvl w:val="0"/>
          <w:numId w:val="35"/>
        </w:numPr>
        <w:tabs>
          <w:tab w:val="left" w:pos="1134"/>
          <w:tab w:val="left" w:pos="5670"/>
          <w:tab w:val="left" w:pos="6237"/>
          <w:tab w:val="left" w:pos="9639"/>
        </w:tabs>
        <w:spacing w:after="6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систематически вести контроль качества воды в водоисточниках.</w:t>
      </w:r>
    </w:p>
    <w:p w:rsidR="00C8749A" w:rsidRPr="00F201F6" w:rsidRDefault="00C8749A" w:rsidP="00C8749A">
      <w:pPr>
        <w:pStyle w:val="12"/>
        <w:tabs>
          <w:tab w:val="left" w:pos="1134"/>
          <w:tab w:val="left" w:pos="2835"/>
          <w:tab w:val="left" w:pos="5103"/>
        </w:tabs>
        <w:spacing w:after="0" w:line="288" w:lineRule="auto"/>
        <w:ind w:firstLine="567"/>
        <w:jc w:val="both"/>
        <w:rPr>
          <w:rFonts w:ascii="Trebuchet MS" w:hAnsi="Trebuchet MS"/>
          <w:bCs/>
        </w:rPr>
      </w:pPr>
      <w:r w:rsidRPr="00F201F6">
        <w:rPr>
          <w:rFonts w:ascii="Trebuchet MS" w:hAnsi="Trebuchet MS"/>
          <w:bCs/>
        </w:rPr>
        <w:t xml:space="preserve">Схемой территориального развития Романовского района намечается в р.п. Романовка, центрах муниципальных образований и перспективных населенных пунктах поэтапное развитие систем канализации с подключением на 1-ю очередь строительства общественных зданий, а на перспективу — </w:t>
      </w:r>
      <w:r w:rsidRPr="00F201F6">
        <w:rPr>
          <w:rFonts w:ascii="Trebuchet MS" w:hAnsi="Trebuchet MS"/>
          <w:bCs/>
        </w:rPr>
        <w:lastRenderedPageBreak/>
        <w:t>одноэтажной застройки.</w:t>
      </w:r>
    </w:p>
    <w:p w:rsidR="00C8749A" w:rsidRPr="00F201F6" w:rsidRDefault="00C8749A" w:rsidP="00C8749A">
      <w:pPr>
        <w:tabs>
          <w:tab w:val="left" w:pos="1134"/>
        </w:tabs>
        <w:spacing w:line="288" w:lineRule="auto"/>
        <w:ind w:firstLine="567"/>
        <w:jc w:val="both"/>
        <w:rPr>
          <w:rFonts w:ascii="Trebuchet MS" w:hAnsi="Trebuchet MS" w:cs="Arial"/>
        </w:rPr>
      </w:pPr>
      <w:r w:rsidRPr="00F201F6">
        <w:rPr>
          <w:rFonts w:ascii="Trebuchet MS" w:hAnsi="Trebuchet MS" w:cs="Arial"/>
        </w:rPr>
        <w:t xml:space="preserve">Для </w:t>
      </w:r>
      <w:r w:rsidRPr="00F201F6">
        <w:rPr>
          <w:rFonts w:ascii="Trebuchet MS" w:hAnsi="Trebuchet MS" w:cs="Arial"/>
          <w:i/>
        </w:rPr>
        <w:t>обеспечения химико-биологической очистки</w:t>
      </w:r>
      <w:r w:rsidRPr="00F201F6">
        <w:rPr>
          <w:rFonts w:ascii="Trebuchet MS" w:hAnsi="Trebuchet MS" w:cs="Arial"/>
        </w:rPr>
        <w:t xml:space="preserve"> производственных и бытовых сточных вод необходимо в первую очередь:</w:t>
      </w:r>
    </w:p>
    <w:p w:rsidR="00C8749A" w:rsidRPr="00F201F6" w:rsidRDefault="00C8749A" w:rsidP="00C8749A">
      <w:pPr>
        <w:pStyle w:val="12"/>
        <w:widowControl/>
        <w:numPr>
          <w:ilvl w:val="0"/>
          <w:numId w:val="35"/>
        </w:numPr>
        <w:tabs>
          <w:tab w:val="left" w:pos="1134"/>
          <w:tab w:val="num" w:pos="2583"/>
          <w:tab w:val="left" w:pos="5670"/>
          <w:tab w:val="left" w:pos="6237"/>
          <w:tab w:val="left" w:pos="9639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предусмотреть и начать строительство канализационных сетей и очистных сооружений в р.п. Романовка, административных центрах муниципальных образований, перспективных населённых пунктах, промышленных и сельскохозяйственных предприятиях;</w:t>
      </w:r>
    </w:p>
    <w:p w:rsidR="00C8749A" w:rsidRPr="00F201F6" w:rsidRDefault="00C8749A" w:rsidP="00C8749A">
      <w:pPr>
        <w:pStyle w:val="12"/>
        <w:widowControl/>
        <w:numPr>
          <w:ilvl w:val="0"/>
          <w:numId w:val="35"/>
        </w:numPr>
        <w:tabs>
          <w:tab w:val="left" w:pos="1134"/>
          <w:tab w:val="num" w:pos="2583"/>
          <w:tab w:val="left" w:pos="5670"/>
          <w:tab w:val="left" w:pos="6237"/>
          <w:tab w:val="left" w:pos="9639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построить ливневую канализацию в р.п. Романовка;</w:t>
      </w:r>
    </w:p>
    <w:p w:rsidR="00C8749A" w:rsidRPr="00F201F6" w:rsidRDefault="00C8749A" w:rsidP="00C8749A">
      <w:pPr>
        <w:pStyle w:val="12"/>
        <w:widowControl/>
        <w:numPr>
          <w:ilvl w:val="0"/>
          <w:numId w:val="35"/>
        </w:numPr>
        <w:tabs>
          <w:tab w:val="left" w:pos="1134"/>
          <w:tab w:val="num" w:pos="2583"/>
          <w:tab w:val="left" w:pos="5670"/>
          <w:tab w:val="left" w:pos="6237"/>
          <w:tab w:val="left" w:pos="9639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на иловых площадках ферм и животноводческих комплексов создавать пруды отстойники с дальнейшей переработкой илов в компост для сельскохозяйственного производства.</w:t>
      </w:r>
    </w:p>
    <w:p w:rsidR="00C8749A" w:rsidRPr="00F201F6" w:rsidRDefault="00C8749A" w:rsidP="00C8749A">
      <w:pPr>
        <w:pStyle w:val="12"/>
        <w:tabs>
          <w:tab w:val="left" w:pos="1134"/>
        </w:tabs>
        <w:spacing w:before="120" w:after="0" w:line="288" w:lineRule="auto"/>
        <w:ind w:firstLine="567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</w:rPr>
        <w:t xml:space="preserve">На расчетный срок </w:t>
      </w:r>
      <w:r w:rsidRPr="00F201F6">
        <w:rPr>
          <w:rFonts w:ascii="Trebuchet MS" w:hAnsi="Trebuchet MS"/>
          <w:i/>
          <w:lang w:val="en-US"/>
        </w:rPr>
        <w:t>II</w:t>
      </w:r>
      <w:r w:rsidRPr="00F201F6">
        <w:rPr>
          <w:rFonts w:ascii="Trebuchet MS" w:hAnsi="Trebuchet MS"/>
          <w:i/>
        </w:rPr>
        <w:t xml:space="preserve"> очереди (до </w:t>
      </w:r>
      <w:smartTag w:uri="urn:schemas-microsoft-com:office:smarttags" w:element="metricconverter">
        <w:smartTagPr>
          <w:attr w:name="ProductID" w:val="2025 г"/>
        </w:smartTagPr>
        <w:r w:rsidRPr="00F201F6">
          <w:rPr>
            <w:rFonts w:ascii="Trebuchet MS" w:hAnsi="Trebuchet MS"/>
            <w:i/>
          </w:rPr>
          <w:t>2025</w:t>
        </w:r>
        <w:r w:rsidRPr="00F201F6">
          <w:rPr>
            <w:rFonts w:ascii="Trebuchet MS" w:hAnsi="Trebuchet MS"/>
            <w:i/>
            <w:lang w:val="en-US"/>
          </w:rPr>
          <w:t> </w:t>
        </w:r>
        <w:r w:rsidRPr="00F201F6">
          <w:rPr>
            <w:rFonts w:ascii="Trebuchet MS" w:hAnsi="Trebuchet MS"/>
            <w:i/>
          </w:rPr>
          <w:t>г</w:t>
        </w:r>
      </w:smartTag>
      <w:r w:rsidRPr="00F201F6">
        <w:rPr>
          <w:rFonts w:ascii="Trebuchet MS" w:hAnsi="Trebuchet MS"/>
          <w:i/>
        </w:rPr>
        <w:t>.)</w:t>
      </w:r>
    </w:p>
    <w:p w:rsidR="00C8749A" w:rsidRPr="00F201F6" w:rsidRDefault="00C8749A" w:rsidP="00C8749A">
      <w:pPr>
        <w:pStyle w:val="12"/>
        <w:widowControl/>
        <w:numPr>
          <w:ilvl w:val="0"/>
          <w:numId w:val="35"/>
        </w:numPr>
        <w:tabs>
          <w:tab w:val="left" w:pos="1134"/>
          <w:tab w:val="left" w:pos="5670"/>
          <w:tab w:val="left" w:pos="6237"/>
          <w:tab w:val="left" w:pos="9639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полностью завершить охват централизованным водоснабжением и канализацией всех населённых пунктов района;</w:t>
      </w:r>
    </w:p>
    <w:p w:rsidR="00C8749A" w:rsidRPr="00F201F6" w:rsidRDefault="00C8749A" w:rsidP="00C8749A">
      <w:pPr>
        <w:pStyle w:val="12"/>
        <w:widowControl/>
        <w:numPr>
          <w:ilvl w:val="0"/>
          <w:numId w:val="35"/>
        </w:numPr>
        <w:tabs>
          <w:tab w:val="left" w:pos="1134"/>
          <w:tab w:val="left" w:pos="5670"/>
          <w:tab w:val="left" w:pos="6237"/>
          <w:tab w:val="left" w:pos="9639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провести замену всей разводящей сети из металлических труб на долгоживущие пластмассовые трубы;</w:t>
      </w:r>
    </w:p>
    <w:p w:rsidR="00C8749A" w:rsidRPr="00F201F6" w:rsidRDefault="00C8749A" w:rsidP="00C8749A">
      <w:pPr>
        <w:pStyle w:val="12"/>
        <w:widowControl/>
        <w:numPr>
          <w:ilvl w:val="0"/>
          <w:numId w:val="35"/>
        </w:numPr>
        <w:tabs>
          <w:tab w:val="left" w:pos="1134"/>
          <w:tab w:val="left" w:pos="5670"/>
          <w:tab w:val="left" w:pos="6237"/>
          <w:tab w:val="left" w:pos="9639"/>
        </w:tabs>
        <w:spacing w:after="6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вводы водопроводных сетей в дома осуществлять только после канализирования населённых пунктов.</w:t>
      </w:r>
    </w:p>
    <w:p w:rsidR="00C8749A" w:rsidRPr="00F201F6" w:rsidRDefault="00C8749A" w:rsidP="00C8749A">
      <w:pPr>
        <w:pStyle w:val="311"/>
        <w:tabs>
          <w:tab w:val="left" w:pos="1134"/>
        </w:tabs>
        <w:spacing w:after="0" w:line="288" w:lineRule="auto"/>
        <w:ind w:left="0" w:firstLine="567"/>
        <w:jc w:val="both"/>
        <w:rPr>
          <w:rFonts w:ascii="Trebuchet MS" w:hAnsi="Trebuchet MS"/>
          <w:bCs/>
          <w:sz w:val="24"/>
          <w:szCs w:val="24"/>
        </w:rPr>
      </w:pPr>
      <w:r w:rsidRPr="00F201F6">
        <w:rPr>
          <w:rFonts w:ascii="Trebuchet MS" w:hAnsi="Trebuchet MS"/>
          <w:bCs/>
          <w:sz w:val="24"/>
          <w:szCs w:val="24"/>
        </w:rPr>
        <w:t>Водоотведение во всех остальных сельских населённых пунктов  Романовского района и утилизацию хозяйственно-бытовых стоков предусмотреть методом сброса на рельеф, а навоз с ферм — на поля запахивания. Стоки от жилых домов и общественных зданий, оборудованных внутренней канализацией сбрасывать в выгребные ямы и по мере накопления вывозить спецмашинами в места отведения.</w:t>
      </w:r>
    </w:p>
    <w:p w:rsidR="00C8749A" w:rsidRPr="00F201F6" w:rsidRDefault="00C8749A" w:rsidP="00C8749A">
      <w:pPr>
        <w:pStyle w:val="12"/>
        <w:tabs>
          <w:tab w:val="left" w:pos="1134"/>
        </w:tabs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Кроме того, для улучшения санитарного состояния рек, необходимо предусмотреть вынос ферм из водоохранных зон к расчётному сроку и исключить новое строительство в пределах водоохранных зон малых рек.</w:t>
      </w:r>
    </w:p>
    <w:p w:rsidR="0046197E" w:rsidRPr="00F201F6" w:rsidRDefault="0046197E" w:rsidP="00C46853">
      <w:pPr>
        <w:pStyle w:val="T3"/>
      </w:pPr>
      <w:r w:rsidRPr="00F201F6">
        <w:t>3.</w:t>
      </w:r>
      <w:r w:rsidR="00C8749A" w:rsidRPr="00F201F6">
        <w:t>3</w:t>
      </w:r>
      <w:r w:rsidRPr="00F201F6">
        <w:t>.5.</w:t>
      </w:r>
      <w:r w:rsidRPr="00F201F6">
        <w:tab/>
        <w:t xml:space="preserve">Мероприятия по территориальному планированию </w:t>
      </w:r>
      <w:r w:rsidRPr="00F201F6">
        <w:br/>
        <w:t>транспортной инфраструктуры</w:t>
      </w:r>
      <w:bookmarkEnd w:id="34"/>
      <w:bookmarkEnd w:id="35"/>
      <w:bookmarkEnd w:id="36"/>
    </w:p>
    <w:p w:rsidR="008E06C4" w:rsidRPr="00F201F6" w:rsidRDefault="008E06C4" w:rsidP="008E06C4">
      <w:pPr>
        <w:pStyle w:val="ae"/>
        <w:tabs>
          <w:tab w:val="num" w:pos="1134"/>
        </w:tabs>
        <w:spacing w:after="0" w:line="288" w:lineRule="auto"/>
        <w:ind w:firstLine="567"/>
        <w:jc w:val="both"/>
        <w:rPr>
          <w:rFonts w:ascii="Trebuchet MS" w:hAnsi="Trebuchet MS" w:cs="Trebuchet MS"/>
        </w:rPr>
      </w:pPr>
      <w:r w:rsidRPr="00F201F6">
        <w:rPr>
          <w:rFonts w:ascii="Trebuchet MS" w:hAnsi="Trebuchet MS" w:cs="Trebuchet MS"/>
        </w:rPr>
        <w:t>Развитие транспортной инфраструктуры Романовского района неразрывно связано с развитием транспортной инфраструктуры Саратовской области и направлено на повышение жизненного уровня населения, обеспечение экономического роста и социальной стабильности.</w:t>
      </w:r>
    </w:p>
    <w:p w:rsidR="008E06C4" w:rsidRPr="00F201F6" w:rsidRDefault="008E06C4" w:rsidP="008E06C4">
      <w:pPr>
        <w:pStyle w:val="ae"/>
        <w:tabs>
          <w:tab w:val="num" w:pos="1134"/>
        </w:tabs>
        <w:spacing w:after="0" w:line="288" w:lineRule="auto"/>
        <w:ind w:firstLine="567"/>
        <w:jc w:val="both"/>
        <w:rPr>
          <w:rFonts w:ascii="Trebuchet MS" w:hAnsi="Trebuchet MS" w:cs="Trebuchet MS"/>
        </w:rPr>
      </w:pPr>
      <w:r w:rsidRPr="00F201F6">
        <w:rPr>
          <w:rFonts w:ascii="Trebuchet MS" w:hAnsi="Trebuchet MS" w:cs="Trebuchet MS"/>
        </w:rPr>
        <w:t>Достижение этой цели обеспечивается:</w:t>
      </w:r>
    </w:p>
    <w:p w:rsidR="008E06C4" w:rsidRPr="00F201F6" w:rsidRDefault="008E06C4" w:rsidP="008E06C4">
      <w:pPr>
        <w:pStyle w:val="ae"/>
        <w:numPr>
          <w:ilvl w:val="0"/>
          <w:numId w:val="12"/>
        </w:numPr>
        <w:tabs>
          <w:tab w:val="left" w:pos="1134"/>
          <w:tab w:val="num" w:pos="1701"/>
          <w:tab w:val="left" w:pos="5103"/>
        </w:tabs>
        <w:spacing w:after="0" w:line="288" w:lineRule="auto"/>
        <w:ind w:left="1134"/>
        <w:jc w:val="both"/>
        <w:rPr>
          <w:rFonts w:ascii="Trebuchet MS" w:hAnsi="Trebuchet MS" w:cs="Trebuchet MS"/>
        </w:rPr>
      </w:pPr>
      <w:r w:rsidRPr="00F201F6">
        <w:rPr>
          <w:rFonts w:ascii="Trebuchet MS" w:hAnsi="Trebuchet MS" w:cs="Trebuchet MS"/>
        </w:rPr>
        <w:t>развитием сети муниципальных и региональных автомобильных дорог на территории района;</w:t>
      </w:r>
    </w:p>
    <w:p w:rsidR="008E06C4" w:rsidRPr="00F201F6" w:rsidRDefault="008E06C4" w:rsidP="008E06C4">
      <w:pPr>
        <w:pStyle w:val="ae"/>
        <w:numPr>
          <w:ilvl w:val="0"/>
          <w:numId w:val="12"/>
        </w:numPr>
        <w:tabs>
          <w:tab w:val="left" w:pos="1134"/>
          <w:tab w:val="num" w:pos="1701"/>
          <w:tab w:val="left" w:pos="5103"/>
        </w:tabs>
        <w:spacing w:after="0" w:line="288" w:lineRule="auto"/>
        <w:ind w:left="1134"/>
        <w:jc w:val="both"/>
        <w:rPr>
          <w:rFonts w:ascii="Trebuchet MS" w:hAnsi="Trebuchet MS" w:cs="Trebuchet MS"/>
        </w:rPr>
      </w:pPr>
      <w:r w:rsidRPr="00F201F6">
        <w:rPr>
          <w:rFonts w:ascii="Trebuchet MS" w:hAnsi="Trebuchet MS" w:cs="Trebuchet MS"/>
        </w:rPr>
        <w:t>интеграцией автомобильных дорог района в единую автодорожную сеть Саратовской области;</w:t>
      </w:r>
    </w:p>
    <w:p w:rsidR="008E06C4" w:rsidRPr="00F201F6" w:rsidRDefault="008E06C4" w:rsidP="008E06C4">
      <w:pPr>
        <w:pStyle w:val="ae"/>
        <w:numPr>
          <w:ilvl w:val="0"/>
          <w:numId w:val="12"/>
        </w:numPr>
        <w:tabs>
          <w:tab w:val="left" w:pos="1134"/>
          <w:tab w:val="num" w:pos="1701"/>
          <w:tab w:val="left" w:pos="5103"/>
        </w:tabs>
        <w:spacing w:after="0" w:line="288" w:lineRule="auto"/>
        <w:ind w:left="1134"/>
        <w:jc w:val="both"/>
        <w:rPr>
          <w:rFonts w:ascii="Trebuchet MS" w:hAnsi="Trebuchet MS" w:cs="Trebuchet MS"/>
        </w:rPr>
      </w:pPr>
      <w:r w:rsidRPr="00F201F6">
        <w:rPr>
          <w:rFonts w:ascii="Trebuchet MS" w:hAnsi="Trebuchet MS" w:cs="Trebuchet MS"/>
        </w:rPr>
        <w:lastRenderedPageBreak/>
        <w:t>развитием автомобильного, железнодорожного и трубопроводного транспорта;</w:t>
      </w:r>
    </w:p>
    <w:p w:rsidR="008E06C4" w:rsidRPr="00F201F6" w:rsidRDefault="008E06C4" w:rsidP="008E06C4">
      <w:pPr>
        <w:pStyle w:val="ae"/>
        <w:numPr>
          <w:ilvl w:val="0"/>
          <w:numId w:val="12"/>
        </w:numPr>
        <w:tabs>
          <w:tab w:val="left" w:pos="1134"/>
          <w:tab w:val="num" w:pos="1701"/>
          <w:tab w:val="left" w:pos="5103"/>
        </w:tabs>
        <w:spacing w:after="0" w:line="288" w:lineRule="auto"/>
        <w:ind w:left="1134"/>
        <w:jc w:val="both"/>
        <w:rPr>
          <w:rFonts w:ascii="Trebuchet MS" w:hAnsi="Trebuchet MS" w:cs="Trebuchet MS"/>
        </w:rPr>
      </w:pPr>
      <w:r w:rsidRPr="00F201F6">
        <w:rPr>
          <w:rFonts w:ascii="Trebuchet MS" w:hAnsi="Trebuchet MS" w:cs="Trebuchet MS"/>
        </w:rPr>
        <w:t>совершенствованием организации пригородных и междугородных перевозок;</w:t>
      </w:r>
    </w:p>
    <w:p w:rsidR="008E06C4" w:rsidRPr="00F201F6" w:rsidRDefault="008E06C4" w:rsidP="008E06C4">
      <w:pPr>
        <w:pStyle w:val="ae"/>
        <w:numPr>
          <w:ilvl w:val="0"/>
          <w:numId w:val="12"/>
        </w:numPr>
        <w:tabs>
          <w:tab w:val="left" w:pos="1134"/>
          <w:tab w:val="num" w:pos="1701"/>
          <w:tab w:val="left" w:pos="5103"/>
        </w:tabs>
        <w:spacing w:after="0" w:line="288" w:lineRule="auto"/>
        <w:ind w:left="1134"/>
        <w:jc w:val="both"/>
        <w:rPr>
          <w:rFonts w:ascii="Trebuchet MS" w:hAnsi="Trebuchet MS" w:cs="Trebuchet MS"/>
        </w:rPr>
      </w:pPr>
      <w:r w:rsidRPr="00F201F6">
        <w:rPr>
          <w:rFonts w:ascii="Trebuchet MS" w:hAnsi="Trebuchet MS" w:cs="Trebuchet MS"/>
        </w:rPr>
        <w:t>обеспечением координации работы всех видов транспорта при выполнении грузовых и пассажирских перевозок;</w:t>
      </w:r>
    </w:p>
    <w:p w:rsidR="008E06C4" w:rsidRPr="00F201F6" w:rsidRDefault="008E06C4" w:rsidP="008E06C4">
      <w:pPr>
        <w:pStyle w:val="ae"/>
        <w:numPr>
          <w:ilvl w:val="0"/>
          <w:numId w:val="12"/>
        </w:numPr>
        <w:tabs>
          <w:tab w:val="left" w:pos="1134"/>
          <w:tab w:val="num" w:pos="1701"/>
          <w:tab w:val="left" w:pos="5103"/>
        </w:tabs>
        <w:spacing w:after="60" w:line="288" w:lineRule="auto"/>
        <w:ind w:left="1134"/>
        <w:jc w:val="both"/>
        <w:rPr>
          <w:rFonts w:ascii="Trebuchet MS" w:hAnsi="Trebuchet MS" w:cs="Trebuchet MS"/>
        </w:rPr>
      </w:pPr>
      <w:r w:rsidRPr="00F201F6">
        <w:rPr>
          <w:rFonts w:ascii="Trebuchet MS" w:hAnsi="Trebuchet MS" w:cs="Trebuchet MS"/>
        </w:rPr>
        <w:t>развитием дорожного сервиса.</w:t>
      </w:r>
    </w:p>
    <w:p w:rsidR="008E06C4" w:rsidRPr="00F201F6" w:rsidRDefault="008E06C4" w:rsidP="008E06C4">
      <w:pPr>
        <w:pStyle w:val="ae"/>
        <w:keepNext/>
        <w:spacing w:before="120" w:after="0" w:line="288" w:lineRule="auto"/>
        <w:ind w:firstLine="567"/>
        <w:jc w:val="both"/>
        <w:rPr>
          <w:rFonts w:ascii="Trebuchet MS" w:hAnsi="Trebuchet MS" w:cs="Trebuchet MS"/>
          <w:b/>
          <w:bCs/>
          <w:i/>
          <w:iCs/>
        </w:rPr>
      </w:pPr>
      <w:r w:rsidRPr="00F201F6">
        <w:rPr>
          <w:rFonts w:ascii="Trebuchet MS" w:hAnsi="Trebuchet MS" w:cs="Trebuchet MS"/>
          <w:b/>
          <w:bCs/>
          <w:i/>
          <w:iCs/>
        </w:rPr>
        <w:t>Железнодорожный транспорт.</w:t>
      </w:r>
    </w:p>
    <w:p w:rsidR="008E06C4" w:rsidRPr="00F201F6" w:rsidRDefault="008E06C4" w:rsidP="008E06C4">
      <w:pPr>
        <w:pStyle w:val="ae"/>
        <w:spacing w:after="0" w:line="288" w:lineRule="auto"/>
        <w:ind w:firstLine="567"/>
        <w:jc w:val="both"/>
        <w:rPr>
          <w:rFonts w:ascii="Trebuchet MS" w:hAnsi="Trebuchet MS" w:cs="Trebuchet MS"/>
        </w:rPr>
      </w:pPr>
      <w:r w:rsidRPr="00F201F6">
        <w:rPr>
          <w:rFonts w:ascii="Trebuchet MS" w:hAnsi="Trebuchet MS" w:cs="Trebuchet MS"/>
        </w:rPr>
        <w:t>Территория района обслуживается Ртищевским отделением Юго-Восточной железной дороги.</w:t>
      </w:r>
    </w:p>
    <w:p w:rsidR="008E06C4" w:rsidRPr="00F201F6" w:rsidRDefault="008E06C4" w:rsidP="008E06C4">
      <w:pPr>
        <w:pStyle w:val="ae"/>
        <w:spacing w:after="0" w:line="288" w:lineRule="auto"/>
        <w:ind w:firstLine="567"/>
        <w:jc w:val="both"/>
        <w:rPr>
          <w:rFonts w:ascii="Trebuchet MS" w:hAnsi="Trebuchet MS" w:cs="Trebuchet MS"/>
        </w:rPr>
      </w:pPr>
      <w:r w:rsidRPr="00F201F6">
        <w:rPr>
          <w:rFonts w:ascii="Trebuchet MS" w:hAnsi="Trebuchet MS" w:cs="Trebuchet MS"/>
        </w:rPr>
        <w:t>Территорию района с северо-запада на юго-восток пересекает железнодорожная магистраль Тамбов – Балашов – Петров Вал.</w:t>
      </w:r>
    </w:p>
    <w:p w:rsidR="008E06C4" w:rsidRPr="00F201F6" w:rsidRDefault="008E06C4" w:rsidP="008E06C4">
      <w:pPr>
        <w:pStyle w:val="ae"/>
        <w:spacing w:after="0" w:line="288" w:lineRule="auto"/>
        <w:ind w:firstLine="567"/>
        <w:jc w:val="both"/>
        <w:rPr>
          <w:rFonts w:ascii="Trebuchet MS" w:hAnsi="Trebuchet MS" w:cs="Trebuchet MS"/>
        </w:rPr>
      </w:pPr>
      <w:r w:rsidRPr="00F201F6">
        <w:rPr>
          <w:rFonts w:ascii="Trebuchet MS" w:hAnsi="Trebuchet MS" w:cs="Trebuchet MS"/>
        </w:rPr>
        <w:t>Железная дорога  прокладывалась как дублер линии «Кочетовка – Саратов» для направления грузов «Центр России – Кавказ». Сегодня линия имеет местное значение, IV категории, однопутная, на тепловозной тяге.</w:t>
      </w:r>
    </w:p>
    <w:p w:rsidR="008E06C4" w:rsidRPr="00F201F6" w:rsidRDefault="008E06C4" w:rsidP="008E06C4">
      <w:pPr>
        <w:pStyle w:val="ae"/>
        <w:spacing w:after="0" w:line="288" w:lineRule="auto"/>
        <w:ind w:firstLine="567"/>
        <w:jc w:val="both"/>
        <w:rPr>
          <w:rFonts w:ascii="Trebuchet MS" w:hAnsi="Trebuchet MS" w:cs="Trebuchet MS"/>
        </w:rPr>
      </w:pPr>
      <w:r w:rsidRPr="00F201F6">
        <w:rPr>
          <w:rFonts w:ascii="Trebuchet MS" w:hAnsi="Trebuchet MS" w:cs="Trebuchet MS"/>
        </w:rPr>
        <w:t xml:space="preserve">Протяженность магистральных железнодорожных линий на территории района составляет </w:t>
      </w:r>
      <w:smartTag w:uri="urn:schemas-microsoft-com:office:smarttags" w:element="metricconverter">
        <w:smartTagPr>
          <w:attr w:name="ProductID" w:val="30 км"/>
        </w:smartTagPr>
        <w:r w:rsidRPr="00F201F6">
          <w:rPr>
            <w:rFonts w:ascii="Trebuchet MS" w:hAnsi="Trebuchet MS" w:cs="Trebuchet MS"/>
          </w:rPr>
          <w:t>30 км</w:t>
        </w:r>
      </w:smartTag>
      <w:r w:rsidRPr="00F201F6">
        <w:rPr>
          <w:rFonts w:ascii="Trebuchet MS" w:hAnsi="Trebuchet MS" w:cs="Trebuchet MS"/>
        </w:rPr>
        <w:t>.</w:t>
      </w:r>
    </w:p>
    <w:p w:rsidR="008E06C4" w:rsidRPr="00F201F6" w:rsidRDefault="008E06C4" w:rsidP="008E06C4">
      <w:pPr>
        <w:pStyle w:val="ae"/>
        <w:spacing w:after="0" w:line="288" w:lineRule="auto"/>
        <w:ind w:firstLine="567"/>
        <w:jc w:val="both"/>
        <w:rPr>
          <w:rFonts w:ascii="Trebuchet MS" w:hAnsi="Trebuchet MS" w:cs="Trebuchet MS"/>
        </w:rPr>
      </w:pPr>
      <w:r w:rsidRPr="00F201F6">
        <w:rPr>
          <w:rFonts w:ascii="Trebuchet MS" w:hAnsi="Trebuchet MS" w:cs="Trebuchet MS"/>
        </w:rPr>
        <w:t>В соответствии с письмом от 06.02.2007 г. № 37/14 Ртищевского отделения Юго-Восточной железной дороги ОАО «РЖД» планами дороги предусмотрены следующие мероприятия по строительству и реконструкции объектов железнодорожного транспорта (см. таблицу 3.3.5.1.).</w:t>
      </w:r>
    </w:p>
    <w:p w:rsidR="008E06C4" w:rsidRPr="00F201F6" w:rsidRDefault="008E06C4" w:rsidP="008E06C4">
      <w:pPr>
        <w:pStyle w:val="Tabl"/>
        <w:spacing w:before="0"/>
      </w:pPr>
      <w:r w:rsidRPr="00F201F6">
        <w:t>Таблица 3.3.5.1.</w:t>
      </w:r>
    </w:p>
    <w:p w:rsidR="008E06C4" w:rsidRPr="00F201F6" w:rsidRDefault="008E06C4" w:rsidP="008E06C4">
      <w:pPr>
        <w:pStyle w:val="Tabn"/>
      </w:pPr>
      <w:r w:rsidRPr="00F201F6">
        <w:t>Мероприятия по строительству и реконструкции объектов железнодорожного транспорта</w:t>
      </w:r>
    </w:p>
    <w:tbl>
      <w:tblPr>
        <w:tblStyle w:val="aff9"/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23"/>
        <w:gridCol w:w="3068"/>
        <w:gridCol w:w="2654"/>
        <w:gridCol w:w="2527"/>
      </w:tblGrid>
      <w:tr w:rsidR="008E06C4" w:rsidRPr="00F201F6">
        <w:trPr>
          <w:jc w:val="center"/>
        </w:trPr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8E06C4" w:rsidRPr="00F201F6" w:rsidRDefault="008E06C4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8E06C4" w:rsidRPr="00F201F6" w:rsidRDefault="008E06C4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Наименование объектов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8E06C4" w:rsidRPr="00F201F6" w:rsidRDefault="008E06C4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Место строительство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8E06C4" w:rsidRPr="00F201F6" w:rsidRDefault="008E06C4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Годы строительства</w:t>
            </w:r>
          </w:p>
        </w:tc>
      </w:tr>
      <w:tr w:rsidR="008E06C4" w:rsidRPr="00F201F6">
        <w:trPr>
          <w:jc w:val="center"/>
        </w:trPr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8E06C4" w:rsidRPr="00F201F6" w:rsidRDefault="008E06C4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8E06C4" w:rsidRPr="00F201F6" w:rsidRDefault="008E06C4" w:rsidP="00413DC4">
            <w:pPr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ЭЦ ж.-д. ст. Романовка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8E06C4" w:rsidRPr="00F201F6" w:rsidRDefault="008E06C4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ж.-д. ст. Романовка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8E06C4" w:rsidRPr="00F201F6" w:rsidRDefault="008E06C4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2010-2011</w:t>
            </w:r>
          </w:p>
        </w:tc>
      </w:tr>
    </w:tbl>
    <w:p w:rsidR="008E06C4" w:rsidRPr="00F201F6" w:rsidRDefault="008E06C4" w:rsidP="008E06C4">
      <w:pPr>
        <w:pStyle w:val="ae"/>
        <w:keepNext/>
        <w:spacing w:before="120" w:after="0" w:line="288" w:lineRule="auto"/>
        <w:ind w:firstLine="567"/>
        <w:jc w:val="both"/>
        <w:rPr>
          <w:rFonts w:ascii="Trebuchet MS" w:hAnsi="Trebuchet MS" w:cs="Trebuchet MS"/>
          <w:b/>
          <w:bCs/>
          <w:i/>
          <w:iCs/>
        </w:rPr>
      </w:pPr>
      <w:r w:rsidRPr="00F201F6">
        <w:rPr>
          <w:rFonts w:ascii="Trebuchet MS" w:hAnsi="Trebuchet MS" w:cs="Trebuchet MS"/>
          <w:b/>
          <w:bCs/>
          <w:i/>
          <w:iCs/>
        </w:rPr>
        <w:t>Автомобильные дороги</w:t>
      </w:r>
    </w:p>
    <w:p w:rsidR="008E06C4" w:rsidRPr="00F201F6" w:rsidRDefault="008E06C4" w:rsidP="008E06C4">
      <w:pPr>
        <w:pStyle w:val="ae"/>
        <w:spacing w:after="0" w:line="288" w:lineRule="auto"/>
        <w:ind w:firstLine="567"/>
        <w:jc w:val="both"/>
        <w:rPr>
          <w:rFonts w:ascii="Trebuchet MS" w:hAnsi="Trebuchet MS" w:cs="Trebuchet MS"/>
        </w:rPr>
      </w:pPr>
      <w:r w:rsidRPr="00F201F6">
        <w:rPr>
          <w:rFonts w:ascii="Trebuchet MS" w:hAnsi="Trebuchet MS" w:cs="Trebuchet MS"/>
        </w:rPr>
        <w:t>На исходный период дорожная сеть района представлена автомобильными дорогами общего пользования регионального и местного значения.</w:t>
      </w:r>
    </w:p>
    <w:p w:rsidR="008E06C4" w:rsidRPr="00F201F6" w:rsidRDefault="008E06C4" w:rsidP="008E06C4">
      <w:pPr>
        <w:pStyle w:val="ae"/>
        <w:spacing w:after="0" w:line="288" w:lineRule="auto"/>
        <w:ind w:firstLine="567"/>
        <w:jc w:val="both"/>
        <w:rPr>
          <w:rFonts w:ascii="Trebuchet MS" w:hAnsi="Trebuchet MS" w:cs="Trebuchet MS"/>
        </w:rPr>
      </w:pPr>
      <w:r w:rsidRPr="00F201F6">
        <w:rPr>
          <w:rFonts w:ascii="Trebuchet MS" w:hAnsi="Trebuchet MS" w:cs="Trebuchet MS"/>
        </w:rPr>
        <w:t xml:space="preserve">Основной региональной автодорогой района является Балашов - Романовка. Дорога обеспечивает связь района с г. Балашовым и федеральной дорогой Подъезд к г. Саратову от а.д. М-6 "Каспий", имеет </w:t>
      </w:r>
      <w:r w:rsidRPr="00F201F6">
        <w:rPr>
          <w:rFonts w:ascii="Trebuchet MS" w:hAnsi="Trebuchet MS" w:cs="Trebuchet MS"/>
          <w:lang w:val="en-US"/>
        </w:rPr>
        <w:t>IV</w:t>
      </w:r>
      <w:r w:rsidRPr="00F201F6">
        <w:rPr>
          <w:rFonts w:ascii="Trebuchet MS" w:hAnsi="Trebuchet MS" w:cs="Trebuchet MS"/>
        </w:rPr>
        <w:t xml:space="preserve"> техническую категорию, протяженность в пределах района — </w:t>
      </w:r>
      <w:smartTag w:uri="urn:schemas-microsoft-com:office:smarttags" w:element="metricconverter">
        <w:smartTagPr>
          <w:attr w:name="ProductID" w:val="17 км"/>
        </w:smartTagPr>
        <w:r w:rsidRPr="00F201F6">
          <w:rPr>
            <w:rFonts w:ascii="Trebuchet MS" w:hAnsi="Trebuchet MS" w:cs="Trebuchet MS"/>
          </w:rPr>
          <w:t>17 км</w:t>
        </w:r>
      </w:smartTag>
      <w:r w:rsidRPr="00F201F6">
        <w:rPr>
          <w:rFonts w:ascii="Trebuchet MS" w:hAnsi="Trebuchet MS" w:cs="Trebuchet MS"/>
        </w:rPr>
        <w:t>.</w:t>
      </w:r>
    </w:p>
    <w:p w:rsidR="008E06C4" w:rsidRPr="00F201F6" w:rsidRDefault="008E06C4" w:rsidP="008E06C4">
      <w:pPr>
        <w:pStyle w:val="ae"/>
        <w:spacing w:after="0" w:line="288" w:lineRule="auto"/>
        <w:ind w:firstLine="567"/>
        <w:jc w:val="both"/>
        <w:rPr>
          <w:rFonts w:ascii="Trebuchet MS" w:hAnsi="Trebuchet MS" w:cs="Trebuchet MS"/>
        </w:rPr>
      </w:pPr>
      <w:r w:rsidRPr="00F201F6">
        <w:rPr>
          <w:rFonts w:ascii="Trebuchet MS" w:hAnsi="Trebuchet MS" w:cs="Trebuchet MS"/>
        </w:rPr>
        <w:t>Остальные автодороги регионального и местного значения обеспечивают межрайонные и межпоселковые связи.</w:t>
      </w:r>
    </w:p>
    <w:p w:rsidR="008E06C4" w:rsidRPr="00F201F6" w:rsidRDefault="008E06C4" w:rsidP="008E06C4">
      <w:pPr>
        <w:pStyle w:val="ae"/>
        <w:spacing w:after="0" w:line="288" w:lineRule="auto"/>
        <w:ind w:firstLine="567"/>
        <w:jc w:val="both"/>
        <w:rPr>
          <w:rFonts w:ascii="Trebuchet MS" w:hAnsi="Trebuchet MS" w:cs="Trebuchet MS"/>
        </w:rPr>
      </w:pPr>
      <w:r w:rsidRPr="00F201F6">
        <w:rPr>
          <w:rFonts w:ascii="Trebuchet MS" w:hAnsi="Trebuchet MS" w:cs="Trebuchet MS"/>
        </w:rPr>
        <w:t xml:space="preserve">Практически все региональные дороги имеют усовершенствованное покрытие и построены по параметрам </w:t>
      </w:r>
      <w:r w:rsidRPr="00F201F6">
        <w:rPr>
          <w:rFonts w:ascii="Trebuchet MS" w:hAnsi="Trebuchet MS" w:cs="Trebuchet MS"/>
          <w:lang w:val="en-US"/>
        </w:rPr>
        <w:t>IV</w:t>
      </w:r>
      <w:r w:rsidRPr="00F201F6">
        <w:rPr>
          <w:rFonts w:ascii="Trebuchet MS" w:hAnsi="Trebuchet MS" w:cs="Trebuchet MS"/>
        </w:rPr>
        <w:t>-V технической категории. Местные автодороги, как правило, не имеют твердого покрытия и представляют собой грунтовые дороги.</w:t>
      </w:r>
    </w:p>
    <w:p w:rsidR="008E06C4" w:rsidRPr="00F201F6" w:rsidRDefault="008E06C4" w:rsidP="008E06C4">
      <w:pPr>
        <w:pStyle w:val="ae"/>
        <w:spacing w:after="0" w:line="288" w:lineRule="auto"/>
        <w:ind w:firstLine="567"/>
        <w:jc w:val="both"/>
        <w:rPr>
          <w:rFonts w:ascii="Trebuchet MS" w:hAnsi="Trebuchet MS" w:cs="Trebuchet MS"/>
        </w:rPr>
      </w:pPr>
      <w:r w:rsidRPr="00F201F6">
        <w:rPr>
          <w:rFonts w:ascii="Trebuchet MS" w:hAnsi="Trebuchet MS" w:cs="Trebuchet MS"/>
        </w:rPr>
        <w:lastRenderedPageBreak/>
        <w:t xml:space="preserve">Общая протяженность автомобильных дорог общего пользования на территории района составляет 193,94 км, в том числе регионального значения — 158,34  км, местных — 35,6 км, из них дорог с твердым покрытием, соответственно, 158,64 км, </w:t>
      </w:r>
      <w:smartTag w:uri="urn:schemas-microsoft-com:office:smarttags" w:element="metricconverter">
        <w:smartTagPr>
          <w:attr w:name="ProductID" w:val="157,84 км"/>
        </w:smartTagPr>
        <w:r w:rsidRPr="00F201F6">
          <w:rPr>
            <w:rFonts w:ascii="Trebuchet MS" w:hAnsi="Trebuchet MS" w:cs="Trebuchet MS"/>
          </w:rPr>
          <w:t>157,84 км</w:t>
        </w:r>
      </w:smartTag>
      <w:r w:rsidRPr="00F201F6">
        <w:rPr>
          <w:rFonts w:ascii="Trebuchet MS" w:hAnsi="Trebuchet MS" w:cs="Trebuchet MS"/>
        </w:rPr>
        <w:t>, 0,8 км.</w:t>
      </w:r>
    </w:p>
    <w:p w:rsidR="008E06C4" w:rsidRPr="00F201F6" w:rsidRDefault="008E06C4" w:rsidP="008E06C4">
      <w:pPr>
        <w:pStyle w:val="ae"/>
        <w:spacing w:after="0" w:line="288" w:lineRule="auto"/>
        <w:ind w:firstLine="567"/>
        <w:jc w:val="both"/>
        <w:rPr>
          <w:rFonts w:ascii="Trebuchet MS" w:hAnsi="Trebuchet MS" w:cs="Trebuchet MS"/>
        </w:rPr>
      </w:pPr>
      <w:r w:rsidRPr="00F201F6">
        <w:rPr>
          <w:rFonts w:ascii="Trebuchet MS" w:hAnsi="Trebuchet MS" w:cs="Trebuchet MS"/>
        </w:rPr>
        <w:t xml:space="preserve">По данным Комитета по дорожно-транспортному строительству и эксплуатации дорог области на балансе дорожных организаций района находится 10 мостов общей протяженностью 468,98 п. м. Из общего количества </w:t>
      </w:r>
      <w:r w:rsidR="00A07180" w:rsidRPr="00F201F6">
        <w:rPr>
          <w:rFonts w:ascii="Trebuchet MS" w:hAnsi="Trebuchet MS" w:cs="Trebuchet MS"/>
        </w:rPr>
        <w:t xml:space="preserve">мостов </w:t>
      </w:r>
      <w:r w:rsidRPr="00F201F6">
        <w:rPr>
          <w:rFonts w:ascii="Trebuchet MS" w:hAnsi="Trebuchet MS" w:cs="Trebuchet MS"/>
        </w:rPr>
        <w:t xml:space="preserve">9 </w:t>
      </w:r>
      <w:r w:rsidR="00A07180" w:rsidRPr="00F201F6">
        <w:rPr>
          <w:rFonts w:ascii="Trebuchet MS" w:hAnsi="Trebuchet MS" w:cs="Trebuchet MS"/>
        </w:rPr>
        <w:t xml:space="preserve">— </w:t>
      </w:r>
      <w:r w:rsidRPr="00F201F6">
        <w:rPr>
          <w:rFonts w:ascii="Trebuchet MS" w:hAnsi="Trebuchet MS" w:cs="Trebuchet MS"/>
        </w:rPr>
        <w:t xml:space="preserve">железобетонные и 1 </w:t>
      </w:r>
      <w:r w:rsidR="00A07180" w:rsidRPr="00F201F6">
        <w:rPr>
          <w:rFonts w:ascii="Trebuchet MS" w:hAnsi="Trebuchet MS" w:cs="Trebuchet MS"/>
        </w:rPr>
        <w:t xml:space="preserve">— </w:t>
      </w:r>
      <w:r w:rsidRPr="00F201F6">
        <w:rPr>
          <w:rFonts w:ascii="Trebuchet MS" w:hAnsi="Trebuchet MS" w:cs="Trebuchet MS"/>
        </w:rPr>
        <w:t xml:space="preserve">металлический. Четыре моста имеют ограничения по грузоподъемности, 5 — по габаритам и высоте ограждающих конструкций. Техническое состояние пяти мостов характеризуется как хорошее, одного — как удовлетворительное, одного — как неудовлетворительное и трех </w:t>
      </w:r>
      <w:r w:rsidR="00A07180" w:rsidRPr="00F201F6">
        <w:rPr>
          <w:rFonts w:ascii="Trebuchet MS" w:hAnsi="Trebuchet MS" w:cs="Trebuchet MS"/>
        </w:rPr>
        <w:t xml:space="preserve">— </w:t>
      </w:r>
      <w:r w:rsidRPr="00F201F6">
        <w:rPr>
          <w:rFonts w:ascii="Trebuchet MS" w:hAnsi="Trebuchet MS" w:cs="Trebuchet MS"/>
        </w:rPr>
        <w:t>как предаварийное.</w:t>
      </w:r>
    </w:p>
    <w:p w:rsidR="008E06C4" w:rsidRPr="00F201F6" w:rsidRDefault="008E06C4" w:rsidP="008E06C4">
      <w:pPr>
        <w:pStyle w:val="ae"/>
        <w:tabs>
          <w:tab w:val="num" w:pos="1134"/>
        </w:tabs>
        <w:spacing w:after="0" w:line="288" w:lineRule="auto"/>
        <w:ind w:firstLine="567"/>
        <w:jc w:val="both"/>
        <w:rPr>
          <w:rFonts w:ascii="Trebuchet MS" w:hAnsi="Trebuchet MS" w:cs="Trebuchet MS"/>
        </w:rPr>
      </w:pPr>
      <w:r w:rsidRPr="00F201F6">
        <w:rPr>
          <w:rFonts w:ascii="Trebuchet MS" w:hAnsi="Trebuchet MS" w:cs="Trebuchet MS"/>
        </w:rPr>
        <w:t>Рекомендуемый вариант развития автодорожной сети района предусматривает строительство и реконструкцию автодорог в соответствии с таблицей 3.</w:t>
      </w:r>
      <w:r w:rsidR="00A07180" w:rsidRPr="00F201F6">
        <w:rPr>
          <w:rFonts w:ascii="Trebuchet MS" w:hAnsi="Trebuchet MS" w:cs="Trebuchet MS"/>
        </w:rPr>
        <w:t>3</w:t>
      </w:r>
      <w:r w:rsidRPr="00F201F6">
        <w:rPr>
          <w:rFonts w:ascii="Trebuchet MS" w:hAnsi="Trebuchet MS" w:cs="Trebuchet MS"/>
        </w:rPr>
        <w:t>.5.2., а мостов в соответствии с таблицей</w:t>
      </w:r>
      <w:r w:rsidR="00224A25">
        <w:rPr>
          <w:rFonts w:ascii="Trebuchet MS" w:hAnsi="Trebuchet MS" w:cs="Trebuchet MS"/>
        </w:rPr>
        <w:t> </w:t>
      </w:r>
      <w:r w:rsidRPr="00F201F6">
        <w:rPr>
          <w:rFonts w:ascii="Trebuchet MS" w:hAnsi="Trebuchet MS" w:cs="Trebuchet MS"/>
        </w:rPr>
        <w:t>3.</w:t>
      </w:r>
      <w:r w:rsidR="00A07180" w:rsidRPr="00F201F6">
        <w:rPr>
          <w:rFonts w:ascii="Trebuchet MS" w:hAnsi="Trebuchet MS" w:cs="Trebuchet MS"/>
        </w:rPr>
        <w:t>3</w:t>
      </w:r>
      <w:r w:rsidRPr="00F201F6">
        <w:rPr>
          <w:rFonts w:ascii="Trebuchet MS" w:hAnsi="Trebuchet MS" w:cs="Trebuchet MS"/>
        </w:rPr>
        <w:t>.5.3.</w:t>
      </w:r>
    </w:p>
    <w:p w:rsidR="003B73E6" w:rsidRPr="00F201F6" w:rsidRDefault="003B73E6" w:rsidP="00B25606">
      <w:pPr>
        <w:pStyle w:val="ae"/>
        <w:tabs>
          <w:tab w:val="left" w:pos="1134"/>
          <w:tab w:val="left" w:pos="5103"/>
        </w:tabs>
        <w:spacing w:line="288" w:lineRule="auto"/>
        <w:ind w:left="567" w:firstLine="0"/>
        <w:jc w:val="both"/>
        <w:rPr>
          <w:rFonts w:ascii="Trebuchet MS" w:hAnsi="Trebuchet MS" w:cs="Trebuchet MS"/>
        </w:rPr>
      </w:pPr>
    </w:p>
    <w:p w:rsidR="003B73E6" w:rsidRPr="00F201F6" w:rsidRDefault="003B73E6" w:rsidP="003B73E6">
      <w:pPr>
        <w:pStyle w:val="ae"/>
        <w:numPr>
          <w:ilvl w:val="0"/>
          <w:numId w:val="12"/>
        </w:numPr>
        <w:tabs>
          <w:tab w:val="left" w:pos="1134"/>
          <w:tab w:val="num" w:pos="1701"/>
          <w:tab w:val="left" w:pos="5103"/>
        </w:tabs>
        <w:spacing w:after="0" w:line="288" w:lineRule="auto"/>
        <w:ind w:left="1134"/>
        <w:jc w:val="both"/>
        <w:rPr>
          <w:rFonts w:ascii="Trebuchet MS" w:hAnsi="Trebuchet MS" w:cs="Trebuchet MS"/>
        </w:rPr>
        <w:sectPr w:rsidR="003B73E6" w:rsidRPr="00F201F6" w:rsidSect="00C97CD3">
          <w:headerReference w:type="default" r:id="rId11"/>
          <w:footerReference w:type="default" r:id="rId12"/>
          <w:pgSz w:w="11906" w:h="16838" w:code="9"/>
          <w:pgMar w:top="1701" w:right="1134" w:bottom="1701" w:left="1701" w:header="1021" w:footer="1247" w:gutter="0"/>
          <w:cols w:space="708"/>
          <w:docGrid w:linePitch="360"/>
        </w:sectPr>
      </w:pPr>
    </w:p>
    <w:p w:rsidR="003B73E6" w:rsidRPr="00F201F6" w:rsidRDefault="003B73E6" w:rsidP="003B73E6">
      <w:pPr>
        <w:pStyle w:val="Tabl"/>
      </w:pPr>
      <w:r w:rsidRPr="00F201F6">
        <w:lastRenderedPageBreak/>
        <w:t>Таблица 3.</w:t>
      </w:r>
      <w:r w:rsidR="00D9019E" w:rsidRPr="00F201F6">
        <w:t>3</w:t>
      </w:r>
      <w:r w:rsidRPr="00F201F6">
        <w:t>.5.</w:t>
      </w:r>
      <w:r w:rsidR="00D9019E" w:rsidRPr="00F201F6">
        <w:t>2</w:t>
      </w:r>
      <w:r w:rsidRPr="00F201F6">
        <w:t>.</w:t>
      </w:r>
    </w:p>
    <w:p w:rsidR="003B73E6" w:rsidRPr="00F201F6" w:rsidRDefault="003B73E6" w:rsidP="003B73E6">
      <w:pPr>
        <w:pStyle w:val="Tabn"/>
      </w:pPr>
      <w:r w:rsidRPr="00F201F6">
        <w:t xml:space="preserve">Перечень автомобильных дорог, рекомендуемых к строительству и реконструкции </w:t>
      </w:r>
      <w:r w:rsidRPr="00F201F6">
        <w:br/>
        <w:t xml:space="preserve">по </w:t>
      </w:r>
      <w:r w:rsidR="00F71CD0" w:rsidRPr="00F201F6">
        <w:t>Романов</w:t>
      </w:r>
      <w:r w:rsidR="0089072C" w:rsidRPr="00F201F6">
        <w:t>ск</w:t>
      </w:r>
      <w:r w:rsidRPr="00F201F6">
        <w:t xml:space="preserve">ому </w:t>
      </w:r>
      <w:r w:rsidR="007064BF" w:rsidRPr="00F201F6">
        <w:t xml:space="preserve">муниципальному </w:t>
      </w:r>
      <w:r w:rsidRPr="00F201F6">
        <w:t>району</w:t>
      </w:r>
    </w:p>
    <w:tbl>
      <w:tblPr>
        <w:tblW w:w="1343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5811"/>
        <w:gridCol w:w="567"/>
        <w:gridCol w:w="567"/>
        <w:gridCol w:w="878"/>
        <w:gridCol w:w="540"/>
        <w:gridCol w:w="578"/>
        <w:gridCol w:w="649"/>
        <w:gridCol w:w="736"/>
        <w:gridCol w:w="564"/>
        <w:gridCol w:w="736"/>
        <w:gridCol w:w="649"/>
        <w:gridCol w:w="736"/>
      </w:tblGrid>
      <w:tr w:rsidR="00D9019E" w:rsidRPr="00F201F6">
        <w:trPr>
          <w:cantSplit/>
          <w:jc w:val="center"/>
        </w:trPr>
        <w:tc>
          <w:tcPr>
            <w:tcW w:w="427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№ п/п</w:t>
            </w:r>
          </w:p>
        </w:tc>
        <w:tc>
          <w:tcPr>
            <w:tcW w:w="5811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Наименование автомобильной дороги (участков) и значение</w:t>
            </w:r>
          </w:p>
        </w:tc>
        <w:tc>
          <w:tcPr>
            <w:tcW w:w="567" w:type="dxa"/>
            <w:vMerge w:val="restart"/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Вид работ</w:t>
            </w:r>
          </w:p>
        </w:tc>
        <w:tc>
          <w:tcPr>
            <w:tcW w:w="567" w:type="dxa"/>
            <w:vMerge w:val="restart"/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Протяженность, км</w:t>
            </w:r>
          </w:p>
        </w:tc>
        <w:tc>
          <w:tcPr>
            <w:tcW w:w="878" w:type="dxa"/>
            <w:vMerge w:val="restart"/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Интенсивность движения перспективная, авт./сут.</w:t>
            </w:r>
          </w:p>
        </w:tc>
        <w:tc>
          <w:tcPr>
            <w:tcW w:w="1118" w:type="dxa"/>
            <w:gridSpan w:val="2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 xml:space="preserve">Категория </w:t>
            </w:r>
          </w:p>
        </w:tc>
        <w:tc>
          <w:tcPr>
            <w:tcW w:w="4070" w:type="dxa"/>
            <w:gridSpan w:val="6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Ориентировочная стоимость строительства и реконструкции</w:t>
            </w:r>
          </w:p>
        </w:tc>
      </w:tr>
      <w:tr w:rsidR="00D9019E" w:rsidRPr="00F201F6">
        <w:trPr>
          <w:cantSplit/>
          <w:jc w:val="center"/>
        </w:trPr>
        <w:tc>
          <w:tcPr>
            <w:tcW w:w="427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811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67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67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878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4070" w:type="dxa"/>
            <w:gridSpan w:val="6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в том числе по годам и периодам:</w:t>
            </w:r>
          </w:p>
        </w:tc>
      </w:tr>
      <w:tr w:rsidR="00D9019E" w:rsidRPr="00F201F6">
        <w:trPr>
          <w:cantSplit/>
          <w:jc w:val="center"/>
        </w:trPr>
        <w:tc>
          <w:tcPr>
            <w:tcW w:w="427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811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67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67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878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всего</w:t>
            </w:r>
          </w:p>
        </w:tc>
        <w:tc>
          <w:tcPr>
            <w:tcW w:w="1300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2007-2015</w:t>
            </w:r>
          </w:p>
        </w:tc>
        <w:tc>
          <w:tcPr>
            <w:tcW w:w="1385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2016-2025</w:t>
            </w:r>
          </w:p>
        </w:tc>
      </w:tr>
      <w:tr w:rsidR="00D9019E" w:rsidRPr="00F201F6">
        <w:trPr>
          <w:cantSplit/>
          <w:trHeight w:val="279"/>
          <w:jc w:val="center"/>
        </w:trPr>
        <w:tc>
          <w:tcPr>
            <w:tcW w:w="427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811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67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67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878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649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км</w:t>
            </w:r>
          </w:p>
        </w:tc>
        <w:tc>
          <w:tcPr>
            <w:tcW w:w="736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млн. руб.</w:t>
            </w:r>
          </w:p>
        </w:tc>
        <w:tc>
          <w:tcPr>
            <w:tcW w:w="564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км</w:t>
            </w:r>
          </w:p>
        </w:tc>
        <w:tc>
          <w:tcPr>
            <w:tcW w:w="736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млн. руб.</w:t>
            </w:r>
          </w:p>
        </w:tc>
        <w:tc>
          <w:tcPr>
            <w:tcW w:w="649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км</w:t>
            </w:r>
          </w:p>
        </w:tc>
        <w:tc>
          <w:tcPr>
            <w:tcW w:w="736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млн. руб.</w:t>
            </w:r>
          </w:p>
        </w:tc>
      </w:tr>
      <w:tr w:rsidR="00D9019E" w:rsidRPr="00F201F6">
        <w:trPr>
          <w:cantSplit/>
          <w:trHeight w:val="1173"/>
          <w:jc w:val="center"/>
        </w:trPr>
        <w:tc>
          <w:tcPr>
            <w:tcW w:w="427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811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67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67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878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019E" w:rsidRPr="00F201F6" w:rsidRDefault="00D9019E" w:rsidP="00413DC4">
            <w:pPr>
              <w:ind w:left="113" w:right="113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Сущ.</w:t>
            </w:r>
          </w:p>
        </w:tc>
        <w:tc>
          <w:tcPr>
            <w:tcW w:w="578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019E" w:rsidRPr="00F201F6" w:rsidRDefault="00D9019E" w:rsidP="00413DC4">
            <w:pPr>
              <w:ind w:left="113" w:right="113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Персп.</w:t>
            </w:r>
          </w:p>
        </w:tc>
        <w:tc>
          <w:tcPr>
            <w:tcW w:w="649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36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64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36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649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36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D9019E" w:rsidRPr="00F201F6">
        <w:trPr>
          <w:trHeight w:val="77"/>
          <w:jc w:val="center"/>
        </w:trPr>
        <w:tc>
          <w:tcPr>
            <w:tcW w:w="42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</w:t>
            </w:r>
          </w:p>
        </w:tc>
        <w:tc>
          <w:tcPr>
            <w:tcW w:w="5811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4</w:t>
            </w:r>
          </w:p>
        </w:tc>
        <w:tc>
          <w:tcPr>
            <w:tcW w:w="878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540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6</w:t>
            </w: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7</w:t>
            </w: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8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9</w:t>
            </w:r>
          </w:p>
        </w:tc>
        <w:tc>
          <w:tcPr>
            <w:tcW w:w="564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10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11</w:t>
            </w: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12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13</w:t>
            </w:r>
          </w:p>
        </w:tc>
      </w:tr>
      <w:tr w:rsidR="00D9019E" w:rsidRPr="00F201F6">
        <w:trPr>
          <w:jc w:val="center"/>
        </w:trPr>
        <w:tc>
          <w:tcPr>
            <w:tcW w:w="13438" w:type="dxa"/>
            <w:gridSpan w:val="13"/>
            <w:noWrap/>
            <w:tcMar>
              <w:left w:w="28" w:type="dxa"/>
              <w:right w:w="28" w:type="dxa"/>
            </w:tcMar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i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i/>
                <w:iCs/>
                <w:sz w:val="20"/>
                <w:szCs w:val="20"/>
              </w:rPr>
              <w:t>Автодороги регионального значения</w:t>
            </w:r>
          </w:p>
        </w:tc>
      </w:tr>
      <w:tr w:rsidR="00D9019E" w:rsidRPr="00F201F6">
        <w:trPr>
          <w:jc w:val="center"/>
        </w:trPr>
        <w:tc>
          <w:tcPr>
            <w:tcW w:w="42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</w:t>
            </w:r>
          </w:p>
        </w:tc>
        <w:tc>
          <w:tcPr>
            <w:tcW w:w="5811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Балашов-Романовка (в пределах района)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Рек.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17,0</w:t>
            </w:r>
          </w:p>
        </w:tc>
        <w:tc>
          <w:tcPr>
            <w:tcW w:w="878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2270</w:t>
            </w:r>
          </w:p>
        </w:tc>
        <w:tc>
          <w:tcPr>
            <w:tcW w:w="540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IV</w:t>
            </w: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  <w:lang w:val="en-US"/>
              </w:rPr>
              <w:t>III</w:t>
            </w: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17,0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192,8</w:t>
            </w:r>
          </w:p>
        </w:tc>
        <w:tc>
          <w:tcPr>
            <w:tcW w:w="564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17,0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192,8</w:t>
            </w: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D9019E" w:rsidRPr="00F201F6">
        <w:trPr>
          <w:jc w:val="center"/>
        </w:trPr>
        <w:tc>
          <w:tcPr>
            <w:tcW w:w="13438" w:type="dxa"/>
            <w:gridSpan w:val="13"/>
            <w:noWrap/>
            <w:tcMar>
              <w:left w:w="28" w:type="dxa"/>
              <w:right w:w="28" w:type="dxa"/>
            </w:tcMar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i/>
                <w:iCs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i/>
                <w:iCs/>
                <w:sz w:val="20"/>
                <w:szCs w:val="20"/>
              </w:rPr>
              <w:t>Автодороги межмуниципального значения</w:t>
            </w:r>
          </w:p>
        </w:tc>
      </w:tr>
      <w:tr w:rsidR="00D9019E" w:rsidRPr="00F201F6">
        <w:trPr>
          <w:jc w:val="center"/>
        </w:trPr>
        <w:tc>
          <w:tcPr>
            <w:tcW w:w="42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5811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А/п к д. Вязовая от а/д "Красноармейский – Мордовский Карай - Алексеевский - Памятка"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Стр.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0,5</w:t>
            </w:r>
          </w:p>
        </w:tc>
        <w:tc>
          <w:tcPr>
            <w:tcW w:w="878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170</w:t>
            </w:r>
          </w:p>
        </w:tc>
        <w:tc>
          <w:tcPr>
            <w:tcW w:w="540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-</w:t>
            </w: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  <w:lang w:val="en-US"/>
              </w:rPr>
              <w:t>IV</w:t>
            </w: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0,5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4,8</w:t>
            </w:r>
          </w:p>
        </w:tc>
        <w:tc>
          <w:tcPr>
            <w:tcW w:w="564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0,5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4,8</w:t>
            </w: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D9019E" w:rsidRPr="00F201F6">
        <w:trPr>
          <w:jc w:val="center"/>
        </w:trPr>
        <w:tc>
          <w:tcPr>
            <w:tcW w:w="42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3</w:t>
            </w:r>
          </w:p>
        </w:tc>
        <w:tc>
          <w:tcPr>
            <w:tcW w:w="5811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Большой Карай - Губари (Воронежская обл.) в пределах района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Стр.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9,0</w:t>
            </w:r>
          </w:p>
        </w:tc>
        <w:tc>
          <w:tcPr>
            <w:tcW w:w="878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230</w:t>
            </w:r>
          </w:p>
        </w:tc>
        <w:tc>
          <w:tcPr>
            <w:tcW w:w="540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-</w:t>
            </w: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  <w:lang w:val="en-US"/>
              </w:rPr>
              <w:t>IV</w:t>
            </w: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9,0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86,0</w:t>
            </w:r>
          </w:p>
        </w:tc>
        <w:tc>
          <w:tcPr>
            <w:tcW w:w="564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9,0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86,0</w:t>
            </w:r>
          </w:p>
        </w:tc>
      </w:tr>
      <w:tr w:rsidR="00D9019E" w:rsidRPr="00F201F6">
        <w:trPr>
          <w:jc w:val="center"/>
        </w:trPr>
        <w:tc>
          <w:tcPr>
            <w:tcW w:w="42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4</w:t>
            </w:r>
          </w:p>
        </w:tc>
        <w:tc>
          <w:tcPr>
            <w:tcW w:w="5811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Инясево - Алмазово (Балашовский район) в пределах района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Стр.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4,5</w:t>
            </w:r>
          </w:p>
        </w:tc>
        <w:tc>
          <w:tcPr>
            <w:tcW w:w="878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245</w:t>
            </w:r>
          </w:p>
        </w:tc>
        <w:tc>
          <w:tcPr>
            <w:tcW w:w="540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-</w:t>
            </w: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  <w:lang w:val="en-US"/>
              </w:rPr>
              <w:t>IV</w:t>
            </w: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4,5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40,5</w:t>
            </w:r>
          </w:p>
        </w:tc>
        <w:tc>
          <w:tcPr>
            <w:tcW w:w="564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4,5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/>
                <w:sz w:val="20"/>
                <w:szCs w:val="20"/>
              </w:rPr>
              <w:t>40,5</w:t>
            </w:r>
          </w:p>
        </w:tc>
      </w:tr>
      <w:tr w:rsidR="00D9019E" w:rsidRPr="00F201F6">
        <w:trPr>
          <w:jc w:val="center"/>
        </w:trPr>
        <w:tc>
          <w:tcPr>
            <w:tcW w:w="42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5811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Памятка - Шепелевка (Турковский район) в пределах района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Стр.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1,6</w:t>
            </w:r>
          </w:p>
        </w:tc>
        <w:tc>
          <w:tcPr>
            <w:tcW w:w="878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200</w:t>
            </w:r>
          </w:p>
        </w:tc>
        <w:tc>
          <w:tcPr>
            <w:tcW w:w="540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-</w:t>
            </w: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  <w:lang w:val="en-US"/>
              </w:rPr>
              <w:t>IV</w:t>
            </w: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1,6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15,1</w:t>
            </w:r>
          </w:p>
        </w:tc>
        <w:tc>
          <w:tcPr>
            <w:tcW w:w="564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1,6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15,1</w:t>
            </w: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D9019E" w:rsidRPr="00F201F6">
        <w:trPr>
          <w:jc w:val="center"/>
        </w:trPr>
        <w:tc>
          <w:tcPr>
            <w:tcW w:w="42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6</w:t>
            </w:r>
          </w:p>
        </w:tc>
        <w:tc>
          <w:tcPr>
            <w:tcW w:w="5811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Северный обход пгт Романовка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Стр.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4,4</w:t>
            </w:r>
          </w:p>
        </w:tc>
        <w:tc>
          <w:tcPr>
            <w:tcW w:w="878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2210</w:t>
            </w:r>
          </w:p>
        </w:tc>
        <w:tc>
          <w:tcPr>
            <w:tcW w:w="540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-</w:t>
            </w: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  <w:lang w:val="en-US"/>
              </w:rPr>
              <w:t>IV</w:t>
            </w: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3,0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49,6</w:t>
            </w:r>
          </w:p>
        </w:tc>
        <w:tc>
          <w:tcPr>
            <w:tcW w:w="564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3,0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49,6</w:t>
            </w: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D9019E" w:rsidRPr="00F201F6">
        <w:trPr>
          <w:jc w:val="center"/>
        </w:trPr>
        <w:tc>
          <w:tcPr>
            <w:tcW w:w="42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7</w:t>
            </w:r>
          </w:p>
        </w:tc>
        <w:tc>
          <w:tcPr>
            <w:tcW w:w="5811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Памятка - Памятка (Аркадакский район) в пределах района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Стр.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2,8</w:t>
            </w:r>
          </w:p>
        </w:tc>
        <w:tc>
          <w:tcPr>
            <w:tcW w:w="878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245</w:t>
            </w:r>
          </w:p>
        </w:tc>
        <w:tc>
          <w:tcPr>
            <w:tcW w:w="540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-</w:t>
            </w: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  <w:lang w:val="en-US"/>
              </w:rPr>
              <w:t>IV</w:t>
            </w: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2,8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24,3</w:t>
            </w:r>
          </w:p>
        </w:tc>
        <w:tc>
          <w:tcPr>
            <w:tcW w:w="564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2,8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24,3</w:t>
            </w:r>
          </w:p>
        </w:tc>
      </w:tr>
      <w:tr w:rsidR="00D9019E" w:rsidRPr="00F201F6">
        <w:trPr>
          <w:jc w:val="center"/>
        </w:trPr>
        <w:tc>
          <w:tcPr>
            <w:tcW w:w="42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8</w:t>
            </w:r>
          </w:p>
        </w:tc>
        <w:tc>
          <w:tcPr>
            <w:tcW w:w="5811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Подгорное - а/д "Романовка - Большой Карай"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Стр.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5,4</w:t>
            </w:r>
          </w:p>
        </w:tc>
        <w:tc>
          <w:tcPr>
            <w:tcW w:w="878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900</w:t>
            </w:r>
          </w:p>
        </w:tc>
        <w:tc>
          <w:tcPr>
            <w:tcW w:w="540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-</w:t>
            </w: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  <w:lang w:val="en-US"/>
              </w:rPr>
              <w:t>IV</w:t>
            </w: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5,4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50,6</w:t>
            </w:r>
          </w:p>
        </w:tc>
        <w:tc>
          <w:tcPr>
            <w:tcW w:w="564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5,4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50,6</w:t>
            </w:r>
          </w:p>
        </w:tc>
      </w:tr>
      <w:tr w:rsidR="00D9019E" w:rsidRPr="00F201F6">
        <w:trPr>
          <w:jc w:val="center"/>
        </w:trPr>
        <w:tc>
          <w:tcPr>
            <w:tcW w:w="42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9</w:t>
            </w:r>
          </w:p>
        </w:tc>
        <w:tc>
          <w:tcPr>
            <w:tcW w:w="5811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Усть-Щербедино - Бык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Стр.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4,3</w:t>
            </w:r>
          </w:p>
        </w:tc>
        <w:tc>
          <w:tcPr>
            <w:tcW w:w="878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600</w:t>
            </w:r>
          </w:p>
        </w:tc>
        <w:tc>
          <w:tcPr>
            <w:tcW w:w="540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-</w:t>
            </w: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  <w:lang w:val="en-US"/>
              </w:rPr>
              <w:t>IV</w:t>
            </w: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4,3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46,8</w:t>
            </w:r>
          </w:p>
        </w:tc>
        <w:tc>
          <w:tcPr>
            <w:tcW w:w="564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4,3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46,8</w:t>
            </w:r>
          </w:p>
        </w:tc>
      </w:tr>
      <w:tr w:rsidR="00D9019E" w:rsidRPr="00F201F6">
        <w:trPr>
          <w:jc w:val="center"/>
        </w:trPr>
        <w:tc>
          <w:tcPr>
            <w:tcW w:w="6238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right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 xml:space="preserve">Итого по региональным и межмуниципальным дорогам: 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878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40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48,1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510,5</w:t>
            </w:r>
          </w:p>
        </w:tc>
        <w:tc>
          <w:tcPr>
            <w:tcW w:w="564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22,1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262,3</w:t>
            </w: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26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248,2</w:t>
            </w:r>
          </w:p>
        </w:tc>
      </w:tr>
      <w:tr w:rsidR="00D9019E" w:rsidRPr="00F201F6">
        <w:trPr>
          <w:jc w:val="center"/>
        </w:trPr>
        <w:tc>
          <w:tcPr>
            <w:tcW w:w="6238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right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в т.ч. строительство: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878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40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31,1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317,7</w:t>
            </w:r>
          </w:p>
        </w:tc>
        <w:tc>
          <w:tcPr>
            <w:tcW w:w="564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5,1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69,5</w:t>
            </w: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26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248,2</w:t>
            </w:r>
          </w:p>
        </w:tc>
      </w:tr>
      <w:tr w:rsidR="00D9019E" w:rsidRPr="00F201F6">
        <w:trPr>
          <w:jc w:val="center"/>
        </w:trPr>
        <w:tc>
          <w:tcPr>
            <w:tcW w:w="6238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right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реконструкция: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878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40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17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192,8</w:t>
            </w:r>
          </w:p>
        </w:tc>
        <w:tc>
          <w:tcPr>
            <w:tcW w:w="564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17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192,8</w:t>
            </w: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D9019E" w:rsidRPr="00F201F6">
        <w:trPr>
          <w:jc w:val="center"/>
        </w:trPr>
        <w:tc>
          <w:tcPr>
            <w:tcW w:w="13438" w:type="dxa"/>
            <w:gridSpan w:val="13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  <w:lang w:val="en-US"/>
              </w:rPr>
            </w:pPr>
            <w:r w:rsidRPr="00F201F6">
              <w:rPr>
                <w:rFonts w:ascii="Trebuchet MS" w:hAnsi="Trebuchet MS" w:cs="Trebuchet MS"/>
                <w:i/>
                <w:iCs/>
                <w:sz w:val="20"/>
                <w:szCs w:val="20"/>
              </w:rPr>
              <w:t>Автодороги местного (районного) значения</w:t>
            </w:r>
          </w:p>
        </w:tc>
      </w:tr>
      <w:tr w:rsidR="00D9019E" w:rsidRPr="00F201F6">
        <w:trPr>
          <w:jc w:val="center"/>
        </w:trPr>
        <w:tc>
          <w:tcPr>
            <w:tcW w:w="427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10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Алексеевский - Ольховка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Стр.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1,7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30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-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  <w:lang w:val="en-US"/>
              </w:rPr>
              <w:t>V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1,7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20,9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1,7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20,9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D9019E" w:rsidRPr="00F201F6">
        <w:trPr>
          <w:jc w:val="center"/>
        </w:trPr>
        <w:tc>
          <w:tcPr>
            <w:tcW w:w="427" w:type="dxa"/>
            <w:tcBorders>
              <w:top w:val="single" w:sz="4" w:space="0" w:color="auto"/>
              <w:bottom w:val="single" w:sz="6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11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6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Борецк - Константиновка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Стр.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1,2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6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40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6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  <w:lang w:val="en-US"/>
              </w:rPr>
              <w:t>I</w:t>
            </w:r>
          </w:p>
        </w:tc>
        <w:tc>
          <w:tcPr>
            <w:tcW w:w="649" w:type="dxa"/>
            <w:tcBorders>
              <w:top w:val="single" w:sz="4" w:space="0" w:color="auto"/>
              <w:bottom w:val="single" w:sz="6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1,2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6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10,2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6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1,2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6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10,2</w:t>
            </w:r>
          </w:p>
        </w:tc>
        <w:tc>
          <w:tcPr>
            <w:tcW w:w="649" w:type="dxa"/>
            <w:tcBorders>
              <w:top w:val="single" w:sz="4" w:space="0" w:color="auto"/>
              <w:bottom w:val="single" w:sz="6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6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:rsidR="00D9019E" w:rsidRPr="00F201F6" w:rsidRDefault="00D9019E" w:rsidP="00D9019E">
      <w:pPr>
        <w:pStyle w:val="Tabl"/>
      </w:pPr>
      <w:r w:rsidRPr="00F201F6">
        <w:lastRenderedPageBreak/>
        <w:t>окончание таблицы 3.3.5.2.</w:t>
      </w:r>
    </w:p>
    <w:tbl>
      <w:tblPr>
        <w:tblW w:w="1343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5811"/>
        <w:gridCol w:w="567"/>
        <w:gridCol w:w="567"/>
        <w:gridCol w:w="878"/>
        <w:gridCol w:w="540"/>
        <w:gridCol w:w="578"/>
        <w:gridCol w:w="649"/>
        <w:gridCol w:w="736"/>
        <w:gridCol w:w="564"/>
        <w:gridCol w:w="736"/>
        <w:gridCol w:w="649"/>
        <w:gridCol w:w="736"/>
      </w:tblGrid>
      <w:tr w:rsidR="00D9019E" w:rsidRPr="00F201F6">
        <w:trPr>
          <w:jc w:val="center"/>
        </w:trPr>
        <w:tc>
          <w:tcPr>
            <w:tcW w:w="42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</w:t>
            </w:r>
          </w:p>
        </w:tc>
        <w:tc>
          <w:tcPr>
            <w:tcW w:w="5811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4</w:t>
            </w:r>
          </w:p>
        </w:tc>
        <w:tc>
          <w:tcPr>
            <w:tcW w:w="878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540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6</w:t>
            </w: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7</w:t>
            </w: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8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9</w:t>
            </w:r>
          </w:p>
        </w:tc>
        <w:tc>
          <w:tcPr>
            <w:tcW w:w="564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10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11</w:t>
            </w: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12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13</w:t>
            </w:r>
          </w:p>
        </w:tc>
      </w:tr>
      <w:tr w:rsidR="00D9019E" w:rsidRPr="00F201F6">
        <w:trPr>
          <w:jc w:val="center"/>
        </w:trPr>
        <w:tc>
          <w:tcPr>
            <w:tcW w:w="42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12</w:t>
            </w:r>
          </w:p>
        </w:tc>
        <w:tc>
          <w:tcPr>
            <w:tcW w:w="5811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А/п к с.Дикавка от а/д "Красноармейский - Мордовский Карай - Алексеевский - Памятка"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Стр.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3,0</w:t>
            </w:r>
          </w:p>
        </w:tc>
        <w:tc>
          <w:tcPr>
            <w:tcW w:w="878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45</w:t>
            </w:r>
          </w:p>
        </w:tc>
        <w:tc>
          <w:tcPr>
            <w:tcW w:w="540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-</w:t>
            </w: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  <w:lang w:val="en-US"/>
              </w:rPr>
              <w:t>V</w:t>
            </w: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3,0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19,0</w:t>
            </w:r>
          </w:p>
        </w:tc>
        <w:tc>
          <w:tcPr>
            <w:tcW w:w="564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3,0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19,0</w:t>
            </w:r>
          </w:p>
        </w:tc>
      </w:tr>
      <w:tr w:rsidR="00D9019E" w:rsidRPr="00F201F6">
        <w:trPr>
          <w:trHeight w:val="114"/>
          <w:jc w:val="center"/>
        </w:trPr>
        <w:tc>
          <w:tcPr>
            <w:tcW w:w="6238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right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Итого по местным дорогам: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878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40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5,9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50,1</w:t>
            </w:r>
          </w:p>
        </w:tc>
        <w:tc>
          <w:tcPr>
            <w:tcW w:w="564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2,9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31,1</w:t>
            </w: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3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19</w:t>
            </w:r>
          </w:p>
        </w:tc>
      </w:tr>
      <w:tr w:rsidR="00D9019E" w:rsidRPr="00F201F6">
        <w:trPr>
          <w:jc w:val="center"/>
        </w:trPr>
        <w:tc>
          <w:tcPr>
            <w:tcW w:w="6238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right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в т.ч. строительство: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878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40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5,9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50,1</w:t>
            </w:r>
          </w:p>
        </w:tc>
        <w:tc>
          <w:tcPr>
            <w:tcW w:w="564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2,9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31,1</w:t>
            </w: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3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19</w:t>
            </w:r>
          </w:p>
        </w:tc>
      </w:tr>
      <w:tr w:rsidR="00D9019E" w:rsidRPr="00F201F6">
        <w:trPr>
          <w:jc w:val="center"/>
        </w:trPr>
        <w:tc>
          <w:tcPr>
            <w:tcW w:w="6238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right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реконструкция: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878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40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64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D9019E" w:rsidRPr="00F201F6">
        <w:trPr>
          <w:jc w:val="center"/>
        </w:trPr>
        <w:tc>
          <w:tcPr>
            <w:tcW w:w="6238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right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Итого по всем дорогам: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878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40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54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560,6</w:t>
            </w:r>
          </w:p>
        </w:tc>
        <w:tc>
          <w:tcPr>
            <w:tcW w:w="564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25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293,4</w:t>
            </w: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29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267,2</w:t>
            </w:r>
          </w:p>
        </w:tc>
      </w:tr>
      <w:tr w:rsidR="00D9019E" w:rsidRPr="00F201F6">
        <w:trPr>
          <w:jc w:val="center"/>
        </w:trPr>
        <w:tc>
          <w:tcPr>
            <w:tcW w:w="6238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right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в т.ч. строительство: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878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40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37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367,8</w:t>
            </w:r>
          </w:p>
        </w:tc>
        <w:tc>
          <w:tcPr>
            <w:tcW w:w="564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8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100,6</w:t>
            </w: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29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267,2</w:t>
            </w:r>
          </w:p>
        </w:tc>
      </w:tr>
      <w:tr w:rsidR="00D9019E" w:rsidRPr="00F201F6">
        <w:trPr>
          <w:jc w:val="center"/>
        </w:trPr>
        <w:tc>
          <w:tcPr>
            <w:tcW w:w="6238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right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реконструкция: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878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40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17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192,8</w:t>
            </w:r>
          </w:p>
        </w:tc>
        <w:tc>
          <w:tcPr>
            <w:tcW w:w="564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17</w:t>
            </w: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192,8</w:t>
            </w:r>
          </w:p>
        </w:tc>
        <w:tc>
          <w:tcPr>
            <w:tcW w:w="649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36" w:type="dxa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:rsidR="0037315A" w:rsidRPr="00F201F6" w:rsidRDefault="0037315A" w:rsidP="00B25606">
      <w:pPr>
        <w:pStyle w:val="Tabn"/>
        <w:jc w:val="left"/>
      </w:pPr>
    </w:p>
    <w:p w:rsidR="003B73E6" w:rsidRPr="00F201F6" w:rsidRDefault="003B73E6" w:rsidP="003B73E6">
      <w:pPr>
        <w:spacing w:line="360" w:lineRule="auto"/>
        <w:jc w:val="both"/>
        <w:rPr>
          <w:rFonts w:ascii="Trebuchet MS" w:hAnsi="Trebuchet MS" w:cs="Trebuchet MS"/>
        </w:rPr>
        <w:sectPr w:rsidR="003B73E6" w:rsidRPr="00F201F6">
          <w:headerReference w:type="default" r:id="rId13"/>
          <w:footerReference w:type="default" r:id="rId14"/>
          <w:pgSz w:w="16838" w:h="11906" w:orient="landscape" w:code="9"/>
          <w:pgMar w:top="1701" w:right="1701" w:bottom="1134" w:left="1701" w:header="1021" w:footer="1247" w:gutter="0"/>
          <w:cols w:space="708"/>
          <w:docGrid w:linePitch="360"/>
        </w:sectPr>
      </w:pPr>
    </w:p>
    <w:p w:rsidR="003B73E6" w:rsidRPr="00F201F6" w:rsidRDefault="003B73E6" w:rsidP="003B73E6">
      <w:pPr>
        <w:pStyle w:val="Tabl"/>
      </w:pPr>
      <w:r w:rsidRPr="00F201F6">
        <w:lastRenderedPageBreak/>
        <w:t>Таблица 3.</w:t>
      </w:r>
      <w:r w:rsidR="00D9019E" w:rsidRPr="00F201F6">
        <w:t>3</w:t>
      </w:r>
      <w:r w:rsidRPr="00F201F6">
        <w:t>.5.</w:t>
      </w:r>
      <w:r w:rsidR="00D9019E" w:rsidRPr="00F201F6">
        <w:t>3</w:t>
      </w:r>
      <w:r w:rsidRPr="00F201F6">
        <w:t>.</w:t>
      </w:r>
    </w:p>
    <w:p w:rsidR="003B73E6" w:rsidRPr="00F201F6" w:rsidRDefault="003B73E6" w:rsidP="003B73E6">
      <w:pPr>
        <w:pStyle w:val="Tabn"/>
      </w:pPr>
      <w:r w:rsidRPr="00F201F6">
        <w:t>Реконструкция и ремонт мостов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3277"/>
        <w:gridCol w:w="1433"/>
        <w:gridCol w:w="731"/>
        <w:gridCol w:w="541"/>
        <w:gridCol w:w="677"/>
        <w:gridCol w:w="613"/>
        <w:gridCol w:w="717"/>
        <w:gridCol w:w="635"/>
      </w:tblGrid>
      <w:tr w:rsidR="00D9019E" w:rsidRPr="00F201F6">
        <w:trPr>
          <w:trHeight w:val="20"/>
          <w:jc w:val="center"/>
        </w:trPr>
        <w:tc>
          <w:tcPr>
            <w:tcW w:w="247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№ п/п</w:t>
            </w:r>
          </w:p>
        </w:tc>
        <w:tc>
          <w:tcPr>
            <w:tcW w:w="1806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Наименование</w:t>
            </w:r>
          </w:p>
        </w:tc>
        <w:tc>
          <w:tcPr>
            <w:tcW w:w="790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Вид работ</w:t>
            </w:r>
          </w:p>
        </w:tc>
        <w:tc>
          <w:tcPr>
            <w:tcW w:w="701" w:type="pct"/>
            <w:gridSpan w:val="2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Всего</w:t>
            </w:r>
          </w:p>
        </w:tc>
        <w:tc>
          <w:tcPr>
            <w:tcW w:w="1456" w:type="pct"/>
            <w:gridSpan w:val="4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В том числе:</w:t>
            </w:r>
          </w:p>
        </w:tc>
      </w:tr>
      <w:tr w:rsidR="00D9019E" w:rsidRPr="00F201F6">
        <w:trPr>
          <w:trHeight w:val="20"/>
          <w:jc w:val="center"/>
        </w:trPr>
        <w:tc>
          <w:tcPr>
            <w:tcW w:w="247" w:type="pct"/>
            <w:vMerge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806" w:type="pct"/>
            <w:vMerge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0" w:type="pct"/>
            <w:vMerge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01" w:type="pct"/>
            <w:gridSpan w:val="2"/>
            <w:vMerge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11" w:type="pct"/>
            <w:gridSpan w:val="2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2007-2015</w:t>
            </w:r>
          </w:p>
        </w:tc>
        <w:tc>
          <w:tcPr>
            <w:tcW w:w="745" w:type="pct"/>
            <w:gridSpan w:val="2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2016-2025</w:t>
            </w:r>
          </w:p>
        </w:tc>
      </w:tr>
      <w:tr w:rsidR="00D9019E" w:rsidRPr="00F201F6">
        <w:trPr>
          <w:trHeight w:val="20"/>
          <w:jc w:val="center"/>
        </w:trPr>
        <w:tc>
          <w:tcPr>
            <w:tcW w:w="247" w:type="pct"/>
            <w:vMerge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806" w:type="pct"/>
            <w:vMerge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0" w:type="pct"/>
            <w:vMerge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403" w:type="pct"/>
            <w:noWrap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п.м.</w:t>
            </w:r>
          </w:p>
        </w:tc>
        <w:tc>
          <w:tcPr>
            <w:tcW w:w="298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млн. руб</w:t>
            </w:r>
          </w:p>
        </w:tc>
        <w:tc>
          <w:tcPr>
            <w:tcW w:w="373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п.м.</w:t>
            </w:r>
          </w:p>
        </w:tc>
        <w:tc>
          <w:tcPr>
            <w:tcW w:w="338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млн. руб</w:t>
            </w:r>
          </w:p>
        </w:tc>
        <w:tc>
          <w:tcPr>
            <w:tcW w:w="395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п.м.</w:t>
            </w:r>
          </w:p>
        </w:tc>
        <w:tc>
          <w:tcPr>
            <w:tcW w:w="350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млн. руб</w:t>
            </w:r>
          </w:p>
        </w:tc>
      </w:tr>
      <w:tr w:rsidR="00D9019E" w:rsidRPr="00F201F6">
        <w:trPr>
          <w:trHeight w:val="20"/>
          <w:jc w:val="center"/>
        </w:trPr>
        <w:tc>
          <w:tcPr>
            <w:tcW w:w="247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</w:t>
            </w:r>
          </w:p>
        </w:tc>
        <w:tc>
          <w:tcPr>
            <w:tcW w:w="1806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Мост ч/р Сухой Карай у с. Бобылевка (</w:t>
            </w:r>
            <w:smartTag w:uri="urn:schemas-microsoft-com:office:smarttags" w:element="metricconverter">
              <w:smartTagPr>
                <w:attr w:name="ProductID" w:val="0,8 км"/>
              </w:smartTagPr>
              <w:r w:rsidRPr="00F201F6">
                <w:rPr>
                  <w:rFonts w:ascii="Trebuchet MS" w:hAnsi="Trebuchet MS" w:cs="Trebuchet MS"/>
                  <w:sz w:val="20"/>
                  <w:szCs w:val="20"/>
                </w:rPr>
                <w:t>0,8 км</w:t>
              </w:r>
            </w:smartTag>
            <w:r w:rsidRPr="00F201F6">
              <w:rPr>
                <w:rFonts w:ascii="Trebuchet MS" w:hAnsi="Trebuchet MS" w:cs="Trebuchet MS"/>
                <w:sz w:val="20"/>
                <w:szCs w:val="20"/>
              </w:rPr>
              <w:t>) на км 12+035 а/д Романовка - Усть-Щербедино - Малое Щербедино</w:t>
            </w:r>
          </w:p>
        </w:tc>
        <w:tc>
          <w:tcPr>
            <w:tcW w:w="790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Реконструкция</w:t>
            </w:r>
          </w:p>
        </w:tc>
        <w:tc>
          <w:tcPr>
            <w:tcW w:w="403" w:type="pct"/>
            <w:noWrap/>
            <w:tcMar>
              <w:left w:w="0" w:type="dxa"/>
              <w:right w:w="0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38,29</w:t>
            </w:r>
          </w:p>
        </w:tc>
        <w:tc>
          <w:tcPr>
            <w:tcW w:w="298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8,2</w:t>
            </w:r>
          </w:p>
        </w:tc>
        <w:tc>
          <w:tcPr>
            <w:tcW w:w="373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38,29</w:t>
            </w:r>
          </w:p>
        </w:tc>
        <w:tc>
          <w:tcPr>
            <w:tcW w:w="338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8,2</w:t>
            </w:r>
          </w:p>
        </w:tc>
        <w:tc>
          <w:tcPr>
            <w:tcW w:w="395" w:type="pct"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50" w:type="pct"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D9019E" w:rsidRPr="00F201F6">
        <w:trPr>
          <w:trHeight w:val="20"/>
          <w:jc w:val="center"/>
        </w:trPr>
        <w:tc>
          <w:tcPr>
            <w:tcW w:w="247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1806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Мост ч/р Коробок у п. Красноармейский (</w:t>
            </w:r>
            <w:smartTag w:uri="urn:schemas-microsoft-com:office:smarttags" w:element="metricconverter">
              <w:smartTagPr>
                <w:attr w:name="ProductID" w:val="0,1 км"/>
              </w:smartTagPr>
              <w:r w:rsidRPr="00F201F6">
                <w:rPr>
                  <w:rFonts w:ascii="Trebuchet MS" w:hAnsi="Trebuchet MS" w:cs="Trebuchet MS"/>
                  <w:sz w:val="20"/>
                  <w:szCs w:val="20"/>
                </w:rPr>
                <w:t>0,1 км</w:t>
              </w:r>
            </w:smartTag>
            <w:r w:rsidRPr="00F201F6">
              <w:rPr>
                <w:rFonts w:ascii="Trebuchet MS" w:hAnsi="Trebuchet MS" w:cs="Trebuchet MS"/>
                <w:sz w:val="20"/>
                <w:szCs w:val="20"/>
              </w:rPr>
              <w:t>) на км 35+440 а/д Балашов – Романовка</w:t>
            </w:r>
          </w:p>
        </w:tc>
        <w:tc>
          <w:tcPr>
            <w:tcW w:w="790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Реконструкция</w:t>
            </w:r>
          </w:p>
        </w:tc>
        <w:tc>
          <w:tcPr>
            <w:tcW w:w="403" w:type="pct"/>
            <w:noWrap/>
            <w:tcMar>
              <w:left w:w="0" w:type="dxa"/>
              <w:right w:w="0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45,99</w:t>
            </w:r>
          </w:p>
        </w:tc>
        <w:tc>
          <w:tcPr>
            <w:tcW w:w="298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13,8</w:t>
            </w:r>
          </w:p>
        </w:tc>
        <w:tc>
          <w:tcPr>
            <w:tcW w:w="373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45,99</w:t>
            </w:r>
          </w:p>
        </w:tc>
        <w:tc>
          <w:tcPr>
            <w:tcW w:w="338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13,8</w:t>
            </w:r>
          </w:p>
        </w:tc>
        <w:tc>
          <w:tcPr>
            <w:tcW w:w="395" w:type="pct"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50" w:type="pct"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D9019E" w:rsidRPr="00F201F6">
        <w:trPr>
          <w:trHeight w:val="20"/>
          <w:jc w:val="center"/>
        </w:trPr>
        <w:tc>
          <w:tcPr>
            <w:tcW w:w="247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3</w:t>
            </w:r>
          </w:p>
        </w:tc>
        <w:tc>
          <w:tcPr>
            <w:tcW w:w="1806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Мост ч/р Грязнуха у с. Бык (0,3 км) на км 20+120 а/д Красноармейский – Мордовский Карай - Памятка</w:t>
            </w:r>
          </w:p>
        </w:tc>
        <w:tc>
          <w:tcPr>
            <w:tcW w:w="790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Реконструкция</w:t>
            </w:r>
          </w:p>
        </w:tc>
        <w:tc>
          <w:tcPr>
            <w:tcW w:w="403" w:type="pct"/>
            <w:noWrap/>
            <w:tcMar>
              <w:left w:w="0" w:type="dxa"/>
              <w:right w:w="0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26,31</w:t>
            </w:r>
          </w:p>
        </w:tc>
        <w:tc>
          <w:tcPr>
            <w:tcW w:w="298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5,6</w:t>
            </w:r>
          </w:p>
        </w:tc>
        <w:tc>
          <w:tcPr>
            <w:tcW w:w="373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26,31</w:t>
            </w:r>
          </w:p>
        </w:tc>
        <w:tc>
          <w:tcPr>
            <w:tcW w:w="338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5,6</w:t>
            </w:r>
          </w:p>
        </w:tc>
        <w:tc>
          <w:tcPr>
            <w:tcW w:w="395" w:type="pct"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50" w:type="pct"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D9019E" w:rsidRPr="00F201F6">
        <w:trPr>
          <w:trHeight w:val="20"/>
          <w:jc w:val="center"/>
        </w:trPr>
        <w:tc>
          <w:tcPr>
            <w:tcW w:w="247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4</w:t>
            </w:r>
          </w:p>
        </w:tc>
        <w:tc>
          <w:tcPr>
            <w:tcW w:w="1806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Мост ч/ручей Безымянный у пгт Романовка (</w:t>
            </w:r>
            <w:smartTag w:uri="urn:schemas-microsoft-com:office:smarttags" w:element="metricconverter">
              <w:smartTagPr>
                <w:attr w:name="ProductID" w:val="5,0 км"/>
              </w:smartTagPr>
              <w:r w:rsidRPr="00F201F6">
                <w:rPr>
                  <w:rFonts w:ascii="Trebuchet MS" w:hAnsi="Trebuchet MS" w:cs="Trebuchet MS"/>
                  <w:sz w:val="20"/>
                  <w:szCs w:val="20"/>
                </w:rPr>
                <w:t>5,0 км</w:t>
              </w:r>
            </w:smartTag>
            <w:r w:rsidRPr="00F201F6">
              <w:rPr>
                <w:rFonts w:ascii="Trebuchet MS" w:hAnsi="Trebuchet MS" w:cs="Trebuchet MS"/>
                <w:sz w:val="20"/>
                <w:szCs w:val="20"/>
              </w:rPr>
              <w:t>) на км 5+695 а/д Романовка - Усть-Щербедино - Малое Щербедино</w:t>
            </w:r>
          </w:p>
        </w:tc>
        <w:tc>
          <w:tcPr>
            <w:tcW w:w="790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Реконструкция</w:t>
            </w:r>
          </w:p>
        </w:tc>
        <w:tc>
          <w:tcPr>
            <w:tcW w:w="403" w:type="pct"/>
            <w:noWrap/>
            <w:tcMar>
              <w:left w:w="0" w:type="dxa"/>
              <w:right w:w="0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21,80</w:t>
            </w:r>
          </w:p>
        </w:tc>
        <w:tc>
          <w:tcPr>
            <w:tcW w:w="298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4,7</w:t>
            </w:r>
          </w:p>
        </w:tc>
        <w:tc>
          <w:tcPr>
            <w:tcW w:w="373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21,80</w:t>
            </w:r>
          </w:p>
        </w:tc>
        <w:tc>
          <w:tcPr>
            <w:tcW w:w="338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4,7</w:t>
            </w:r>
          </w:p>
        </w:tc>
        <w:tc>
          <w:tcPr>
            <w:tcW w:w="395" w:type="pct"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50" w:type="pct"/>
            <w:tcMar>
              <w:left w:w="28" w:type="dxa"/>
              <w:right w:w="28" w:type="dxa"/>
            </w:tcMar>
            <w:vAlign w:val="bottom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D9019E" w:rsidRPr="00F201F6">
        <w:trPr>
          <w:trHeight w:val="20"/>
          <w:jc w:val="center"/>
        </w:trPr>
        <w:tc>
          <w:tcPr>
            <w:tcW w:w="247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1806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Мост ч/р Карай у с. Подгорное (</w:t>
            </w:r>
            <w:smartTag w:uri="urn:schemas-microsoft-com:office:smarttags" w:element="metricconverter">
              <w:smartTagPr>
                <w:attr w:name="ProductID" w:val="0,1 км"/>
              </w:smartTagPr>
              <w:r w:rsidRPr="00F201F6">
                <w:rPr>
                  <w:rFonts w:ascii="Trebuchet MS" w:hAnsi="Trebuchet MS" w:cs="Trebuchet MS"/>
                  <w:sz w:val="20"/>
                  <w:szCs w:val="20"/>
                </w:rPr>
                <w:t>0,1 км</w:t>
              </w:r>
            </w:smartTag>
            <w:r w:rsidRPr="00F201F6">
              <w:rPr>
                <w:rFonts w:ascii="Trebuchet MS" w:hAnsi="Trebuchet MS" w:cs="Trebuchet MS"/>
                <w:sz w:val="20"/>
                <w:szCs w:val="20"/>
              </w:rPr>
              <w:t>) на км 2+330 а/п к с. Подгорное от а/д Красноармейский - Инясово</w:t>
            </w:r>
          </w:p>
        </w:tc>
        <w:tc>
          <w:tcPr>
            <w:tcW w:w="790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Реконструкция</w:t>
            </w:r>
          </w:p>
        </w:tc>
        <w:tc>
          <w:tcPr>
            <w:tcW w:w="403" w:type="pct"/>
            <w:noWrap/>
            <w:tcMar>
              <w:left w:w="0" w:type="dxa"/>
              <w:right w:w="0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114,32</w:t>
            </w:r>
          </w:p>
        </w:tc>
        <w:tc>
          <w:tcPr>
            <w:tcW w:w="298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27,5</w:t>
            </w:r>
          </w:p>
        </w:tc>
        <w:tc>
          <w:tcPr>
            <w:tcW w:w="373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38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95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114,32</w:t>
            </w:r>
          </w:p>
        </w:tc>
        <w:tc>
          <w:tcPr>
            <w:tcW w:w="350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27,5</w:t>
            </w:r>
          </w:p>
        </w:tc>
      </w:tr>
      <w:tr w:rsidR="00D9019E" w:rsidRPr="00F201F6">
        <w:trPr>
          <w:trHeight w:val="20"/>
          <w:jc w:val="center"/>
        </w:trPr>
        <w:tc>
          <w:tcPr>
            <w:tcW w:w="247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6</w:t>
            </w:r>
          </w:p>
        </w:tc>
        <w:tc>
          <w:tcPr>
            <w:tcW w:w="1806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Мост ч/балку Осиновка у с. Осиновка (</w:t>
            </w:r>
            <w:smartTag w:uri="urn:schemas-microsoft-com:office:smarttags" w:element="metricconverter">
              <w:smartTagPr>
                <w:attr w:name="ProductID" w:val="0,1 км"/>
              </w:smartTagPr>
              <w:r w:rsidRPr="00F201F6">
                <w:rPr>
                  <w:rFonts w:ascii="Trebuchet MS" w:hAnsi="Trebuchet MS" w:cs="Trebuchet MS"/>
                  <w:sz w:val="20"/>
                  <w:szCs w:val="20"/>
                </w:rPr>
                <w:t>0,1 км</w:t>
              </w:r>
            </w:smartTag>
            <w:r w:rsidRPr="00F201F6">
              <w:rPr>
                <w:rFonts w:ascii="Trebuchet MS" w:hAnsi="Trebuchet MS" w:cs="Trebuchet MS"/>
                <w:sz w:val="20"/>
                <w:szCs w:val="20"/>
              </w:rPr>
              <w:t>) на км 5+500 а/д Бобылевка - Осиновка - Борец</w:t>
            </w:r>
          </w:p>
        </w:tc>
        <w:tc>
          <w:tcPr>
            <w:tcW w:w="790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Реконструкция</w:t>
            </w:r>
          </w:p>
        </w:tc>
        <w:tc>
          <w:tcPr>
            <w:tcW w:w="403" w:type="pct"/>
            <w:noWrap/>
            <w:tcMar>
              <w:left w:w="0" w:type="dxa"/>
              <w:right w:w="0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39,24</w:t>
            </w:r>
          </w:p>
        </w:tc>
        <w:tc>
          <w:tcPr>
            <w:tcW w:w="298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7,9</w:t>
            </w:r>
          </w:p>
        </w:tc>
        <w:tc>
          <w:tcPr>
            <w:tcW w:w="373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38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95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39,24</w:t>
            </w:r>
          </w:p>
        </w:tc>
        <w:tc>
          <w:tcPr>
            <w:tcW w:w="350" w:type="pct"/>
            <w:tcMar>
              <w:left w:w="28" w:type="dxa"/>
              <w:right w:w="28" w:type="dxa"/>
            </w:tcMar>
            <w:vAlign w:val="center"/>
          </w:tcPr>
          <w:p w:rsidR="00D9019E" w:rsidRPr="00F201F6" w:rsidRDefault="00D9019E" w:rsidP="00413DC4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201F6">
              <w:rPr>
                <w:rFonts w:ascii="Trebuchet MS" w:hAnsi="Trebuchet MS" w:cs="Trebuchet MS"/>
                <w:sz w:val="20"/>
                <w:szCs w:val="20"/>
              </w:rPr>
              <w:t>7,9</w:t>
            </w:r>
          </w:p>
        </w:tc>
      </w:tr>
    </w:tbl>
    <w:p w:rsidR="00D9019E" w:rsidRPr="00F201F6" w:rsidRDefault="00D9019E" w:rsidP="00D9019E">
      <w:pPr>
        <w:pStyle w:val="ae"/>
        <w:spacing w:before="60" w:after="0" w:line="288" w:lineRule="auto"/>
        <w:ind w:firstLine="567"/>
        <w:jc w:val="both"/>
        <w:rPr>
          <w:rFonts w:ascii="Trebuchet MS" w:hAnsi="Trebuchet MS" w:cs="Trebuchet MS"/>
        </w:rPr>
      </w:pPr>
      <w:r w:rsidRPr="00F201F6">
        <w:rPr>
          <w:rFonts w:ascii="Trebuchet MS" w:hAnsi="Trebuchet MS" w:cs="Trebuchet MS"/>
        </w:rPr>
        <w:t>Реализация проектных предложений позволит сформировать сеть автодорог с твердым покрытием, обеспечивающую транспортные связи между всеми населенными пунктами района по оптимальным направлениям, выходы на дороги более высокого уровня и в смежные районы.</w:t>
      </w:r>
    </w:p>
    <w:p w:rsidR="00D9019E" w:rsidRPr="00F201F6" w:rsidRDefault="00D9019E" w:rsidP="00D9019E">
      <w:pPr>
        <w:pStyle w:val="ae"/>
        <w:spacing w:after="0" w:line="288" w:lineRule="auto"/>
        <w:ind w:firstLine="567"/>
        <w:jc w:val="both"/>
        <w:rPr>
          <w:rFonts w:ascii="Trebuchet MS" w:hAnsi="Trebuchet MS" w:cs="Trebuchet MS"/>
        </w:rPr>
      </w:pPr>
      <w:r w:rsidRPr="00F201F6">
        <w:rPr>
          <w:rFonts w:ascii="Trebuchet MS" w:hAnsi="Trebuchet MS" w:cs="Trebuchet MS"/>
        </w:rPr>
        <w:t>К расчетному сроку протяженность автодорог с твердым покрытием в районе возрастет с 158,64</w:t>
      </w:r>
      <w:r w:rsidRPr="00F201F6">
        <w:rPr>
          <w:rFonts w:ascii="Trebuchet MS" w:hAnsi="Trebuchet MS" w:cs="Trebuchet MS"/>
          <w:lang w:val="en-US"/>
        </w:rPr>
        <w:t> </w:t>
      </w:r>
      <w:r w:rsidRPr="00F201F6">
        <w:rPr>
          <w:rFonts w:ascii="Trebuchet MS" w:hAnsi="Trebuchet MS" w:cs="Trebuchet MS"/>
        </w:rPr>
        <w:t>км до 195,64 км, а плотность — с 122 до 150 м/км</w:t>
      </w:r>
      <w:r w:rsidRPr="00F201F6">
        <w:rPr>
          <w:rFonts w:ascii="Trebuchet MS" w:hAnsi="Trebuchet MS" w:cs="Trebuchet MS"/>
          <w:vertAlign w:val="superscript"/>
        </w:rPr>
        <w:t>2</w:t>
      </w:r>
      <w:r w:rsidRPr="00F201F6">
        <w:rPr>
          <w:rFonts w:ascii="Trebuchet MS" w:hAnsi="Trebuchet MS" w:cs="Trebuchet MS"/>
        </w:rPr>
        <w:t>.</w:t>
      </w:r>
    </w:p>
    <w:p w:rsidR="00D9019E" w:rsidRPr="00F201F6" w:rsidRDefault="00D9019E" w:rsidP="00D9019E">
      <w:pPr>
        <w:pStyle w:val="ae"/>
        <w:tabs>
          <w:tab w:val="num" w:pos="1134"/>
        </w:tabs>
        <w:spacing w:before="120" w:after="0" w:line="288" w:lineRule="auto"/>
        <w:ind w:firstLine="567"/>
        <w:jc w:val="both"/>
        <w:rPr>
          <w:rFonts w:ascii="Trebuchet MS" w:hAnsi="Trebuchet MS" w:cs="Trebuchet MS"/>
          <w:b/>
          <w:bCs/>
          <w:i/>
          <w:iCs/>
        </w:rPr>
      </w:pPr>
      <w:r w:rsidRPr="00F201F6">
        <w:rPr>
          <w:rFonts w:ascii="Trebuchet MS" w:hAnsi="Trebuchet MS" w:cs="Trebuchet MS"/>
          <w:b/>
          <w:bCs/>
          <w:i/>
          <w:iCs/>
        </w:rPr>
        <w:t>Автомобильный транспорт</w:t>
      </w:r>
    </w:p>
    <w:p w:rsidR="00D9019E" w:rsidRPr="00F201F6" w:rsidRDefault="00D9019E" w:rsidP="00D9019E">
      <w:pPr>
        <w:pStyle w:val="ae"/>
        <w:spacing w:after="0" w:line="288" w:lineRule="auto"/>
        <w:ind w:firstLine="567"/>
        <w:jc w:val="both"/>
        <w:rPr>
          <w:rFonts w:ascii="Trebuchet MS" w:hAnsi="Trebuchet MS" w:cs="Trebuchet MS"/>
        </w:rPr>
      </w:pPr>
      <w:r w:rsidRPr="00F201F6">
        <w:rPr>
          <w:rFonts w:ascii="Trebuchet MS" w:hAnsi="Trebuchet MS" w:cs="Trebuchet MS"/>
        </w:rPr>
        <w:t>По данным областного управления ГИБДД численность автомототранспорта в Романовском районе составляет 4238 ед., в том числе: легковых — 2372, грузовых — 901, автобусов — 22, мототранспорта — 943.</w:t>
      </w:r>
    </w:p>
    <w:p w:rsidR="00D9019E" w:rsidRPr="00F201F6" w:rsidRDefault="00D9019E" w:rsidP="00D9019E">
      <w:pPr>
        <w:pStyle w:val="ae"/>
        <w:spacing w:after="0" w:line="288" w:lineRule="auto"/>
        <w:ind w:firstLine="567"/>
        <w:jc w:val="both"/>
        <w:rPr>
          <w:rFonts w:ascii="Trebuchet MS" w:hAnsi="Trebuchet MS" w:cs="Trebuchet MS"/>
        </w:rPr>
      </w:pPr>
      <w:r w:rsidRPr="00F201F6">
        <w:rPr>
          <w:rFonts w:ascii="Trebuchet MS" w:hAnsi="Trebuchet MS" w:cs="Trebuchet MS"/>
        </w:rPr>
        <w:t>Грузовые и пассажирские перевозки в районе осуществляются организациями различных форм собственности и организационно-правовой формы и частными лицами. Основным автохозяйством района является ООО «Романовское АТП». В р.п.</w:t>
      </w:r>
      <w:r w:rsidRPr="00F201F6">
        <w:rPr>
          <w:rFonts w:ascii="Trebuchet MS" w:hAnsi="Trebuchet MS" w:cs="Trebuchet MS"/>
          <w:lang w:val="en-US"/>
        </w:rPr>
        <w:t> </w:t>
      </w:r>
      <w:r w:rsidRPr="00F201F6">
        <w:rPr>
          <w:rFonts w:ascii="Trebuchet MS" w:hAnsi="Trebuchet MS" w:cs="Trebuchet MS"/>
        </w:rPr>
        <w:t>Романовка имеется автостанция, от которой ежедневно происходит 20 отправления маршрутных автобусов.</w:t>
      </w:r>
    </w:p>
    <w:p w:rsidR="00D9019E" w:rsidRPr="00F201F6" w:rsidRDefault="00D9019E" w:rsidP="00D9019E">
      <w:pPr>
        <w:pStyle w:val="ae"/>
        <w:spacing w:after="0" w:line="288" w:lineRule="auto"/>
        <w:ind w:firstLine="567"/>
        <w:jc w:val="both"/>
        <w:rPr>
          <w:rFonts w:ascii="Trebuchet MS" w:hAnsi="Trebuchet MS" w:cs="Trebuchet MS"/>
        </w:rPr>
      </w:pPr>
      <w:r w:rsidRPr="00F201F6">
        <w:rPr>
          <w:rFonts w:ascii="Trebuchet MS" w:hAnsi="Trebuchet MS" w:cs="Trebuchet MS"/>
        </w:rPr>
        <w:t>Проектом намечается продлить ныне действующую сеть автобусных линий ко всем населенным пунктам, а так же увеличить частоту движения автобусов на всех направлениях.</w:t>
      </w:r>
    </w:p>
    <w:p w:rsidR="00D9019E" w:rsidRPr="00F201F6" w:rsidRDefault="00D9019E" w:rsidP="00D9019E">
      <w:pPr>
        <w:pStyle w:val="ae"/>
        <w:tabs>
          <w:tab w:val="num" w:pos="1134"/>
        </w:tabs>
        <w:spacing w:after="0" w:line="288" w:lineRule="auto"/>
        <w:ind w:firstLine="567"/>
        <w:jc w:val="both"/>
        <w:rPr>
          <w:rFonts w:ascii="Trebuchet MS" w:hAnsi="Trebuchet MS" w:cs="Trebuchet MS"/>
        </w:rPr>
      </w:pPr>
      <w:r w:rsidRPr="00F201F6">
        <w:rPr>
          <w:rFonts w:ascii="Trebuchet MS" w:hAnsi="Trebuchet MS" w:cs="Trebuchet MS"/>
        </w:rPr>
        <w:lastRenderedPageBreak/>
        <w:t xml:space="preserve">Помимо регулярных автобусных маршрутов намечается организовать доставку детей в школы, а инвалидов и престарелых в лечебные и социальные заведения специальными автобусами, закрепленными за школами и администрациями каждого поселения. </w:t>
      </w:r>
    </w:p>
    <w:p w:rsidR="00D9019E" w:rsidRPr="00F201F6" w:rsidRDefault="00D9019E" w:rsidP="00D9019E">
      <w:pPr>
        <w:pStyle w:val="ae"/>
        <w:spacing w:after="0" w:line="288" w:lineRule="auto"/>
        <w:ind w:firstLine="567"/>
        <w:jc w:val="both"/>
        <w:rPr>
          <w:rFonts w:ascii="Trebuchet MS" w:hAnsi="Trebuchet MS" w:cs="Trebuchet MS"/>
        </w:rPr>
      </w:pPr>
      <w:r w:rsidRPr="00F201F6">
        <w:rPr>
          <w:rFonts w:ascii="Trebuchet MS" w:hAnsi="Trebuchet MS" w:cs="Trebuchet MS"/>
        </w:rPr>
        <w:t>Настоящим проектом на первую очередь в р.п. Романовка намечается строительство сервисного центра, включающего станцию технического обслуживания легковых автомобилей, оборудованную современным ремонтно-диагностическим оборудованием, автомойку, автозаправочную станцию и автомагазин.</w:t>
      </w:r>
    </w:p>
    <w:p w:rsidR="00D9019E" w:rsidRPr="00F201F6" w:rsidRDefault="00D9019E" w:rsidP="00D9019E">
      <w:pPr>
        <w:pStyle w:val="ae"/>
        <w:keepNext/>
        <w:spacing w:before="120" w:after="0" w:line="288" w:lineRule="auto"/>
        <w:ind w:firstLine="567"/>
        <w:jc w:val="both"/>
        <w:rPr>
          <w:rFonts w:ascii="Trebuchet MS" w:hAnsi="Trebuchet MS" w:cs="Trebuchet MS"/>
          <w:b/>
          <w:bCs/>
          <w:i/>
          <w:iCs/>
        </w:rPr>
      </w:pPr>
      <w:r w:rsidRPr="00F201F6">
        <w:rPr>
          <w:rFonts w:ascii="Trebuchet MS" w:hAnsi="Trebuchet MS" w:cs="Trebuchet MS"/>
          <w:b/>
          <w:bCs/>
          <w:i/>
          <w:iCs/>
        </w:rPr>
        <w:t>Трубопроводный транспорт</w:t>
      </w:r>
    </w:p>
    <w:p w:rsidR="00D9019E" w:rsidRPr="00F201F6" w:rsidRDefault="00D9019E" w:rsidP="00D9019E">
      <w:pPr>
        <w:pStyle w:val="ae"/>
        <w:spacing w:after="0" w:line="288" w:lineRule="auto"/>
        <w:ind w:firstLine="567"/>
        <w:jc w:val="both"/>
        <w:rPr>
          <w:rFonts w:ascii="Trebuchet MS" w:hAnsi="Trebuchet MS" w:cs="Trebuchet MS"/>
        </w:rPr>
      </w:pPr>
      <w:r w:rsidRPr="00F201F6">
        <w:rPr>
          <w:rFonts w:ascii="Trebuchet MS" w:hAnsi="Trebuchet MS" w:cs="Trebuchet MS"/>
        </w:rPr>
        <w:t>По территории Романовского района проходят магистральные газопроводы и аммиакопровод.</w:t>
      </w:r>
    </w:p>
    <w:p w:rsidR="00D9019E" w:rsidRPr="00F201F6" w:rsidRDefault="00D9019E" w:rsidP="00D9019E">
      <w:pPr>
        <w:pStyle w:val="ae"/>
        <w:spacing w:after="0" w:line="288" w:lineRule="auto"/>
        <w:ind w:firstLine="567"/>
        <w:jc w:val="both"/>
        <w:rPr>
          <w:rFonts w:ascii="Trebuchet MS" w:hAnsi="Trebuchet MS" w:cs="Trebuchet MS"/>
        </w:rPr>
      </w:pPr>
      <w:r w:rsidRPr="00F201F6">
        <w:rPr>
          <w:rFonts w:ascii="Trebuchet MS" w:hAnsi="Trebuchet MS" w:cs="Trebuchet MS"/>
        </w:rPr>
        <w:t xml:space="preserve">Южнее Романовского района проходит магистральный газопровод Петровск–Новопсков от которого отходит ответвление к газораспределительным станциям Инясево  и Романовка, расположенным на территории района. Общая протяженность коридоров прохождения отводящих магистральных газопроводов на территории района составляет </w:t>
      </w:r>
      <w:smartTag w:uri="urn:schemas-microsoft-com:office:smarttags" w:element="metricconverter">
        <w:smartTagPr>
          <w:attr w:name="ProductID" w:val="25 км"/>
        </w:smartTagPr>
        <w:r w:rsidRPr="00F201F6">
          <w:rPr>
            <w:rFonts w:ascii="Trebuchet MS" w:hAnsi="Trebuchet MS" w:cs="Trebuchet MS"/>
          </w:rPr>
          <w:t>25</w:t>
        </w:r>
        <w:r w:rsidRPr="00F201F6">
          <w:rPr>
            <w:rFonts w:ascii="Trebuchet MS" w:hAnsi="Trebuchet MS" w:cs="Trebuchet MS"/>
            <w:lang w:val="en-US"/>
          </w:rPr>
          <w:t> </w:t>
        </w:r>
        <w:r w:rsidRPr="00F201F6">
          <w:rPr>
            <w:rFonts w:ascii="Trebuchet MS" w:hAnsi="Trebuchet MS" w:cs="Trebuchet MS"/>
          </w:rPr>
          <w:t>км</w:t>
        </w:r>
      </w:smartTag>
      <w:r w:rsidRPr="00F201F6">
        <w:rPr>
          <w:rFonts w:ascii="Trebuchet MS" w:hAnsi="Trebuchet MS" w:cs="Trebuchet MS"/>
        </w:rPr>
        <w:t>.</w:t>
      </w:r>
    </w:p>
    <w:p w:rsidR="00D9019E" w:rsidRPr="00F201F6" w:rsidRDefault="00D9019E" w:rsidP="00D9019E">
      <w:pPr>
        <w:spacing w:line="288" w:lineRule="auto"/>
        <w:ind w:firstLine="567"/>
        <w:jc w:val="both"/>
      </w:pPr>
      <w:r w:rsidRPr="00F201F6">
        <w:rPr>
          <w:rFonts w:ascii="Trebuchet MS" w:hAnsi="Trebuchet MS" w:cs="Trebuchet MS"/>
        </w:rPr>
        <w:t xml:space="preserve">Аммиакопровод Тольяти–Одесса, общая протяженность которого составляет </w:t>
      </w:r>
      <w:smartTag w:uri="urn:schemas-microsoft-com:office:smarttags" w:element="metricconverter">
        <w:smartTagPr>
          <w:attr w:name="ProductID" w:val="2203 км"/>
        </w:smartTagPr>
        <w:r w:rsidRPr="00F201F6">
          <w:rPr>
            <w:rFonts w:ascii="Trebuchet MS" w:hAnsi="Trebuchet MS" w:cs="Trebuchet MS"/>
          </w:rPr>
          <w:t>2203 км</w:t>
        </w:r>
      </w:smartTag>
      <w:r w:rsidRPr="00F201F6">
        <w:rPr>
          <w:rFonts w:ascii="Trebuchet MS" w:hAnsi="Trebuchet MS" w:cs="Trebuchet MS"/>
        </w:rPr>
        <w:t xml:space="preserve">, диаметр трубопровода — 355,6 мм, по территории района проходит на протяжении </w:t>
      </w:r>
      <w:smartTag w:uri="urn:schemas-microsoft-com:office:smarttags" w:element="metricconverter">
        <w:smartTagPr>
          <w:attr w:name="ProductID" w:val="12 км"/>
        </w:smartTagPr>
        <w:r w:rsidRPr="00F201F6">
          <w:rPr>
            <w:rFonts w:ascii="Trebuchet MS" w:hAnsi="Trebuchet MS" w:cs="Trebuchet MS"/>
          </w:rPr>
          <w:t>12 км</w:t>
        </w:r>
      </w:smartTag>
      <w:r w:rsidRPr="00F201F6">
        <w:rPr>
          <w:rFonts w:ascii="Trebuchet MS" w:hAnsi="Trebuchet MS" w:cs="Trebuchet MS"/>
        </w:rPr>
        <w:t>.</w:t>
      </w:r>
    </w:p>
    <w:p w:rsidR="00B25606" w:rsidRPr="00F201F6" w:rsidRDefault="00D9019E" w:rsidP="00B25606">
      <w:pPr>
        <w:spacing w:line="288" w:lineRule="auto"/>
        <w:ind w:firstLine="567"/>
        <w:jc w:val="both"/>
        <w:rPr>
          <w:rFonts w:ascii="Trebuchet MS" w:hAnsi="Trebuchet MS" w:cs="Trebuchet MS"/>
        </w:rPr>
      </w:pPr>
      <w:r w:rsidRPr="00F201F6">
        <w:rPr>
          <w:rFonts w:ascii="Trebuchet MS" w:hAnsi="Trebuchet MS" w:cs="Trebuchet MS"/>
        </w:rPr>
        <w:t>Прокладка новых магистральных трубопроводов по территории Романовского района в ближайший период не планируется. Дальнейшее развитие трубопроводного транспорта намечается, в основном, за счет реконструкции и увеличения пропускной способности действующих трубопроводов.</w:t>
      </w:r>
    </w:p>
    <w:p w:rsidR="0046197E" w:rsidRPr="00F201F6" w:rsidRDefault="00D9019E" w:rsidP="00334B6B">
      <w:pPr>
        <w:pStyle w:val="T2"/>
      </w:pPr>
      <w:bookmarkStart w:id="37" w:name="_Toc185765086"/>
      <w:bookmarkStart w:id="38" w:name="_Toc185765230"/>
      <w:bookmarkStart w:id="39" w:name="_Toc185924898"/>
      <w:bookmarkStart w:id="40" w:name="_Toc221781951"/>
      <w:r w:rsidRPr="00F201F6">
        <w:t>3.4</w:t>
      </w:r>
      <w:r w:rsidR="0046197E" w:rsidRPr="00F201F6">
        <w:t>.</w:t>
      </w:r>
      <w:r w:rsidR="0046197E" w:rsidRPr="00F201F6">
        <w:tab/>
        <w:t>Социальная инфраструктура</w:t>
      </w:r>
      <w:bookmarkEnd w:id="37"/>
      <w:bookmarkEnd w:id="38"/>
      <w:bookmarkEnd w:id="39"/>
      <w:bookmarkEnd w:id="40"/>
    </w:p>
    <w:p w:rsidR="00761E70" w:rsidRPr="00F201F6" w:rsidRDefault="00761E70" w:rsidP="00761E70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bookmarkStart w:id="41" w:name="_Toc24807781"/>
      <w:r w:rsidRPr="00F201F6">
        <w:rPr>
          <w:rFonts w:ascii="Trebuchet MS" w:hAnsi="Trebuchet MS"/>
        </w:rPr>
        <w:t>Главная социальная стратегическая цель развития Романовского муниципального района — повышение качества жизни всех слоев населения муниципального образования за счет создания современных рабочих мест в промышленности и сельском хозяйстве, путем становления современного медицинского обслуживания, системы непрерывного образования, социальной и правовой защиты граждан, гарантии качественных жилищных условий и культуры организации свобо</w:t>
      </w:r>
      <w:r w:rsidRPr="00F201F6">
        <w:rPr>
          <w:rFonts w:ascii="Trebuchet MS" w:hAnsi="Trebuchet MS"/>
        </w:rPr>
        <w:t>д</w:t>
      </w:r>
      <w:r w:rsidRPr="00F201F6">
        <w:rPr>
          <w:rFonts w:ascii="Trebuchet MS" w:hAnsi="Trebuchet MS"/>
        </w:rPr>
        <w:t>ного времени.</w:t>
      </w:r>
    </w:p>
    <w:p w:rsidR="00761E70" w:rsidRPr="00F201F6" w:rsidRDefault="00761E70" w:rsidP="00761E70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Формулировка стратегической цели развития Романовского муниципального района органично детализирует и реализует в условиях муниципального образов</w:t>
      </w:r>
      <w:r w:rsidRPr="00F201F6">
        <w:rPr>
          <w:rFonts w:ascii="Trebuchet MS" w:hAnsi="Trebuchet MS"/>
        </w:rPr>
        <w:t>а</w:t>
      </w:r>
      <w:r w:rsidRPr="00F201F6">
        <w:rPr>
          <w:rFonts w:ascii="Trebuchet MS" w:hAnsi="Trebuchet MS"/>
        </w:rPr>
        <w:t>ния генеральную стратегическую цель Саратовской области — улучшение кач</w:t>
      </w:r>
      <w:r w:rsidRPr="00F201F6">
        <w:rPr>
          <w:rFonts w:ascii="Trebuchet MS" w:hAnsi="Trebuchet MS"/>
        </w:rPr>
        <w:t>е</w:t>
      </w:r>
      <w:r w:rsidRPr="00F201F6">
        <w:rPr>
          <w:rFonts w:ascii="Trebuchet MS" w:hAnsi="Trebuchet MS"/>
        </w:rPr>
        <w:t>ства жизни населения.</w:t>
      </w:r>
    </w:p>
    <w:p w:rsidR="00761E70" w:rsidRPr="00F201F6" w:rsidRDefault="00761E70" w:rsidP="00761E70">
      <w:pPr>
        <w:pStyle w:val="ae"/>
        <w:spacing w:before="120" w:after="0" w:line="288" w:lineRule="auto"/>
        <w:ind w:firstLine="567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</w:rPr>
        <w:t>Основные задачи и мероприятия:</w:t>
      </w:r>
    </w:p>
    <w:p w:rsidR="00761E70" w:rsidRPr="00F201F6" w:rsidRDefault="00761E70" w:rsidP="00761E70">
      <w:pPr>
        <w:pStyle w:val="ae"/>
        <w:numPr>
          <w:ilvl w:val="0"/>
          <w:numId w:val="13"/>
        </w:numPr>
        <w:tabs>
          <w:tab w:val="clear" w:pos="1287"/>
          <w:tab w:val="num" w:pos="1134"/>
        </w:tabs>
        <w:spacing w:after="0" w:line="288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lastRenderedPageBreak/>
        <w:t>Нормализация и улучшение демографической ситуации в МО через усиление внимания к семье.</w:t>
      </w:r>
    </w:p>
    <w:p w:rsidR="00761E70" w:rsidRPr="00F201F6" w:rsidRDefault="00761E70" w:rsidP="00761E70">
      <w:pPr>
        <w:pStyle w:val="ae"/>
        <w:tabs>
          <w:tab w:val="num" w:pos="1134"/>
        </w:tabs>
        <w:spacing w:after="0" w:line="288" w:lineRule="auto"/>
        <w:ind w:firstLine="567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</w:rPr>
        <w:t>Мероприятия: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разработка программы для организации новых семейных форм проведения досуга;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создание клубов молодой семьи с целью ознакомления и расширения знаний молодежи о всех сферах семейной жизни;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6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возрождение в системе дошкольного образования деятельности ясельных групп.</w:t>
      </w:r>
    </w:p>
    <w:p w:rsidR="00761E70" w:rsidRPr="00F201F6" w:rsidRDefault="00761E70" w:rsidP="00761E70">
      <w:pPr>
        <w:pStyle w:val="ae"/>
        <w:numPr>
          <w:ilvl w:val="0"/>
          <w:numId w:val="13"/>
        </w:numPr>
        <w:tabs>
          <w:tab w:val="clear" w:pos="1287"/>
          <w:tab w:val="num" w:pos="1134"/>
        </w:tabs>
        <w:spacing w:after="0" w:line="288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Совершенствование качества медицинского обслуживания насел</w:t>
      </w:r>
      <w:r w:rsidRPr="00F201F6">
        <w:rPr>
          <w:rFonts w:ascii="Trebuchet MS" w:hAnsi="Trebuchet MS"/>
        </w:rPr>
        <w:t>е</w:t>
      </w:r>
      <w:r w:rsidRPr="00F201F6">
        <w:rPr>
          <w:rFonts w:ascii="Trebuchet MS" w:hAnsi="Trebuchet MS"/>
        </w:rPr>
        <w:t>ния.</w:t>
      </w:r>
    </w:p>
    <w:p w:rsidR="00761E70" w:rsidRPr="00F201F6" w:rsidRDefault="00761E70" w:rsidP="00761E70">
      <w:pPr>
        <w:pStyle w:val="ae"/>
        <w:tabs>
          <w:tab w:val="num" w:pos="1134"/>
        </w:tabs>
        <w:spacing w:after="0" w:line="288" w:lineRule="auto"/>
        <w:ind w:firstLine="567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</w:rPr>
        <w:t>Мероприятия: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проведение ежегодно профилактических обследований детей школ, детских садов;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6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внедрение отдельных видов восстановительного лечения: лечебная физкультура, массаж, водолечение, сауна, грязелечение для нетрудоспособного населения.</w:t>
      </w:r>
    </w:p>
    <w:p w:rsidR="00761E70" w:rsidRPr="00F201F6" w:rsidRDefault="00761E70" w:rsidP="00761E70">
      <w:pPr>
        <w:pStyle w:val="ae"/>
        <w:numPr>
          <w:ilvl w:val="0"/>
          <w:numId w:val="13"/>
        </w:numPr>
        <w:tabs>
          <w:tab w:val="clear" w:pos="1287"/>
          <w:tab w:val="num" w:pos="1134"/>
        </w:tabs>
        <w:spacing w:after="0" w:line="288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Повышение качества подготовки профессиональных кадров, обеспечение эффективной и рациональной занятости населения.</w:t>
      </w:r>
    </w:p>
    <w:p w:rsidR="00761E70" w:rsidRPr="00F201F6" w:rsidRDefault="00761E70" w:rsidP="00761E70">
      <w:pPr>
        <w:pStyle w:val="ae"/>
        <w:tabs>
          <w:tab w:val="num" w:pos="1134"/>
        </w:tabs>
        <w:spacing w:after="0" w:line="288" w:lineRule="auto"/>
        <w:ind w:firstLine="567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</w:rPr>
        <w:t>Мероприятия: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организация маркетинга рынка труда (изучение и анализ конъюнктуры спроса на рабочую силу и предложения рабочих мест, выявление ориентаций населения при выборе сферы занятости и места р</w:t>
      </w:r>
      <w:r w:rsidRPr="00F201F6">
        <w:rPr>
          <w:rFonts w:ascii="Trebuchet MS" w:hAnsi="Trebuchet MS"/>
        </w:rPr>
        <w:t>а</w:t>
      </w:r>
      <w:r w:rsidRPr="00F201F6">
        <w:rPr>
          <w:rFonts w:ascii="Trebuchet MS" w:hAnsi="Trebuchet MS"/>
        </w:rPr>
        <w:t>боты);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обеспечение адресной социальной защиты от безработицы инвалидов, несовершеннолетних детей или детей-инвалидов, других категорий граждан с ограниченными возможностями на рынке труда;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совершенствование профориентационных услуг, в том числе для выпускников образовательных школ, расширение объемов и видов профессионального обучения, переобучения и повышения квалификации в соответствии с требованиями районного рынка труда;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поддержка и дальнейшее развитие на базе учебных заведений центров переподготовки безработных граждан по профессиям (специальностям), требующимся на рынке труда;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предоставление незанятым гражданам возможности для временной занятости в период активного поиска постоянной работы путем привлеч</w:t>
      </w:r>
      <w:r w:rsidRPr="00F201F6">
        <w:rPr>
          <w:rFonts w:ascii="Trebuchet MS" w:hAnsi="Trebuchet MS"/>
        </w:rPr>
        <w:t>е</w:t>
      </w:r>
      <w:r w:rsidRPr="00F201F6">
        <w:rPr>
          <w:rFonts w:ascii="Trebuchet MS" w:hAnsi="Trebuchet MS"/>
        </w:rPr>
        <w:t>ния на общественные и временные работы;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lastRenderedPageBreak/>
        <w:t>ориентация выпускников учебных заведений на перспективу складывающегося в районе рынка труда;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6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создание условий для расширения возможностей развития самозанятости сельского населения.</w:t>
      </w:r>
    </w:p>
    <w:p w:rsidR="00761E70" w:rsidRPr="00F201F6" w:rsidRDefault="00761E70" w:rsidP="00761E70">
      <w:pPr>
        <w:pStyle w:val="ae"/>
        <w:numPr>
          <w:ilvl w:val="0"/>
          <w:numId w:val="13"/>
        </w:numPr>
        <w:tabs>
          <w:tab w:val="clear" w:pos="1287"/>
          <w:tab w:val="num" w:pos="1134"/>
        </w:tabs>
        <w:spacing w:after="0" w:line="288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Развитие целостного культурного пространства района, обеспечивающего эффективное проведение населением своего свободного врем</w:t>
      </w:r>
      <w:r w:rsidRPr="00F201F6">
        <w:rPr>
          <w:rFonts w:ascii="Trebuchet MS" w:hAnsi="Trebuchet MS"/>
        </w:rPr>
        <w:t>е</w:t>
      </w:r>
      <w:r w:rsidRPr="00F201F6">
        <w:rPr>
          <w:rFonts w:ascii="Trebuchet MS" w:hAnsi="Trebuchet MS"/>
        </w:rPr>
        <w:t>ни.</w:t>
      </w:r>
    </w:p>
    <w:p w:rsidR="00761E70" w:rsidRPr="00F201F6" w:rsidRDefault="00761E70" w:rsidP="00761E70">
      <w:pPr>
        <w:pStyle w:val="ae"/>
        <w:tabs>
          <w:tab w:val="num" w:pos="1134"/>
        </w:tabs>
        <w:spacing w:after="0" w:line="288" w:lineRule="auto"/>
        <w:ind w:firstLine="567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</w:rPr>
        <w:t>Мероприятия: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сохранение сферы бесплатных услуг и мероприятий в учрежден</w:t>
      </w:r>
      <w:r w:rsidRPr="00F201F6">
        <w:rPr>
          <w:rFonts w:ascii="Trebuchet MS" w:hAnsi="Trebuchet MS"/>
        </w:rPr>
        <w:t>и</w:t>
      </w:r>
      <w:r w:rsidRPr="00F201F6">
        <w:rPr>
          <w:rFonts w:ascii="Trebuchet MS" w:hAnsi="Trebuchet MS"/>
        </w:rPr>
        <w:t>ях культуры;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разработка и реализация проектов восстановления, консервации, реставрации и музеефикации памятников истории и культуры;</w:t>
      </w:r>
    </w:p>
    <w:p w:rsidR="00761E70" w:rsidRPr="00F201F6" w:rsidRDefault="00761E70" w:rsidP="00761E70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134"/>
          <w:tab w:val="num" w:pos="1440"/>
          <w:tab w:val="num" w:pos="2160"/>
          <w:tab w:val="left" w:pos="6379"/>
        </w:tabs>
        <w:spacing w:after="6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создание информационного центра и сайта в Интернете, знакомящего с культурно-историческим потенциалом района.</w:t>
      </w:r>
    </w:p>
    <w:p w:rsidR="00761E70" w:rsidRPr="00F201F6" w:rsidRDefault="00761E70" w:rsidP="00761E70">
      <w:pPr>
        <w:pStyle w:val="ae"/>
        <w:numPr>
          <w:ilvl w:val="0"/>
          <w:numId w:val="13"/>
        </w:numPr>
        <w:tabs>
          <w:tab w:val="clear" w:pos="1287"/>
          <w:tab w:val="num" w:pos="1134"/>
        </w:tabs>
        <w:spacing w:after="0" w:line="288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Развитие районной системы образования в сфере реализации нового качества образования и системы общественно-государственного упра</w:t>
      </w:r>
      <w:r w:rsidRPr="00F201F6">
        <w:rPr>
          <w:rFonts w:ascii="Trebuchet MS" w:hAnsi="Trebuchet MS"/>
        </w:rPr>
        <w:t>в</w:t>
      </w:r>
      <w:r w:rsidRPr="00F201F6">
        <w:rPr>
          <w:rFonts w:ascii="Trebuchet MS" w:hAnsi="Trebuchet MS"/>
        </w:rPr>
        <w:t>ления.</w:t>
      </w:r>
    </w:p>
    <w:p w:rsidR="00761E70" w:rsidRPr="00F201F6" w:rsidRDefault="00761E70" w:rsidP="00761E70">
      <w:pPr>
        <w:pStyle w:val="ae"/>
        <w:tabs>
          <w:tab w:val="num" w:pos="1134"/>
        </w:tabs>
        <w:spacing w:after="0" w:line="288" w:lineRule="auto"/>
        <w:ind w:firstLine="567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</w:rPr>
        <w:t>Мероприятия: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организация деятельности попечительских советов для привлечения спонсорской помощи в решении финансовых вопросов развития образовательных учреждений;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развитие системы профессионального образования в районе в соответствии с потребностями рынка труда;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материально-техническая реорганизация образовательного процесса в соответствии с современными требованиями для получения начального, основного общего, среднего общего образования и начального профессионального образования;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восстановление и совершенствование питания школьников в образовательных учреждениях;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восстановление системы организации летнего отдыха детей школьного возраста;</w:t>
      </w:r>
    </w:p>
    <w:p w:rsidR="00761E70" w:rsidRPr="00F201F6" w:rsidRDefault="00761E70" w:rsidP="00761E70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134"/>
          <w:tab w:val="num" w:pos="1440"/>
          <w:tab w:val="num" w:pos="2160"/>
          <w:tab w:val="left" w:pos="6379"/>
        </w:tabs>
        <w:spacing w:after="6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восстановление системы кружковых занятий по интересам и спорту на базе образовательных учреждений.</w:t>
      </w:r>
    </w:p>
    <w:p w:rsidR="00761E70" w:rsidRPr="00F201F6" w:rsidRDefault="00761E70" w:rsidP="00761E70">
      <w:pPr>
        <w:pStyle w:val="ae"/>
        <w:spacing w:after="0" w:line="288" w:lineRule="auto"/>
        <w:ind w:firstLine="709"/>
        <w:rPr>
          <w:rFonts w:ascii="Trebuchet MS" w:hAnsi="Trebuchet MS"/>
        </w:rPr>
      </w:pPr>
      <w:r w:rsidRPr="00F201F6">
        <w:rPr>
          <w:rFonts w:ascii="Trebuchet MS" w:hAnsi="Trebuchet MS"/>
          <w:i/>
        </w:rPr>
        <w:t>7.</w:t>
      </w:r>
      <w:r w:rsidRPr="00F201F6">
        <w:rPr>
          <w:rFonts w:ascii="Trebuchet MS" w:hAnsi="Trebuchet MS"/>
        </w:rPr>
        <w:t xml:space="preserve"> Развитие и улучшение состояния и благоустройства жилищного фонда, повышение уровня обеспеченности населения жильем.</w:t>
      </w:r>
    </w:p>
    <w:p w:rsidR="00761E70" w:rsidRPr="00F201F6" w:rsidRDefault="00761E70" w:rsidP="00761E70">
      <w:pPr>
        <w:pStyle w:val="ae"/>
        <w:spacing w:after="0" w:line="288" w:lineRule="auto"/>
        <w:ind w:firstLine="1260"/>
        <w:rPr>
          <w:rFonts w:ascii="Trebuchet MS" w:hAnsi="Trebuchet MS"/>
        </w:rPr>
      </w:pPr>
      <w:r w:rsidRPr="00F201F6">
        <w:rPr>
          <w:rFonts w:ascii="Trebuchet MS" w:hAnsi="Trebuchet MS"/>
        </w:rPr>
        <w:t>Мероприятия:</w:t>
      </w:r>
    </w:p>
    <w:p w:rsidR="00761E70" w:rsidRPr="00F201F6" w:rsidRDefault="00761E70" w:rsidP="00761E70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134"/>
          <w:tab w:val="num" w:pos="2160"/>
          <w:tab w:val="left" w:pos="6379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разработка программы обеспечения жильем молодых специалистов;</w:t>
      </w:r>
    </w:p>
    <w:p w:rsidR="00761E70" w:rsidRPr="00F201F6" w:rsidRDefault="00761E70" w:rsidP="00761E70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134"/>
          <w:tab w:val="num" w:pos="2160"/>
          <w:tab w:val="left" w:pos="6379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разработка и принятие программы повышения уровня строительства жилищного фонда для сокращения очереди на жилье;</w:t>
      </w:r>
    </w:p>
    <w:p w:rsidR="00761E70" w:rsidRPr="00F201F6" w:rsidRDefault="00761E70" w:rsidP="00761E70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134"/>
          <w:tab w:val="num" w:pos="2160"/>
          <w:tab w:val="left" w:pos="6379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lastRenderedPageBreak/>
        <w:t>создание условий для формирования вторичного рынка жилья на территории города и района;</w:t>
      </w:r>
    </w:p>
    <w:p w:rsidR="00761E70" w:rsidRPr="00F201F6" w:rsidRDefault="00761E70" w:rsidP="00761E70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134"/>
          <w:tab w:val="num" w:pos="2160"/>
          <w:tab w:val="left" w:pos="6379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создание условий для привлечения инвестиций в жилищную сферу;</w:t>
      </w:r>
    </w:p>
    <w:p w:rsidR="00761E70" w:rsidRPr="00F201F6" w:rsidRDefault="00761E70" w:rsidP="00761E70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134"/>
          <w:tab w:val="num" w:pos="2160"/>
          <w:tab w:val="left" w:pos="6379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создание благоприятных условий для строительства и капитального ремонта жилья гражданам;</w:t>
      </w:r>
    </w:p>
    <w:p w:rsidR="00761E70" w:rsidRPr="00F201F6" w:rsidRDefault="00761E70" w:rsidP="00761E70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134"/>
          <w:tab w:val="num" w:pos="2160"/>
          <w:tab w:val="left" w:pos="6379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развитие долевого участия в жилищном строительстве;</w:t>
      </w:r>
    </w:p>
    <w:p w:rsidR="00761E70" w:rsidRPr="00F201F6" w:rsidRDefault="00761E70" w:rsidP="00761E70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134"/>
          <w:tab w:val="num" w:pos="2160"/>
          <w:tab w:val="left" w:pos="6379"/>
        </w:tabs>
        <w:spacing w:after="6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разработка системы мер и выполнение мероприятий, направленных на энерго- и ресурсосбережения в жилищно-коммунальном хозяйстве.</w:t>
      </w:r>
    </w:p>
    <w:p w:rsidR="00905C28" w:rsidRPr="00F201F6" w:rsidRDefault="00905C28" w:rsidP="00905C28">
      <w:pPr>
        <w:pStyle w:val="T3"/>
      </w:pPr>
      <w:r w:rsidRPr="00F201F6">
        <w:t>3.</w:t>
      </w:r>
      <w:r w:rsidR="00761E70" w:rsidRPr="00F201F6">
        <w:t>4</w:t>
      </w:r>
      <w:r w:rsidRPr="00F201F6">
        <w:t>.1.</w:t>
      </w:r>
      <w:r w:rsidRPr="00F201F6">
        <w:tab/>
        <w:t>Образование</w:t>
      </w:r>
    </w:p>
    <w:p w:rsidR="00761E70" w:rsidRPr="00F201F6" w:rsidRDefault="00761E70" w:rsidP="00761E70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Образование является одним из ключевых подразделений сферы услуг </w:t>
      </w:r>
      <w:r w:rsidR="000B2514">
        <w:rPr>
          <w:rFonts w:ascii="Trebuchet MS" w:hAnsi="Trebuchet MS"/>
        </w:rPr>
        <w:t xml:space="preserve">Романовского </w:t>
      </w:r>
      <w:r w:rsidRPr="00F201F6">
        <w:rPr>
          <w:rFonts w:ascii="Trebuchet MS" w:hAnsi="Trebuchet MS"/>
        </w:rPr>
        <w:t>муниципального района. Основными её составляющими являются детские дошкольные учреждения, дневные и вечерние общеобразовательные школы, система начального, среднего и высшего профессионального образования.</w:t>
      </w:r>
    </w:p>
    <w:p w:rsidR="00761E70" w:rsidRPr="00F201F6" w:rsidRDefault="00761E70" w:rsidP="00761E70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На 01.09.2007 г. образовательная сеть Романовского муниципального района была представлена 10-ю дошкольными образовательными учреждениями, 18-ю дневными государственными и муниципальными общеобразовательными учреждениями, 1-м профессиональным училищем.</w:t>
      </w:r>
    </w:p>
    <w:p w:rsidR="00761E70" w:rsidRPr="00F201F6" w:rsidRDefault="00761E70" w:rsidP="00761E70">
      <w:pPr>
        <w:pStyle w:val="ae"/>
        <w:tabs>
          <w:tab w:val="num" w:pos="1134"/>
        </w:tabs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Развитие образования на расчетную перспективу останется приорите</w:t>
      </w:r>
      <w:r w:rsidRPr="00F201F6">
        <w:rPr>
          <w:rFonts w:ascii="Trebuchet MS" w:hAnsi="Trebuchet MS"/>
        </w:rPr>
        <w:t>т</w:t>
      </w:r>
      <w:r w:rsidRPr="00F201F6">
        <w:rPr>
          <w:rFonts w:ascii="Trebuchet MS" w:hAnsi="Trebuchet MS"/>
        </w:rPr>
        <w:t>ным для района. К основным проблемам, с которыми столкнется район в ук</w:t>
      </w:r>
      <w:r w:rsidRPr="00F201F6">
        <w:rPr>
          <w:rFonts w:ascii="Trebuchet MS" w:hAnsi="Trebuchet MS"/>
        </w:rPr>
        <w:t>а</w:t>
      </w:r>
      <w:r w:rsidRPr="00F201F6">
        <w:rPr>
          <w:rFonts w:ascii="Trebuchet MS" w:hAnsi="Trebuchet MS"/>
        </w:rPr>
        <w:t>занный временной период, можно отнести: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необходимость повышения уровня охвата населения всеми видами образовательн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го процесса;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неудовлетворительное техническое состояние многих из зданий образовательных учреждений и потребность в их дополнительном строительстве;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проблема повышения к</w:t>
      </w:r>
      <w:r w:rsidRPr="00F201F6">
        <w:rPr>
          <w:rFonts w:ascii="Trebuchet MS" w:hAnsi="Trebuchet MS"/>
        </w:rPr>
        <w:t>а</w:t>
      </w:r>
      <w:r w:rsidRPr="00F201F6">
        <w:rPr>
          <w:rFonts w:ascii="Trebuchet MS" w:hAnsi="Trebuchet MS"/>
        </w:rPr>
        <w:t>чества образования всех его ступеней;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неудовлетворительное состояние материально-технической базы ряда образовательных учрежд</w:t>
      </w:r>
      <w:r w:rsidRPr="00F201F6">
        <w:rPr>
          <w:rFonts w:ascii="Trebuchet MS" w:hAnsi="Trebuchet MS"/>
        </w:rPr>
        <w:t>е</w:t>
      </w:r>
      <w:r w:rsidRPr="00F201F6">
        <w:rPr>
          <w:rFonts w:ascii="Trebuchet MS" w:hAnsi="Trebuchet MS"/>
        </w:rPr>
        <w:t>ний;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6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несоответствие содержания и структуры профессионального образования современным потребностям экономики, социальной сферы и др.</w:t>
      </w:r>
    </w:p>
    <w:p w:rsidR="00761E70" w:rsidRPr="00F201F6" w:rsidRDefault="00761E70" w:rsidP="00761E70">
      <w:pPr>
        <w:pStyle w:val="ae"/>
        <w:tabs>
          <w:tab w:val="num" w:pos="1134"/>
        </w:tabs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Из проблем развития системы дошкольного образования, которые предстоит решать уже в ближайшую перспективу, следует выделить невысокий современный охват детей дошкольным образованием, особенно в сельской местности, неудовлетворительное техническое состояние многих из зданий, резкое превышение числа мест в дошкольных учреждениях ряда </w:t>
      </w:r>
      <w:r w:rsidRPr="00F201F6">
        <w:rPr>
          <w:rFonts w:ascii="Trebuchet MS" w:hAnsi="Trebuchet MS"/>
        </w:rPr>
        <w:lastRenderedPageBreak/>
        <w:t>муниципальных образований сельской местности, что ставит вопрос об экономической целесообразности, а также, дефицит мест в р.п. Романовка, что требует строительства дополнительных учреждений (см. Том</w:t>
      </w:r>
      <w:r w:rsidRPr="00F201F6">
        <w:rPr>
          <w:rFonts w:ascii="Trebuchet MS" w:hAnsi="Trebuchet MS"/>
          <w:lang w:val="en-US"/>
        </w:rPr>
        <w:t> IV</w:t>
      </w:r>
      <w:r w:rsidRPr="00F201F6">
        <w:rPr>
          <w:rFonts w:ascii="Trebuchet MS" w:hAnsi="Trebuchet MS"/>
        </w:rPr>
        <w:t>. Дошкольные учреждения, наполня</w:t>
      </w:r>
      <w:r w:rsidRPr="00F201F6">
        <w:rPr>
          <w:rFonts w:ascii="Trebuchet MS" w:hAnsi="Trebuchet MS"/>
        </w:rPr>
        <w:t>е</w:t>
      </w:r>
      <w:r w:rsidRPr="00F201F6">
        <w:rPr>
          <w:rFonts w:ascii="Trebuchet MS" w:hAnsi="Trebuchet MS"/>
        </w:rPr>
        <w:t>мость, износ зданий и помещений).</w:t>
      </w:r>
    </w:p>
    <w:p w:rsidR="00761E70" w:rsidRPr="00F201F6" w:rsidRDefault="00761E70" w:rsidP="00761E70">
      <w:pPr>
        <w:pStyle w:val="ae"/>
        <w:tabs>
          <w:tab w:val="num" w:pos="1134"/>
        </w:tabs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 ближайшей и среднесрочной перспективе экономикой района будет предъявляться повышенный спрос на высококвалифицированные рабочие кадры. Это предполагает значительное повышение внимания к поднятию престижа рабочих профессий. Система профессионального образования в районе должна быть приведена в соответствие с запросами современной экономической системы.</w:t>
      </w:r>
    </w:p>
    <w:p w:rsidR="00761E70" w:rsidRPr="00F201F6" w:rsidRDefault="00761E70" w:rsidP="00761E70">
      <w:pPr>
        <w:pStyle w:val="ae"/>
        <w:tabs>
          <w:tab w:val="num" w:pos="1134"/>
        </w:tabs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Главной целью развития образования является повышение доступности кач</w:t>
      </w:r>
      <w:r w:rsidRPr="00F201F6">
        <w:rPr>
          <w:rFonts w:ascii="Trebuchet MS" w:hAnsi="Trebuchet MS"/>
        </w:rPr>
        <w:t>е</w:t>
      </w:r>
      <w:r w:rsidRPr="00F201F6">
        <w:rPr>
          <w:rFonts w:ascii="Trebuchet MS" w:hAnsi="Trebuchet MS"/>
        </w:rPr>
        <w:t>ственного образования, формирование конкурентоспособного специалиста.</w:t>
      </w:r>
    </w:p>
    <w:p w:rsidR="00761E70" w:rsidRPr="00F201F6" w:rsidRDefault="00761E70" w:rsidP="00761E70">
      <w:pPr>
        <w:pStyle w:val="ae"/>
        <w:keepNext/>
        <w:tabs>
          <w:tab w:val="num" w:pos="1134"/>
        </w:tabs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 соответствии с этим, в сфере развития образования предусматривается решение следующих задач: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оптимизация и рационализация сети образовательных учреждений с учетом демографической ситуации и социального запроса;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создание условий для получения основного общего образования вс</w:t>
      </w:r>
      <w:r w:rsidRPr="00F201F6">
        <w:rPr>
          <w:rFonts w:ascii="Trebuchet MS" w:hAnsi="Trebuchet MS"/>
        </w:rPr>
        <w:t>е</w:t>
      </w:r>
      <w:r w:rsidRPr="00F201F6">
        <w:rPr>
          <w:rFonts w:ascii="Trebuchet MS" w:hAnsi="Trebuchet MS"/>
        </w:rPr>
        <w:t>ми детьми муниципальных образований до 15 лет, повышение его качес</w:t>
      </w:r>
      <w:r w:rsidRPr="00F201F6">
        <w:rPr>
          <w:rFonts w:ascii="Trebuchet MS" w:hAnsi="Trebuchet MS"/>
        </w:rPr>
        <w:t>т</w:t>
      </w:r>
      <w:r w:rsidRPr="00F201F6">
        <w:rPr>
          <w:rFonts w:ascii="Trebuchet MS" w:hAnsi="Trebuchet MS"/>
        </w:rPr>
        <w:t>ва;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повышение практической направленности;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компьютеризация, информатизация школ и управления образования;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6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обеспечение системы образования высококвалифицированными кадрами, социальная защита работников образования и обучающихся.</w:t>
      </w:r>
    </w:p>
    <w:p w:rsidR="00761E70" w:rsidRPr="00F201F6" w:rsidRDefault="00761E70" w:rsidP="00761E70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Для развития системы образования Романовского муниципального района предлагается осуществление следующих меропри</w:t>
      </w:r>
      <w:r w:rsidRPr="00F201F6">
        <w:rPr>
          <w:rFonts w:ascii="Trebuchet MS" w:hAnsi="Trebuchet MS"/>
        </w:rPr>
        <w:t>я</w:t>
      </w:r>
      <w:r w:rsidRPr="00F201F6">
        <w:rPr>
          <w:rFonts w:ascii="Trebuchet MS" w:hAnsi="Trebuchet MS"/>
        </w:rPr>
        <w:t>тий.</w:t>
      </w:r>
    </w:p>
    <w:p w:rsidR="00905C28" w:rsidRPr="00F201F6" w:rsidRDefault="00905C28" w:rsidP="00905C28">
      <w:pPr>
        <w:pStyle w:val="ae"/>
        <w:numPr>
          <w:ilvl w:val="0"/>
          <w:numId w:val="5"/>
        </w:numPr>
        <w:tabs>
          <w:tab w:val="clear" w:pos="927"/>
          <w:tab w:val="num" w:pos="1134"/>
          <w:tab w:val="left" w:pos="6379"/>
        </w:tabs>
        <w:spacing w:before="60" w:after="0" w:line="288" w:lineRule="auto"/>
        <w:ind w:left="0" w:firstLine="567"/>
        <w:jc w:val="both"/>
        <w:rPr>
          <w:rFonts w:ascii="Trebuchet MS" w:hAnsi="Trebuchet MS"/>
          <w:i/>
          <w:u w:val="single"/>
        </w:rPr>
      </w:pPr>
      <w:r w:rsidRPr="00F201F6">
        <w:rPr>
          <w:rFonts w:ascii="Trebuchet MS" w:hAnsi="Trebuchet MS"/>
          <w:i/>
          <w:u w:val="single"/>
        </w:rPr>
        <w:t xml:space="preserve">Мероприятия на первую очередь (до </w:t>
      </w:r>
      <w:smartTag w:uri="urn:schemas-microsoft-com:office:smarttags" w:element="metricconverter">
        <w:smartTagPr>
          <w:attr w:name="ProductID" w:val="2015 г"/>
        </w:smartTagPr>
        <w:r w:rsidRPr="00F201F6">
          <w:rPr>
            <w:rFonts w:ascii="Trebuchet MS" w:hAnsi="Trebuchet MS"/>
            <w:i/>
            <w:u w:val="single"/>
          </w:rPr>
          <w:t>2015 г</w:t>
        </w:r>
      </w:smartTag>
      <w:r w:rsidRPr="00F201F6">
        <w:rPr>
          <w:rFonts w:ascii="Trebuchet MS" w:hAnsi="Trebuchet MS"/>
          <w:i/>
          <w:u w:val="single"/>
        </w:rPr>
        <w:t>.).</w:t>
      </w:r>
    </w:p>
    <w:p w:rsidR="00761E70" w:rsidRPr="00F201F6" w:rsidRDefault="00761E70" w:rsidP="00C8749A">
      <w:pPr>
        <w:pStyle w:val="ae"/>
        <w:numPr>
          <w:ilvl w:val="0"/>
          <w:numId w:val="24"/>
        </w:numPr>
        <w:tabs>
          <w:tab w:val="clear" w:pos="927"/>
          <w:tab w:val="num" w:pos="1134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Реконструкция существующих зданий школ в детские образовательные комплексы в населенных пунктах: с. Большой Карай, с. Бобылёвка, с. Инясево.</w:t>
      </w:r>
    </w:p>
    <w:p w:rsidR="00761E70" w:rsidRPr="00F201F6" w:rsidRDefault="00761E70" w:rsidP="00C8749A">
      <w:pPr>
        <w:pStyle w:val="ae"/>
        <w:numPr>
          <w:ilvl w:val="0"/>
          <w:numId w:val="24"/>
        </w:numPr>
        <w:tabs>
          <w:tab w:val="clear" w:pos="927"/>
          <w:tab w:val="num" w:pos="1134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Строительство новых корпусов спортзалов при МОУ СОШ в с. Подгорное и пос. Алексеевский.</w:t>
      </w:r>
    </w:p>
    <w:p w:rsidR="00761E70" w:rsidRPr="00F201F6" w:rsidRDefault="00761E70" w:rsidP="00C8749A">
      <w:pPr>
        <w:pStyle w:val="ae"/>
        <w:numPr>
          <w:ilvl w:val="0"/>
          <w:numId w:val="24"/>
        </w:numPr>
        <w:tabs>
          <w:tab w:val="clear" w:pos="927"/>
          <w:tab w:val="num" w:pos="1134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Создать сеть сезонных оздоровительных и спортивно-оздоровительных учреждений для организации отдыха детей. Предпо</w:t>
      </w:r>
      <w:r w:rsidRPr="00F201F6">
        <w:rPr>
          <w:rFonts w:ascii="Trebuchet MS" w:hAnsi="Trebuchet MS"/>
        </w:rPr>
        <w:t>ч</w:t>
      </w:r>
      <w:r w:rsidRPr="00F201F6">
        <w:rPr>
          <w:rFonts w:ascii="Trebuchet MS" w:hAnsi="Trebuchet MS"/>
        </w:rPr>
        <w:t>тительно локализовать их в Большекарайском (50 мест) Романовском — 100 мест и Краснолиманском (50 мест) поселениях. Режим работы — 3-х сменный.</w:t>
      </w:r>
    </w:p>
    <w:p w:rsidR="00905C28" w:rsidRPr="00F201F6" w:rsidRDefault="00905C28" w:rsidP="00905C28">
      <w:pPr>
        <w:pStyle w:val="ae"/>
        <w:numPr>
          <w:ilvl w:val="0"/>
          <w:numId w:val="5"/>
        </w:numPr>
        <w:tabs>
          <w:tab w:val="clear" w:pos="927"/>
          <w:tab w:val="num" w:pos="1134"/>
          <w:tab w:val="left" w:pos="6379"/>
        </w:tabs>
        <w:spacing w:before="60" w:after="0" w:line="288" w:lineRule="auto"/>
        <w:ind w:left="0" w:firstLine="567"/>
        <w:jc w:val="both"/>
        <w:rPr>
          <w:rFonts w:ascii="Trebuchet MS" w:hAnsi="Trebuchet MS"/>
          <w:i/>
          <w:u w:val="single"/>
        </w:rPr>
      </w:pPr>
      <w:r w:rsidRPr="00F201F6">
        <w:rPr>
          <w:rFonts w:ascii="Trebuchet MS" w:hAnsi="Trebuchet MS"/>
          <w:i/>
          <w:u w:val="single"/>
        </w:rPr>
        <w:t xml:space="preserve">Мероприятия на расчетный срок (до </w:t>
      </w:r>
      <w:smartTag w:uri="urn:schemas-microsoft-com:office:smarttags" w:element="metricconverter">
        <w:smartTagPr>
          <w:attr w:name="ProductID" w:val="2025 г"/>
        </w:smartTagPr>
        <w:r w:rsidRPr="00F201F6">
          <w:rPr>
            <w:rFonts w:ascii="Trebuchet MS" w:hAnsi="Trebuchet MS"/>
            <w:i/>
            <w:u w:val="single"/>
          </w:rPr>
          <w:t>2025 г</w:t>
        </w:r>
      </w:smartTag>
      <w:r w:rsidRPr="00F201F6">
        <w:rPr>
          <w:rFonts w:ascii="Trebuchet MS" w:hAnsi="Trebuchet MS"/>
          <w:i/>
          <w:u w:val="single"/>
        </w:rPr>
        <w:t>.).</w:t>
      </w:r>
    </w:p>
    <w:p w:rsidR="00761E70" w:rsidRPr="00F201F6" w:rsidRDefault="00761E70" w:rsidP="00C8749A">
      <w:pPr>
        <w:pStyle w:val="ae"/>
        <w:numPr>
          <w:ilvl w:val="0"/>
          <w:numId w:val="25"/>
        </w:numPr>
        <w:tabs>
          <w:tab w:val="clear" w:pos="927"/>
          <w:tab w:val="num" w:pos="1134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Строительство новых зданий ДОУ (не менее чем на 200 мест) в р.п. Романовка.</w:t>
      </w:r>
    </w:p>
    <w:p w:rsidR="00761E70" w:rsidRPr="00F201F6" w:rsidRDefault="00761E70" w:rsidP="00C8749A">
      <w:pPr>
        <w:pStyle w:val="ae"/>
        <w:numPr>
          <w:ilvl w:val="0"/>
          <w:numId w:val="25"/>
        </w:numPr>
        <w:tabs>
          <w:tab w:val="clear" w:pos="927"/>
          <w:tab w:val="num" w:pos="1134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lastRenderedPageBreak/>
        <w:t>Создать сеть сезонных оздоровительных и спорти</w:t>
      </w:r>
      <w:r w:rsidRPr="00F201F6">
        <w:rPr>
          <w:rFonts w:ascii="Trebuchet MS" w:hAnsi="Trebuchet MS"/>
        </w:rPr>
        <w:t>в</w:t>
      </w:r>
      <w:r w:rsidRPr="00F201F6">
        <w:rPr>
          <w:rFonts w:ascii="Trebuchet MS" w:hAnsi="Trebuchet MS"/>
        </w:rPr>
        <w:t>но-оздоровительных учреждений для организации отдыха детей в Усть-Щербединском — 50 мест, Подгорненском (50 мест) поселениях. Режим работы — 3-х сменный.</w:t>
      </w:r>
    </w:p>
    <w:p w:rsidR="00905C28" w:rsidRPr="00F201F6" w:rsidRDefault="00905C28" w:rsidP="00905C28">
      <w:pPr>
        <w:pStyle w:val="T3"/>
      </w:pPr>
      <w:r w:rsidRPr="00F201F6">
        <w:t>3.5.2.</w:t>
      </w:r>
      <w:r w:rsidRPr="00F201F6">
        <w:tab/>
        <w:t>Здравоохранение</w:t>
      </w:r>
    </w:p>
    <w:p w:rsidR="00761E70" w:rsidRPr="00F201F6" w:rsidRDefault="00761E70" w:rsidP="00761E70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 Романовском муниципальном районе располагаются: Центральная районная больница, в составе которой функционируют районная поликлиника и отделение скорой медицинской помощи, 14 ФАП, 1 врачебная амбулатория, 1 сельский зубоврачебный кабинет, 1 аптека (по нормативу — 1 на 6,2 тыс. сельских жителей и 1 на 10 тыс. горожан, должно быть 3 аптечных учреждения в сельской местности и 2 — в городе). В 6-ти населенных пунктах с населением менее 50 чел. каждый отсутствуют какие-либо объекты здравоохранения.</w:t>
      </w:r>
    </w:p>
    <w:p w:rsidR="00761E70" w:rsidRPr="00F201F6" w:rsidRDefault="00761E70" w:rsidP="00761E70">
      <w:pPr>
        <w:pStyle w:val="ae"/>
        <w:tabs>
          <w:tab w:val="num" w:pos="1134"/>
        </w:tabs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Перед здравоохранением района стоит ряд серьезных проблем, решение которых возможно лишь при оптимист</w:t>
      </w:r>
      <w:r w:rsidRPr="00F201F6">
        <w:rPr>
          <w:rFonts w:ascii="Trebuchet MS" w:hAnsi="Trebuchet MS"/>
        </w:rPr>
        <w:t>и</w:t>
      </w:r>
      <w:r w:rsidRPr="00F201F6">
        <w:rPr>
          <w:rFonts w:ascii="Trebuchet MS" w:hAnsi="Trebuchet MS"/>
        </w:rPr>
        <w:t>ческом варианте развития: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высокий уровень смертности, особенно лиц в трудоспособном возрасте;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недостаточная обеспеченность врачами, средним медицинским персоналом и койко-местами, особенно в сел</w:t>
      </w:r>
      <w:r w:rsidRPr="00F201F6">
        <w:rPr>
          <w:rFonts w:ascii="Trebuchet MS" w:hAnsi="Trebuchet MS"/>
        </w:rPr>
        <w:t>ь</w:t>
      </w:r>
      <w:r w:rsidRPr="00F201F6">
        <w:rPr>
          <w:rFonts w:ascii="Trebuchet MS" w:hAnsi="Trebuchet MS"/>
        </w:rPr>
        <w:t>ской местности;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6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дефицит финансовых и м</w:t>
      </w:r>
      <w:r w:rsidRPr="00F201F6">
        <w:rPr>
          <w:rFonts w:ascii="Trebuchet MS" w:hAnsi="Trebuchet MS"/>
        </w:rPr>
        <w:t>а</w:t>
      </w:r>
      <w:r w:rsidRPr="00F201F6">
        <w:rPr>
          <w:rFonts w:ascii="Trebuchet MS" w:hAnsi="Trebuchet MS"/>
        </w:rPr>
        <w:t>териально-технических средств.</w:t>
      </w:r>
    </w:p>
    <w:p w:rsidR="00761E70" w:rsidRPr="00F201F6" w:rsidRDefault="00761E70" w:rsidP="00761E70">
      <w:pPr>
        <w:pStyle w:val="ae"/>
        <w:tabs>
          <w:tab w:val="num" w:pos="1134"/>
        </w:tabs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Исходя из нормативных показателей, принятых в системе здравоохранения в настоящее время и прогнозной численности населения района на расчетные периоды Схемой определены нормативные потребности в медицинском персонале, койко-местах и амбулаторно-поликлинических учреждениях по трем сценариям развития. В основу расчетов положены социальные нормативы системы здравоохранения, принятые в Российской Федерации.</w:t>
      </w:r>
    </w:p>
    <w:p w:rsidR="00761E70" w:rsidRPr="00F201F6" w:rsidRDefault="00761E70" w:rsidP="00761E70">
      <w:pPr>
        <w:pStyle w:val="ae"/>
        <w:tabs>
          <w:tab w:val="num" w:pos="1134"/>
        </w:tabs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Основной целью в области реформирования здравоохранения Романовского муниципального района, как и области в целом, является улучшение состояния здоровья населения на основе обеспечения доступности медицинской помощи путем создания правовых, экономических и организационных условий предоставления медицинских услуг, виды, качество и объемы которых соответствуют уровню заболеваемости и потребностям населения, современному уровню развития медицинской науки, а также имеющимся ресурсам.</w:t>
      </w:r>
    </w:p>
    <w:p w:rsidR="00761E70" w:rsidRPr="00F201F6" w:rsidRDefault="00761E70" w:rsidP="00761E70">
      <w:pPr>
        <w:pStyle w:val="ae"/>
        <w:tabs>
          <w:tab w:val="num" w:pos="1134"/>
        </w:tabs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 качестве первоочередных задач дальнейшего развития здравоохр</w:t>
      </w:r>
      <w:r w:rsidRPr="00F201F6">
        <w:rPr>
          <w:rFonts w:ascii="Trebuchet MS" w:hAnsi="Trebuchet MS"/>
        </w:rPr>
        <w:t>а</w:t>
      </w:r>
      <w:r w:rsidRPr="00F201F6">
        <w:rPr>
          <w:rFonts w:ascii="Trebuchet MS" w:hAnsi="Trebuchet MS"/>
        </w:rPr>
        <w:t>нения следует рассма</w:t>
      </w:r>
      <w:r w:rsidRPr="00F201F6">
        <w:rPr>
          <w:rFonts w:ascii="Trebuchet MS" w:hAnsi="Trebuchet MS"/>
        </w:rPr>
        <w:t>т</w:t>
      </w:r>
      <w:r w:rsidRPr="00F201F6">
        <w:rPr>
          <w:rFonts w:ascii="Trebuchet MS" w:hAnsi="Trebuchet MS"/>
        </w:rPr>
        <w:t>ривать следующие.</w:t>
      </w:r>
    </w:p>
    <w:p w:rsidR="00761E70" w:rsidRPr="00F201F6" w:rsidRDefault="00761E70" w:rsidP="00761E70">
      <w:pPr>
        <w:pStyle w:val="ae"/>
        <w:numPr>
          <w:ilvl w:val="0"/>
          <w:numId w:val="15"/>
        </w:numPr>
        <w:tabs>
          <w:tab w:val="num" w:pos="1134"/>
        </w:tabs>
        <w:spacing w:after="0" w:line="288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Комплекс мероприятий по снижению уровня смертности и заболеваемости населения: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lastRenderedPageBreak/>
        <w:t>совершенствование системы вакцинопрофилактики, достижение охвата детей иммунизацией в рамках Национального календаря прививок б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лее 95%;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обеспечение лечебно-профилактических учреждений района достаточным количеством иммунобиолог</w:t>
      </w:r>
      <w:r w:rsidRPr="00F201F6">
        <w:rPr>
          <w:rFonts w:ascii="Trebuchet MS" w:hAnsi="Trebuchet MS"/>
        </w:rPr>
        <w:t>и</w:t>
      </w:r>
      <w:r w:rsidRPr="00F201F6">
        <w:rPr>
          <w:rFonts w:ascii="Trebuchet MS" w:hAnsi="Trebuchet MS"/>
        </w:rPr>
        <w:t>ческих препаратов;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повышение качества медицинского обслуживания и выявления болезней на ранних ст</w:t>
      </w:r>
      <w:r w:rsidRPr="00F201F6">
        <w:rPr>
          <w:rFonts w:ascii="Trebuchet MS" w:hAnsi="Trebuchet MS"/>
        </w:rPr>
        <w:t>а</w:t>
      </w:r>
      <w:r w:rsidRPr="00F201F6">
        <w:rPr>
          <w:rFonts w:ascii="Trebuchet MS" w:hAnsi="Trebuchet MS"/>
        </w:rPr>
        <w:t>диях;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6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обеспечение санитарно-эпидемиологического благополучия и профилактики с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циально-значимых болезней.</w:t>
      </w:r>
    </w:p>
    <w:p w:rsidR="00761E70" w:rsidRPr="00F201F6" w:rsidRDefault="00761E70" w:rsidP="00761E70">
      <w:pPr>
        <w:pStyle w:val="ae"/>
        <w:numPr>
          <w:ilvl w:val="0"/>
          <w:numId w:val="15"/>
        </w:numPr>
        <w:tabs>
          <w:tab w:val="num" w:pos="1134"/>
        </w:tabs>
        <w:spacing w:after="0" w:line="288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Обновление и улучшение материально-технической базы, приведение обеспеченности кадрами и койко-местами в соответствие с пр</w:t>
      </w:r>
      <w:r w:rsidRPr="00F201F6">
        <w:rPr>
          <w:rFonts w:ascii="Trebuchet MS" w:hAnsi="Trebuchet MS"/>
        </w:rPr>
        <w:t>и</w:t>
      </w:r>
      <w:r w:rsidRPr="00F201F6">
        <w:rPr>
          <w:rFonts w:ascii="Trebuchet MS" w:hAnsi="Trebuchet MS"/>
        </w:rPr>
        <w:t>нятыми в стране нормативами: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оснащение лечебно-профилактических учреждений современным медицинским об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рудованием;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ремонт и реконструкция зданий и сооружений системы здравоохранения, а также строительство новых объе</w:t>
      </w:r>
      <w:r w:rsidRPr="00F201F6">
        <w:rPr>
          <w:rFonts w:ascii="Trebuchet MS" w:hAnsi="Trebuchet MS"/>
        </w:rPr>
        <w:t>к</w:t>
      </w:r>
      <w:r w:rsidRPr="00F201F6">
        <w:rPr>
          <w:rFonts w:ascii="Trebuchet MS" w:hAnsi="Trebuchet MS"/>
        </w:rPr>
        <w:t>тов;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приближение к принятым в РФ нормативам обеспеченности врачами и средним мед</w:t>
      </w:r>
      <w:r w:rsidRPr="00F201F6">
        <w:rPr>
          <w:rFonts w:ascii="Trebuchet MS" w:hAnsi="Trebuchet MS"/>
        </w:rPr>
        <w:t>и</w:t>
      </w:r>
      <w:r w:rsidRPr="00F201F6">
        <w:rPr>
          <w:rFonts w:ascii="Trebuchet MS" w:hAnsi="Trebuchet MS"/>
        </w:rPr>
        <w:t>цинским персоналом;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6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целевая подготовка медицинских кадров для сельских поселений района.</w:t>
      </w:r>
    </w:p>
    <w:p w:rsidR="00761E70" w:rsidRPr="00F201F6" w:rsidRDefault="00761E70" w:rsidP="00761E70">
      <w:pPr>
        <w:pStyle w:val="ae"/>
        <w:numPr>
          <w:ilvl w:val="0"/>
          <w:numId w:val="15"/>
        </w:numPr>
        <w:tabs>
          <w:tab w:val="num" w:pos="1134"/>
        </w:tabs>
        <w:spacing w:after="0" w:line="288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Комплекс мер по охране здоровья матери и ребенка.</w:t>
      </w:r>
    </w:p>
    <w:p w:rsidR="00761E70" w:rsidRPr="00F201F6" w:rsidRDefault="00761E70" w:rsidP="00761E70">
      <w:pPr>
        <w:pStyle w:val="ae"/>
        <w:tabs>
          <w:tab w:val="num" w:pos="1134"/>
        </w:tabs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Для развития системы здравоохранения Романовского муниципального района предполагается осуществление следующих меропри</w:t>
      </w:r>
      <w:r w:rsidRPr="00F201F6">
        <w:rPr>
          <w:rFonts w:ascii="Trebuchet MS" w:hAnsi="Trebuchet MS"/>
        </w:rPr>
        <w:t>я</w:t>
      </w:r>
      <w:r w:rsidRPr="00F201F6">
        <w:rPr>
          <w:rFonts w:ascii="Trebuchet MS" w:hAnsi="Trebuchet MS"/>
        </w:rPr>
        <w:t>тий.</w:t>
      </w:r>
    </w:p>
    <w:p w:rsidR="00905C28" w:rsidRPr="00F201F6" w:rsidRDefault="00905C28" w:rsidP="00C8749A">
      <w:pPr>
        <w:pStyle w:val="ae"/>
        <w:numPr>
          <w:ilvl w:val="0"/>
          <w:numId w:val="21"/>
        </w:numPr>
        <w:tabs>
          <w:tab w:val="clear" w:pos="927"/>
          <w:tab w:val="num" w:pos="1134"/>
          <w:tab w:val="num" w:pos="2847"/>
          <w:tab w:val="left" w:pos="6379"/>
        </w:tabs>
        <w:spacing w:before="120" w:after="0" w:line="288" w:lineRule="auto"/>
        <w:ind w:left="0" w:firstLine="567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  <w:u w:val="single"/>
        </w:rPr>
        <w:t xml:space="preserve">Мероприятия на первую очередь (до </w:t>
      </w:r>
      <w:smartTag w:uri="urn:schemas-microsoft-com:office:smarttags" w:element="metricconverter">
        <w:smartTagPr>
          <w:attr w:name="ProductID" w:val="2015 г"/>
        </w:smartTagPr>
        <w:r w:rsidRPr="00F201F6">
          <w:rPr>
            <w:rFonts w:ascii="Trebuchet MS" w:hAnsi="Trebuchet MS"/>
            <w:i/>
            <w:u w:val="single"/>
          </w:rPr>
          <w:t>2015 г</w:t>
        </w:r>
      </w:smartTag>
      <w:r w:rsidRPr="00F201F6">
        <w:rPr>
          <w:rFonts w:ascii="Trebuchet MS" w:hAnsi="Trebuchet MS"/>
          <w:i/>
          <w:u w:val="single"/>
        </w:rPr>
        <w:t>.)</w:t>
      </w:r>
      <w:r w:rsidRPr="00F201F6">
        <w:rPr>
          <w:rFonts w:ascii="Trebuchet MS" w:hAnsi="Trebuchet MS"/>
          <w:i/>
        </w:rPr>
        <w:t>.</w:t>
      </w:r>
    </w:p>
    <w:p w:rsidR="00761E70" w:rsidRPr="00F201F6" w:rsidRDefault="00761E70" w:rsidP="00C8749A">
      <w:pPr>
        <w:pStyle w:val="ae"/>
        <w:numPr>
          <w:ilvl w:val="0"/>
          <w:numId w:val="26"/>
        </w:numPr>
        <w:tabs>
          <w:tab w:val="clear" w:pos="927"/>
          <w:tab w:val="num" w:pos="1134"/>
          <w:tab w:val="num" w:pos="1494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Реконструкция существующих и строительство новых (инфекционный) корпусов МУЗ «ЦРБ Романовского района».</w:t>
      </w:r>
    </w:p>
    <w:p w:rsidR="00761E70" w:rsidRPr="00F201F6" w:rsidRDefault="00761E70" w:rsidP="00C8749A">
      <w:pPr>
        <w:pStyle w:val="ae"/>
        <w:numPr>
          <w:ilvl w:val="0"/>
          <w:numId w:val="26"/>
        </w:numPr>
        <w:tabs>
          <w:tab w:val="clear" w:pos="927"/>
          <w:tab w:val="num" w:pos="1134"/>
          <w:tab w:val="num" w:pos="1494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Реконструкция под врачебную амбулаторию бывшей участковой больницы в с. Большой Карай.</w:t>
      </w:r>
    </w:p>
    <w:p w:rsidR="00761E70" w:rsidRPr="00F201F6" w:rsidRDefault="00761E70" w:rsidP="00C8749A">
      <w:pPr>
        <w:pStyle w:val="ae"/>
        <w:numPr>
          <w:ilvl w:val="0"/>
          <w:numId w:val="26"/>
        </w:numPr>
        <w:tabs>
          <w:tab w:val="clear" w:pos="927"/>
          <w:tab w:val="num" w:pos="1134"/>
          <w:tab w:val="num" w:pos="1494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Проведение капитального ремонта существующих объектов здравоохранения во всех остальных населенных пунктах района, комплектацию их оборудованием и персоналом в соответствии с нормативами.</w:t>
      </w:r>
    </w:p>
    <w:p w:rsidR="00905C28" w:rsidRPr="00F201F6" w:rsidRDefault="00905C28" w:rsidP="00C8749A">
      <w:pPr>
        <w:pStyle w:val="ae"/>
        <w:numPr>
          <w:ilvl w:val="0"/>
          <w:numId w:val="21"/>
        </w:numPr>
        <w:tabs>
          <w:tab w:val="clear" w:pos="927"/>
          <w:tab w:val="num" w:pos="1134"/>
          <w:tab w:val="num" w:pos="2847"/>
          <w:tab w:val="left" w:pos="6379"/>
        </w:tabs>
        <w:spacing w:before="120" w:after="0" w:line="288" w:lineRule="auto"/>
        <w:ind w:left="0" w:firstLine="567"/>
        <w:jc w:val="both"/>
        <w:rPr>
          <w:rFonts w:ascii="Trebuchet MS" w:hAnsi="Trebuchet MS"/>
          <w:i/>
          <w:u w:val="single"/>
        </w:rPr>
      </w:pPr>
      <w:r w:rsidRPr="00F201F6">
        <w:rPr>
          <w:rFonts w:ascii="Trebuchet MS" w:hAnsi="Trebuchet MS"/>
          <w:i/>
          <w:u w:val="single"/>
        </w:rPr>
        <w:t xml:space="preserve">Мероприятия на расчетный срок (до </w:t>
      </w:r>
      <w:smartTag w:uri="urn:schemas-microsoft-com:office:smarttags" w:element="metricconverter">
        <w:smartTagPr>
          <w:attr w:name="ProductID" w:val="2025 г"/>
        </w:smartTagPr>
        <w:r w:rsidRPr="00F201F6">
          <w:rPr>
            <w:rFonts w:ascii="Trebuchet MS" w:hAnsi="Trebuchet MS"/>
            <w:i/>
            <w:u w:val="single"/>
          </w:rPr>
          <w:t>2025 г</w:t>
        </w:r>
      </w:smartTag>
      <w:r w:rsidRPr="00F201F6">
        <w:rPr>
          <w:rFonts w:ascii="Trebuchet MS" w:hAnsi="Trebuchet MS"/>
          <w:i/>
          <w:u w:val="single"/>
        </w:rPr>
        <w:t>.).</w:t>
      </w:r>
    </w:p>
    <w:p w:rsidR="00761E70" w:rsidRPr="00F201F6" w:rsidRDefault="00761E70" w:rsidP="00C8749A">
      <w:pPr>
        <w:pStyle w:val="ae"/>
        <w:numPr>
          <w:ilvl w:val="0"/>
          <w:numId w:val="27"/>
        </w:numPr>
        <w:tabs>
          <w:tab w:val="clear" w:pos="927"/>
          <w:tab w:val="num" w:pos="1134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Строительство врачебных амбулаторий в с. Подгорное, с. Усть-Щербедино и пос. Алексеевский (с автомобилем скорой медицинской помощи).</w:t>
      </w:r>
    </w:p>
    <w:p w:rsidR="00905C28" w:rsidRPr="00F201F6" w:rsidRDefault="00905C28" w:rsidP="00905C28">
      <w:pPr>
        <w:pStyle w:val="T3"/>
      </w:pPr>
      <w:r w:rsidRPr="00F201F6">
        <w:lastRenderedPageBreak/>
        <w:t>3.</w:t>
      </w:r>
      <w:r w:rsidR="00761E70" w:rsidRPr="00F201F6">
        <w:t>4</w:t>
      </w:r>
      <w:r w:rsidRPr="00F201F6">
        <w:t>.3.</w:t>
      </w:r>
      <w:r w:rsidRPr="00F201F6">
        <w:tab/>
        <w:t>Культура</w:t>
      </w:r>
    </w:p>
    <w:p w:rsidR="00761E70" w:rsidRPr="00F201F6" w:rsidRDefault="00761E70" w:rsidP="00761E70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Сеть учреждений культуры Романовского муниципального района включает 36 учреждений культуры, из них: краеведческий музей, детская музыкальная школа, 15 общедоступных библиотек, 19 клубных формирований,  в составе которых функционируют десятки и сотни кружков, секций, художественных коллективов и др.</w:t>
      </w:r>
    </w:p>
    <w:p w:rsidR="00761E70" w:rsidRPr="00F201F6" w:rsidRDefault="00761E70" w:rsidP="00761E70">
      <w:pPr>
        <w:pStyle w:val="ae"/>
        <w:tabs>
          <w:tab w:val="num" w:pos="1134"/>
        </w:tabs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Для решения остро стоящих проблем материально-технического обеспечения сферы культуры и искусства необходим срочный капитальный ремонт и реконструкция учреждений культуры (см. Том </w:t>
      </w:r>
      <w:r w:rsidRPr="00F201F6">
        <w:rPr>
          <w:rFonts w:ascii="Trebuchet MS" w:hAnsi="Trebuchet MS"/>
          <w:lang w:val="en-US"/>
        </w:rPr>
        <w:t>IV</w:t>
      </w:r>
      <w:r w:rsidRPr="00F201F6">
        <w:rPr>
          <w:rFonts w:ascii="Trebuchet MS" w:hAnsi="Trebuchet MS"/>
        </w:rPr>
        <w:t>. Учреждения культуры, износ зданий и помещений. Библиотеки, износ зданий и помещений обеспеченность книгами).</w:t>
      </w:r>
    </w:p>
    <w:p w:rsidR="00761E70" w:rsidRPr="00F201F6" w:rsidRDefault="00761E70" w:rsidP="00761E70">
      <w:pPr>
        <w:pStyle w:val="ae"/>
        <w:tabs>
          <w:tab w:val="num" w:pos="1134"/>
        </w:tabs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  <w:i/>
        </w:rPr>
        <w:t>Основными задачами</w:t>
      </w:r>
      <w:r w:rsidRPr="00F201F6">
        <w:rPr>
          <w:rFonts w:ascii="Trebuchet MS" w:hAnsi="Trebuchet MS"/>
        </w:rPr>
        <w:t xml:space="preserve"> дальнейшего развития муниципального района в области культуры являются: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сохранение культурного потенциала и культурного наследия района, сети учреждений культуры и искусства, обеспечение преемственности развития культуры, поддержка культурных инн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ваций;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развитие и укрепление материально-технической базы учреждений культуры и искусства, развитие инфраструктуры отрасли, обеспечивающей единство культурного пространства района, укрепление баз</w:t>
      </w:r>
      <w:r w:rsidRPr="00F201F6">
        <w:rPr>
          <w:rFonts w:ascii="Trebuchet MS" w:hAnsi="Trebuchet MS"/>
        </w:rPr>
        <w:t>о</w:t>
      </w:r>
      <w:r w:rsidRPr="00F201F6">
        <w:rPr>
          <w:rFonts w:ascii="Trebuchet MS" w:hAnsi="Trebuchet MS"/>
        </w:rPr>
        <w:t>вых условий для доступа граждан к культурным благам и информационным ресурсам государственных музейных и библиотечных фондов;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организация досуга молодежи и подростков, который должен быть доступен как в территориальном, так и в материальном отношении;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развитие самодеятельного творчества населения района, расширение сети клубов по интересам и люб</w:t>
      </w:r>
      <w:r w:rsidRPr="00F201F6">
        <w:rPr>
          <w:rFonts w:ascii="Trebuchet MS" w:hAnsi="Trebuchet MS"/>
        </w:rPr>
        <w:t>и</w:t>
      </w:r>
      <w:r w:rsidRPr="00F201F6">
        <w:rPr>
          <w:rFonts w:ascii="Trebuchet MS" w:hAnsi="Trebuchet MS"/>
        </w:rPr>
        <w:t>тельских объединений;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реставрацию памятников истории и культ</w:t>
      </w:r>
      <w:r w:rsidRPr="00F201F6">
        <w:rPr>
          <w:rFonts w:ascii="Trebuchet MS" w:hAnsi="Trebuchet MS"/>
        </w:rPr>
        <w:t>у</w:t>
      </w:r>
      <w:r w:rsidRPr="00F201F6">
        <w:rPr>
          <w:rFonts w:ascii="Trebuchet MS" w:hAnsi="Trebuchet MS"/>
        </w:rPr>
        <w:t>ры;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создание условий для привлечения в сферу культуры и искусства дополнительных финансовых ресурсов из негосударственного сектора, развития м</w:t>
      </w:r>
      <w:r w:rsidRPr="00F201F6">
        <w:rPr>
          <w:rFonts w:ascii="Trebuchet MS" w:hAnsi="Trebuchet MS"/>
        </w:rPr>
        <w:t>е</w:t>
      </w:r>
      <w:r w:rsidRPr="00F201F6">
        <w:rPr>
          <w:rFonts w:ascii="Trebuchet MS" w:hAnsi="Trebuchet MS"/>
        </w:rPr>
        <w:t>ценатства и спонсорства;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6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продолжение работы по совершенствованию системы мониторинга состояния и использования памятников истории и культуры, сохранности предметов музейного и библиотечного фондов.</w:t>
      </w:r>
    </w:p>
    <w:p w:rsidR="00905C28" w:rsidRPr="00F201F6" w:rsidRDefault="00905C28" w:rsidP="00905C28">
      <w:pPr>
        <w:pStyle w:val="ae"/>
        <w:numPr>
          <w:ilvl w:val="0"/>
          <w:numId w:val="9"/>
        </w:numPr>
        <w:tabs>
          <w:tab w:val="clear" w:pos="927"/>
          <w:tab w:val="num" w:pos="1134"/>
          <w:tab w:val="left" w:pos="6379"/>
        </w:tabs>
        <w:spacing w:after="0" w:line="288" w:lineRule="auto"/>
        <w:ind w:left="0" w:firstLine="567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  <w:u w:val="single"/>
        </w:rPr>
        <w:t xml:space="preserve">Мероприятия на первую очередь (до </w:t>
      </w:r>
      <w:smartTag w:uri="urn:schemas-microsoft-com:office:smarttags" w:element="metricconverter">
        <w:smartTagPr>
          <w:attr w:name="ProductID" w:val="2015 г"/>
        </w:smartTagPr>
        <w:r w:rsidRPr="00F201F6">
          <w:rPr>
            <w:rFonts w:ascii="Trebuchet MS" w:hAnsi="Trebuchet MS"/>
            <w:i/>
            <w:u w:val="single"/>
          </w:rPr>
          <w:t>2015 г</w:t>
        </w:r>
      </w:smartTag>
      <w:r w:rsidRPr="00F201F6">
        <w:rPr>
          <w:rFonts w:ascii="Trebuchet MS" w:hAnsi="Trebuchet MS"/>
          <w:i/>
          <w:u w:val="single"/>
        </w:rPr>
        <w:t>.)</w:t>
      </w:r>
      <w:r w:rsidRPr="00F201F6">
        <w:rPr>
          <w:rFonts w:ascii="Trebuchet MS" w:hAnsi="Trebuchet MS"/>
          <w:i/>
        </w:rPr>
        <w:t>.</w:t>
      </w:r>
    </w:p>
    <w:p w:rsidR="00761E70" w:rsidRPr="00F201F6" w:rsidRDefault="00761E70" w:rsidP="00761E70">
      <w:pPr>
        <w:pStyle w:val="ae"/>
        <w:numPr>
          <w:ilvl w:val="0"/>
          <w:numId w:val="16"/>
        </w:numPr>
        <w:tabs>
          <w:tab w:val="clear" w:pos="927"/>
          <w:tab w:val="num" w:pos="1134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Реконструкция и модернизация существующего клубного фонда в р.п. Романовка (ДК «Дружба», СК «Маяк») с целью его перепрофилирования и приспособления для функционально новых типов учреждений — многофункциональных досуговых центров.</w:t>
      </w:r>
    </w:p>
    <w:p w:rsidR="00761E70" w:rsidRPr="00F201F6" w:rsidRDefault="00761E70" w:rsidP="00761E70">
      <w:pPr>
        <w:pStyle w:val="ae"/>
        <w:numPr>
          <w:ilvl w:val="0"/>
          <w:numId w:val="16"/>
        </w:numPr>
        <w:tabs>
          <w:tab w:val="clear" w:pos="927"/>
          <w:tab w:val="num" w:pos="1134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lastRenderedPageBreak/>
        <w:t>Строительство нового сельского дома культуры с библиотекой в с. Инясево.</w:t>
      </w:r>
    </w:p>
    <w:p w:rsidR="00761E70" w:rsidRPr="00F201F6" w:rsidRDefault="00761E70" w:rsidP="00761E70">
      <w:pPr>
        <w:pStyle w:val="ae"/>
        <w:numPr>
          <w:ilvl w:val="0"/>
          <w:numId w:val="16"/>
        </w:numPr>
        <w:tabs>
          <w:tab w:val="clear" w:pos="927"/>
          <w:tab w:val="num" w:pos="1134"/>
        </w:tabs>
        <w:spacing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Капитальный ремонт остальных существующих объектов культурного обслуживания и укрепление материально-технической базы учреждений культуры.</w:t>
      </w:r>
    </w:p>
    <w:p w:rsidR="00905C28" w:rsidRPr="00F201F6" w:rsidRDefault="00905C28" w:rsidP="00905C28">
      <w:pPr>
        <w:pStyle w:val="ae"/>
        <w:keepNext/>
        <w:numPr>
          <w:ilvl w:val="0"/>
          <w:numId w:val="9"/>
        </w:numPr>
        <w:tabs>
          <w:tab w:val="clear" w:pos="927"/>
          <w:tab w:val="num" w:pos="1134"/>
          <w:tab w:val="left" w:pos="6379"/>
        </w:tabs>
        <w:spacing w:before="60" w:after="0" w:line="288" w:lineRule="auto"/>
        <w:ind w:left="0" w:firstLine="567"/>
        <w:jc w:val="both"/>
        <w:rPr>
          <w:rFonts w:ascii="Trebuchet MS" w:hAnsi="Trebuchet MS"/>
          <w:i/>
          <w:u w:val="single"/>
        </w:rPr>
      </w:pPr>
      <w:r w:rsidRPr="00F201F6">
        <w:rPr>
          <w:rFonts w:ascii="Trebuchet MS" w:hAnsi="Trebuchet MS"/>
          <w:i/>
          <w:u w:val="single"/>
        </w:rPr>
        <w:t xml:space="preserve">Мероприятия на расчетный срок (до </w:t>
      </w:r>
      <w:smartTag w:uri="urn:schemas-microsoft-com:office:smarttags" w:element="metricconverter">
        <w:smartTagPr>
          <w:attr w:name="ProductID" w:val="2025 г"/>
        </w:smartTagPr>
        <w:r w:rsidRPr="00F201F6">
          <w:rPr>
            <w:rFonts w:ascii="Trebuchet MS" w:hAnsi="Trebuchet MS"/>
            <w:i/>
            <w:u w:val="single"/>
          </w:rPr>
          <w:t>2025 г</w:t>
        </w:r>
      </w:smartTag>
      <w:r w:rsidRPr="00F201F6">
        <w:rPr>
          <w:rFonts w:ascii="Trebuchet MS" w:hAnsi="Trebuchet MS"/>
          <w:i/>
          <w:u w:val="single"/>
        </w:rPr>
        <w:t>.).</w:t>
      </w:r>
    </w:p>
    <w:p w:rsidR="00761E70" w:rsidRPr="00F201F6" w:rsidRDefault="00761E70" w:rsidP="00C8749A">
      <w:pPr>
        <w:pStyle w:val="ae"/>
        <w:numPr>
          <w:ilvl w:val="0"/>
          <w:numId w:val="28"/>
        </w:numPr>
        <w:tabs>
          <w:tab w:val="clear" w:pos="900"/>
          <w:tab w:val="num" w:pos="1134"/>
        </w:tabs>
        <w:spacing w:after="0" w:line="286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Реконструкция и модернизация существующего клубного фонда в центрах муниципальных образований (с. Большой Карай, с. Подгорное, с. Мордовский Карай, с. Бобылёвка, с. Усть-Щербедино, пос. Алексеевский, пос. Красноармейский) с целью его перепрофилирования и приспособления для функционально новых типов учреждений — многофункциональных досуговых центров.</w:t>
      </w:r>
    </w:p>
    <w:p w:rsidR="00905C28" w:rsidRPr="00F201F6" w:rsidRDefault="00905C28" w:rsidP="00905C28">
      <w:pPr>
        <w:pStyle w:val="T3"/>
      </w:pPr>
      <w:r w:rsidRPr="00F201F6">
        <w:t>3.</w:t>
      </w:r>
      <w:r w:rsidR="00761E70" w:rsidRPr="00F201F6">
        <w:t>4</w:t>
      </w:r>
      <w:r w:rsidRPr="00F201F6">
        <w:t>.4.</w:t>
      </w:r>
      <w:r w:rsidRPr="00F201F6">
        <w:tab/>
        <w:t>Физическая культура и спорт</w:t>
      </w:r>
    </w:p>
    <w:p w:rsidR="00761E70" w:rsidRPr="00F201F6" w:rsidRDefault="00761E70" w:rsidP="00761E70">
      <w:pPr>
        <w:spacing w:line="288" w:lineRule="auto"/>
        <w:ind w:firstLine="567"/>
        <w:jc w:val="both"/>
        <w:rPr>
          <w:rFonts w:ascii="Trebuchet MS" w:hAnsi="Trebuchet MS"/>
          <w:bCs/>
          <w:snapToGrid w:val="0"/>
        </w:rPr>
      </w:pPr>
      <w:r w:rsidRPr="00F201F6">
        <w:rPr>
          <w:rFonts w:ascii="Trebuchet MS" w:hAnsi="Trebuchet MS"/>
          <w:bCs/>
          <w:snapToGrid w:val="0"/>
        </w:rPr>
        <w:t xml:space="preserve">В настоящее время на территории </w:t>
      </w:r>
      <w:r w:rsidRPr="00F201F6">
        <w:rPr>
          <w:rFonts w:ascii="Trebuchet MS" w:hAnsi="Trebuchet MS"/>
        </w:rPr>
        <w:t xml:space="preserve">Романовского </w:t>
      </w:r>
      <w:r w:rsidRPr="00F201F6">
        <w:rPr>
          <w:rFonts w:ascii="Trebuchet MS" w:hAnsi="Trebuchet MS"/>
          <w:bCs/>
          <w:snapToGrid w:val="0"/>
        </w:rPr>
        <w:t>муниципального района сеть спортсооружений представлена: ФОКом в с. Большой Карай, детской юношеской спортивной школой (ДЮСШ) в р.п. Романовка, которая требует проведение капитального ремонта. В Романовском муниципальном районе 14 спортивных залов, в т.ч. в р.п. Романовка — 3. Сельские спортзалы в общей массе типовые встроенные. В сельской местности района отсутствуют стадионы, бассейны.</w:t>
      </w:r>
    </w:p>
    <w:p w:rsidR="00761E70" w:rsidRPr="00F201F6" w:rsidRDefault="00761E70" w:rsidP="00761E70">
      <w:pPr>
        <w:pStyle w:val="ae"/>
        <w:tabs>
          <w:tab w:val="num" w:pos="1134"/>
        </w:tabs>
        <w:spacing w:after="0" w:line="288" w:lineRule="auto"/>
        <w:ind w:firstLine="567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</w:rPr>
        <w:t>Основными задачами в этой сфере являются: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создание системы мониторинга физической подготовленности учащейся молодежи и населения Романовского муниципального образования, осуществление оздоровительной и профилактической работы на основе целевых спортивно-оздоровительных программ;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внедрение физической культуры и спорта в режим учебы, труда и отдыха различных социально-демографических групп населения, формирование у населения потребности в систематических занятиях физической культурой и спортом;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совершенствование форм организации физкультурно-оздоровительной и спортивно-массовой работы среди различных категорий и групп населения;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создание сети физкультурно-оздоровительных и спортивных сооружений, доступных для различных социально-демографических групп населения;</w:t>
      </w:r>
    </w:p>
    <w:p w:rsidR="00761E70" w:rsidRPr="00F201F6" w:rsidRDefault="00761E70" w:rsidP="00761E70">
      <w:pPr>
        <w:pStyle w:val="ae"/>
        <w:numPr>
          <w:ilvl w:val="1"/>
          <w:numId w:val="14"/>
        </w:numPr>
        <w:tabs>
          <w:tab w:val="num" w:pos="1134"/>
          <w:tab w:val="num" w:pos="2007"/>
          <w:tab w:val="left" w:pos="5103"/>
        </w:tabs>
        <w:spacing w:after="60" w:line="288" w:lineRule="auto"/>
        <w:ind w:left="1134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укрепление материально-технической базы спорта.</w:t>
      </w:r>
    </w:p>
    <w:p w:rsidR="00761E70" w:rsidRPr="00F201F6" w:rsidRDefault="00761E70" w:rsidP="00761E70">
      <w:pPr>
        <w:pStyle w:val="ae"/>
        <w:tabs>
          <w:tab w:val="num" w:pos="1134"/>
        </w:tabs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Для развития сети физкультурно-оздоровительных и спортивных сооружений, доступных для различных социально-демографических групп </w:t>
      </w:r>
      <w:r w:rsidRPr="00F201F6">
        <w:rPr>
          <w:rFonts w:ascii="Trebuchet MS" w:hAnsi="Trebuchet MS"/>
        </w:rPr>
        <w:lastRenderedPageBreak/>
        <w:t>населения Романовского муниципального района предполагается осуществление следующих меропри</w:t>
      </w:r>
      <w:r w:rsidRPr="00F201F6">
        <w:rPr>
          <w:rFonts w:ascii="Trebuchet MS" w:hAnsi="Trebuchet MS"/>
        </w:rPr>
        <w:t>я</w:t>
      </w:r>
      <w:r w:rsidRPr="00F201F6">
        <w:rPr>
          <w:rFonts w:ascii="Trebuchet MS" w:hAnsi="Trebuchet MS"/>
        </w:rPr>
        <w:t>тий.</w:t>
      </w:r>
    </w:p>
    <w:p w:rsidR="00905C28" w:rsidRPr="00F201F6" w:rsidRDefault="00905C28" w:rsidP="00905C28">
      <w:pPr>
        <w:pStyle w:val="ae"/>
        <w:numPr>
          <w:ilvl w:val="0"/>
          <w:numId w:val="6"/>
        </w:numPr>
        <w:tabs>
          <w:tab w:val="clear" w:pos="927"/>
          <w:tab w:val="num" w:pos="1134"/>
          <w:tab w:val="num" w:pos="2847"/>
          <w:tab w:val="left" w:pos="6379"/>
        </w:tabs>
        <w:spacing w:before="60" w:after="0" w:line="288" w:lineRule="auto"/>
        <w:ind w:left="0" w:firstLine="567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  <w:u w:val="single"/>
        </w:rPr>
        <w:t xml:space="preserve">Мероприятия на первую очередь (до </w:t>
      </w:r>
      <w:smartTag w:uri="urn:schemas-microsoft-com:office:smarttags" w:element="metricconverter">
        <w:smartTagPr>
          <w:attr w:name="ProductID" w:val="2015 г"/>
        </w:smartTagPr>
        <w:r w:rsidRPr="00F201F6">
          <w:rPr>
            <w:rFonts w:ascii="Trebuchet MS" w:hAnsi="Trebuchet MS"/>
            <w:i/>
            <w:u w:val="single"/>
          </w:rPr>
          <w:t>2015 г</w:t>
        </w:r>
      </w:smartTag>
      <w:r w:rsidRPr="00F201F6">
        <w:rPr>
          <w:rFonts w:ascii="Trebuchet MS" w:hAnsi="Trebuchet MS"/>
          <w:i/>
          <w:u w:val="single"/>
        </w:rPr>
        <w:t>.)</w:t>
      </w:r>
      <w:r w:rsidRPr="00F201F6">
        <w:rPr>
          <w:rFonts w:ascii="Trebuchet MS" w:hAnsi="Trebuchet MS"/>
          <w:i/>
        </w:rPr>
        <w:t>.</w:t>
      </w:r>
    </w:p>
    <w:p w:rsidR="00761E70" w:rsidRPr="00F201F6" w:rsidRDefault="00761E70" w:rsidP="00761E70">
      <w:pPr>
        <w:pStyle w:val="ae"/>
        <w:numPr>
          <w:ilvl w:val="0"/>
          <w:numId w:val="17"/>
        </w:numPr>
        <w:tabs>
          <w:tab w:val="clear" w:pos="927"/>
          <w:tab w:val="num" w:pos="1134"/>
          <w:tab w:val="num" w:pos="2847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Строительство Физкультурно-оздоровительного комплекса (ФОК) и хоккейной коробки в р.п. Романовка.</w:t>
      </w:r>
    </w:p>
    <w:p w:rsidR="00761E70" w:rsidRPr="00F201F6" w:rsidRDefault="00761E70" w:rsidP="00761E70">
      <w:pPr>
        <w:pStyle w:val="ae"/>
        <w:numPr>
          <w:ilvl w:val="0"/>
          <w:numId w:val="17"/>
        </w:numPr>
        <w:tabs>
          <w:tab w:val="clear" w:pos="927"/>
          <w:tab w:val="num" w:pos="1134"/>
          <w:tab w:val="num" w:pos="2847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Реконструкция с последующим предоставлением для общего пользования существующих при школах открытых плоскостных спортивных сооружений.</w:t>
      </w:r>
    </w:p>
    <w:p w:rsidR="00905C28" w:rsidRPr="00F201F6" w:rsidRDefault="00905C28" w:rsidP="00905C28">
      <w:pPr>
        <w:pStyle w:val="ae"/>
        <w:numPr>
          <w:ilvl w:val="0"/>
          <w:numId w:val="6"/>
        </w:numPr>
        <w:tabs>
          <w:tab w:val="clear" w:pos="927"/>
          <w:tab w:val="num" w:pos="1134"/>
          <w:tab w:val="num" w:pos="2847"/>
          <w:tab w:val="left" w:pos="6379"/>
        </w:tabs>
        <w:spacing w:after="0" w:line="288" w:lineRule="auto"/>
        <w:ind w:left="0" w:firstLine="567"/>
        <w:jc w:val="both"/>
        <w:rPr>
          <w:rFonts w:ascii="Trebuchet MS" w:hAnsi="Trebuchet MS"/>
          <w:i/>
          <w:u w:val="single"/>
        </w:rPr>
      </w:pPr>
      <w:r w:rsidRPr="00F201F6">
        <w:rPr>
          <w:rFonts w:ascii="Trebuchet MS" w:hAnsi="Trebuchet MS"/>
          <w:i/>
          <w:u w:val="single"/>
        </w:rPr>
        <w:t xml:space="preserve">Мероприятия на расчетный срок (до </w:t>
      </w:r>
      <w:smartTag w:uri="urn:schemas-microsoft-com:office:smarttags" w:element="metricconverter">
        <w:smartTagPr>
          <w:attr w:name="ProductID" w:val="2025 г"/>
        </w:smartTagPr>
        <w:r w:rsidRPr="00F201F6">
          <w:rPr>
            <w:rFonts w:ascii="Trebuchet MS" w:hAnsi="Trebuchet MS"/>
            <w:i/>
            <w:u w:val="single"/>
          </w:rPr>
          <w:t>2025 г</w:t>
        </w:r>
      </w:smartTag>
      <w:r w:rsidRPr="00F201F6">
        <w:rPr>
          <w:rFonts w:ascii="Trebuchet MS" w:hAnsi="Trebuchet MS"/>
          <w:i/>
          <w:u w:val="single"/>
        </w:rPr>
        <w:t>.).</w:t>
      </w:r>
    </w:p>
    <w:p w:rsidR="00C7026E" w:rsidRPr="00F201F6" w:rsidRDefault="00C7026E" w:rsidP="00C8749A">
      <w:pPr>
        <w:pStyle w:val="ae"/>
        <w:numPr>
          <w:ilvl w:val="0"/>
          <w:numId w:val="29"/>
        </w:numPr>
        <w:tabs>
          <w:tab w:val="clear" w:pos="927"/>
          <w:tab w:val="num" w:pos="1134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Строительство ФОКов и хоккейных коробок в следующих административных центрах поселений: с. Подгорное, с. Усть-Щербедино, с. Мордовский Карай, пос. Алексеевский.</w:t>
      </w:r>
    </w:p>
    <w:p w:rsidR="00905C28" w:rsidRPr="00F201F6" w:rsidRDefault="00905C28" w:rsidP="00905C28">
      <w:pPr>
        <w:pStyle w:val="T3"/>
      </w:pPr>
      <w:r w:rsidRPr="00F201F6">
        <w:t>3.</w:t>
      </w:r>
      <w:r w:rsidR="00C7026E" w:rsidRPr="00F201F6">
        <w:t>4</w:t>
      </w:r>
      <w:r w:rsidRPr="00F201F6">
        <w:t>.5.</w:t>
      </w:r>
      <w:r w:rsidRPr="00F201F6">
        <w:tab/>
        <w:t>Бытовое обслуживание</w:t>
      </w:r>
    </w:p>
    <w:p w:rsidR="00C7026E" w:rsidRPr="00F201F6" w:rsidRDefault="00C7026E" w:rsidP="00C7026E">
      <w:pPr>
        <w:pStyle w:val="ae"/>
        <w:tabs>
          <w:tab w:val="num" w:pos="1134"/>
        </w:tabs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К расчетному сроку, исходя из оптимистических параметров развития, предлагается воссоздать сети предприятий бытовых услуг в сельской местности.</w:t>
      </w:r>
    </w:p>
    <w:p w:rsidR="00905C28" w:rsidRPr="00F201F6" w:rsidRDefault="00905C28" w:rsidP="00905C28">
      <w:pPr>
        <w:pStyle w:val="ae"/>
        <w:numPr>
          <w:ilvl w:val="0"/>
          <w:numId w:val="7"/>
        </w:numPr>
        <w:tabs>
          <w:tab w:val="clear" w:pos="927"/>
          <w:tab w:val="num" w:pos="1134"/>
          <w:tab w:val="left" w:pos="6379"/>
        </w:tabs>
        <w:spacing w:before="120" w:after="0" w:line="288" w:lineRule="auto"/>
        <w:ind w:left="0" w:firstLine="567"/>
        <w:jc w:val="both"/>
        <w:rPr>
          <w:rFonts w:ascii="Trebuchet MS" w:hAnsi="Trebuchet MS"/>
          <w:i/>
          <w:u w:val="single"/>
        </w:rPr>
      </w:pPr>
      <w:r w:rsidRPr="00F201F6">
        <w:rPr>
          <w:rFonts w:ascii="Trebuchet MS" w:hAnsi="Trebuchet MS"/>
          <w:i/>
          <w:u w:val="single"/>
        </w:rPr>
        <w:t xml:space="preserve">Мероприятия на первую очередь (до </w:t>
      </w:r>
      <w:smartTag w:uri="urn:schemas-microsoft-com:office:smarttags" w:element="metricconverter">
        <w:smartTagPr>
          <w:attr w:name="ProductID" w:val="2015 г"/>
        </w:smartTagPr>
        <w:r w:rsidRPr="00F201F6">
          <w:rPr>
            <w:rFonts w:ascii="Trebuchet MS" w:hAnsi="Trebuchet MS"/>
            <w:i/>
            <w:u w:val="single"/>
          </w:rPr>
          <w:t>2015 г</w:t>
        </w:r>
      </w:smartTag>
      <w:r w:rsidRPr="00F201F6">
        <w:rPr>
          <w:rFonts w:ascii="Trebuchet MS" w:hAnsi="Trebuchet MS"/>
          <w:i/>
          <w:u w:val="single"/>
        </w:rPr>
        <w:t>.).</w:t>
      </w:r>
    </w:p>
    <w:p w:rsidR="00905C28" w:rsidRPr="00F201F6" w:rsidRDefault="00905C28" w:rsidP="00905C28">
      <w:pPr>
        <w:pStyle w:val="ae"/>
        <w:tabs>
          <w:tab w:val="num" w:pos="1134"/>
        </w:tabs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Предусмотреть строительство:</w:t>
      </w:r>
    </w:p>
    <w:p w:rsidR="00C7026E" w:rsidRPr="00F201F6" w:rsidRDefault="00C7026E" w:rsidP="00C7026E">
      <w:pPr>
        <w:pStyle w:val="ae"/>
        <w:numPr>
          <w:ilvl w:val="0"/>
          <w:numId w:val="18"/>
        </w:numPr>
        <w:tabs>
          <w:tab w:val="clear" w:pos="927"/>
          <w:tab w:val="num" w:pos="1134"/>
          <w:tab w:val="num" w:pos="1707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Общественных бань </w:t>
      </w:r>
      <w:r w:rsidRPr="00F201F6">
        <w:rPr>
          <w:rFonts w:ascii="Trebuchet MS" w:hAnsi="Trebuchet MS" w:cs="Arial"/>
        </w:rPr>
        <w:t xml:space="preserve">(на 10-15 помывочных мест) </w:t>
      </w:r>
      <w:r w:rsidRPr="00F201F6">
        <w:rPr>
          <w:rFonts w:ascii="Trebuchet MS" w:hAnsi="Trebuchet MS"/>
        </w:rPr>
        <w:t>в населённых пунктах: с. Большой Карай, с. Мордовский Карай, с. Усть-Щербедино.</w:t>
      </w:r>
    </w:p>
    <w:p w:rsidR="00C7026E" w:rsidRPr="00F201F6" w:rsidRDefault="00C7026E" w:rsidP="00C7026E">
      <w:pPr>
        <w:pStyle w:val="ae"/>
        <w:numPr>
          <w:ilvl w:val="0"/>
          <w:numId w:val="18"/>
        </w:numPr>
        <w:tabs>
          <w:tab w:val="clear" w:pos="927"/>
          <w:tab w:val="num" w:pos="1134"/>
          <w:tab w:val="num" w:pos="1707"/>
        </w:tabs>
        <w:spacing w:after="6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Предприятий общественного питания открытого типа в населенных пунктах: с. Большой Карай, с. Мордовский Карай, с. Усть-Щербедино.</w:t>
      </w:r>
    </w:p>
    <w:p w:rsidR="00905C28" w:rsidRPr="00F201F6" w:rsidRDefault="00905C28" w:rsidP="00905C28">
      <w:pPr>
        <w:pStyle w:val="ae"/>
        <w:numPr>
          <w:ilvl w:val="0"/>
          <w:numId w:val="7"/>
        </w:numPr>
        <w:tabs>
          <w:tab w:val="clear" w:pos="927"/>
          <w:tab w:val="num" w:pos="1134"/>
          <w:tab w:val="left" w:pos="6379"/>
        </w:tabs>
        <w:spacing w:before="120" w:after="0" w:line="288" w:lineRule="auto"/>
        <w:ind w:left="0" w:firstLine="567"/>
        <w:jc w:val="both"/>
        <w:rPr>
          <w:rFonts w:ascii="Trebuchet MS" w:hAnsi="Trebuchet MS"/>
          <w:i/>
          <w:u w:val="single"/>
        </w:rPr>
      </w:pPr>
      <w:r w:rsidRPr="00F201F6">
        <w:rPr>
          <w:rFonts w:ascii="Trebuchet MS" w:hAnsi="Trebuchet MS"/>
          <w:i/>
          <w:u w:val="single"/>
        </w:rPr>
        <w:t xml:space="preserve">Мероприятия на расчетный срок (до </w:t>
      </w:r>
      <w:smartTag w:uri="urn:schemas-microsoft-com:office:smarttags" w:element="metricconverter">
        <w:smartTagPr>
          <w:attr w:name="ProductID" w:val="2025 г"/>
        </w:smartTagPr>
        <w:r w:rsidRPr="00F201F6">
          <w:rPr>
            <w:rFonts w:ascii="Trebuchet MS" w:hAnsi="Trebuchet MS"/>
            <w:i/>
            <w:u w:val="single"/>
          </w:rPr>
          <w:t>2025 г</w:t>
        </w:r>
      </w:smartTag>
      <w:r w:rsidRPr="00F201F6">
        <w:rPr>
          <w:rFonts w:ascii="Trebuchet MS" w:hAnsi="Trebuchet MS"/>
          <w:i/>
          <w:u w:val="single"/>
        </w:rPr>
        <w:t>.).</w:t>
      </w:r>
    </w:p>
    <w:p w:rsidR="00905C28" w:rsidRPr="00F201F6" w:rsidRDefault="00905C28" w:rsidP="00905C28">
      <w:pPr>
        <w:pStyle w:val="ae"/>
        <w:tabs>
          <w:tab w:val="num" w:pos="1134"/>
        </w:tabs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Предусмотреть строительство:</w:t>
      </w:r>
    </w:p>
    <w:p w:rsidR="00C7026E" w:rsidRPr="00F201F6" w:rsidRDefault="00C7026E" w:rsidP="00C7026E">
      <w:pPr>
        <w:pStyle w:val="ae"/>
        <w:numPr>
          <w:ilvl w:val="0"/>
          <w:numId w:val="19"/>
        </w:numPr>
        <w:tabs>
          <w:tab w:val="clear" w:pos="927"/>
          <w:tab w:val="num" w:pos="1134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Общественных бань </w:t>
      </w:r>
      <w:r w:rsidRPr="00F201F6">
        <w:rPr>
          <w:rFonts w:ascii="Trebuchet MS" w:hAnsi="Trebuchet MS" w:cs="Arial"/>
        </w:rPr>
        <w:t xml:space="preserve">(на 10-15 помывочных мест каждая) </w:t>
      </w:r>
      <w:r w:rsidRPr="00F201F6">
        <w:rPr>
          <w:rFonts w:ascii="Trebuchet MS" w:hAnsi="Trebuchet MS"/>
        </w:rPr>
        <w:t>в населенных пунктах: с. Бобылёвка, с. Подгорное, пос. Алексеевский.</w:t>
      </w:r>
    </w:p>
    <w:p w:rsidR="00C7026E" w:rsidRPr="00F201F6" w:rsidRDefault="00C7026E" w:rsidP="00C7026E">
      <w:pPr>
        <w:pStyle w:val="ae"/>
        <w:numPr>
          <w:ilvl w:val="0"/>
          <w:numId w:val="19"/>
        </w:numPr>
        <w:tabs>
          <w:tab w:val="clear" w:pos="927"/>
          <w:tab w:val="num" w:pos="1134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Предприятий общественного питания открытого типа в населенных пунктах: с. Бобылёвка, с. Подгорное, пос. Алексеевский.</w:t>
      </w:r>
    </w:p>
    <w:p w:rsidR="00C7026E" w:rsidRPr="00F201F6" w:rsidRDefault="00C7026E" w:rsidP="00C7026E">
      <w:pPr>
        <w:pStyle w:val="ae"/>
        <w:numPr>
          <w:ilvl w:val="0"/>
          <w:numId w:val="19"/>
        </w:numPr>
        <w:tabs>
          <w:tab w:val="clear" w:pos="927"/>
          <w:tab w:val="num" w:pos="1134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Комплексных приемных пунктов бытового обслуживания в населенных пунктах:</w:t>
      </w:r>
      <w:r w:rsidRPr="00F201F6">
        <w:rPr>
          <w:rFonts w:ascii="Trebuchet MS" w:hAnsi="Trebuchet MS" w:cs="Arial"/>
        </w:rPr>
        <w:t xml:space="preserve"> </w:t>
      </w:r>
      <w:r w:rsidRPr="00F201F6">
        <w:rPr>
          <w:rFonts w:ascii="Trebuchet MS" w:hAnsi="Trebuchet MS"/>
        </w:rPr>
        <w:t>с. Большой Карай, с. Мордовский Карай, с. Усть-Щербедино, с. Бобылёвка, с. Подгорное, пос. Алексеевский, с. Малое Щербедино, с. Осиновка, с. Инясево.</w:t>
      </w:r>
    </w:p>
    <w:p w:rsidR="00905C28" w:rsidRPr="00F201F6" w:rsidRDefault="00905C28" w:rsidP="00905C28">
      <w:pPr>
        <w:pStyle w:val="T3"/>
      </w:pPr>
      <w:r w:rsidRPr="00F201F6">
        <w:t>3.</w:t>
      </w:r>
      <w:r w:rsidR="00C7026E" w:rsidRPr="00F201F6">
        <w:t>4</w:t>
      </w:r>
      <w:r w:rsidRPr="00F201F6">
        <w:t>.6.</w:t>
      </w:r>
      <w:r w:rsidRPr="00F201F6">
        <w:tab/>
        <w:t>Опека и попечительство</w:t>
      </w:r>
    </w:p>
    <w:p w:rsidR="00905C28" w:rsidRPr="00F201F6" w:rsidRDefault="00905C28" w:rsidP="00905C28">
      <w:pPr>
        <w:pStyle w:val="ae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Для развития системы опеки и попечительства предлагаются следующие мероприятия.</w:t>
      </w:r>
    </w:p>
    <w:p w:rsidR="00905C28" w:rsidRPr="00F201F6" w:rsidRDefault="00905C28" w:rsidP="00905C28">
      <w:pPr>
        <w:pStyle w:val="ae"/>
        <w:numPr>
          <w:ilvl w:val="0"/>
          <w:numId w:val="8"/>
        </w:numPr>
        <w:tabs>
          <w:tab w:val="clear" w:pos="927"/>
          <w:tab w:val="num" w:pos="1134"/>
          <w:tab w:val="left" w:pos="6379"/>
        </w:tabs>
        <w:spacing w:after="0" w:line="288" w:lineRule="auto"/>
        <w:ind w:left="0" w:firstLine="567"/>
        <w:jc w:val="both"/>
        <w:rPr>
          <w:rFonts w:ascii="Trebuchet MS" w:hAnsi="Trebuchet MS"/>
          <w:i/>
          <w:u w:val="single"/>
        </w:rPr>
      </w:pPr>
      <w:r w:rsidRPr="00F201F6">
        <w:rPr>
          <w:rFonts w:ascii="Trebuchet MS" w:hAnsi="Trebuchet MS"/>
          <w:i/>
          <w:u w:val="single"/>
        </w:rPr>
        <w:t xml:space="preserve">Мероприятия на первую очередь (до </w:t>
      </w:r>
      <w:smartTag w:uri="urn:schemas-microsoft-com:office:smarttags" w:element="metricconverter">
        <w:smartTagPr>
          <w:attr w:name="ProductID" w:val="2015 г"/>
        </w:smartTagPr>
        <w:r w:rsidRPr="00F201F6">
          <w:rPr>
            <w:rFonts w:ascii="Trebuchet MS" w:hAnsi="Trebuchet MS"/>
            <w:i/>
            <w:u w:val="single"/>
          </w:rPr>
          <w:t>2015 г</w:t>
        </w:r>
      </w:smartTag>
      <w:r w:rsidRPr="00F201F6">
        <w:rPr>
          <w:rFonts w:ascii="Trebuchet MS" w:hAnsi="Trebuchet MS"/>
          <w:i/>
          <w:u w:val="single"/>
        </w:rPr>
        <w:t>.).</w:t>
      </w:r>
    </w:p>
    <w:p w:rsidR="00C7026E" w:rsidRPr="00F201F6" w:rsidRDefault="00C7026E" w:rsidP="00C8749A">
      <w:pPr>
        <w:pStyle w:val="ae"/>
        <w:numPr>
          <w:ilvl w:val="0"/>
          <w:numId w:val="44"/>
        </w:numPr>
        <w:tabs>
          <w:tab w:val="clear" w:pos="927"/>
          <w:tab w:val="num" w:pos="1134"/>
        </w:tabs>
        <w:spacing w:after="0" w:line="288" w:lineRule="auto"/>
        <w:ind w:left="1134" w:hanging="567"/>
        <w:jc w:val="both"/>
        <w:rPr>
          <w:rFonts w:ascii="Trebuchet MS" w:hAnsi="Trebuchet MS"/>
          <w:snapToGrid w:val="0"/>
        </w:rPr>
      </w:pPr>
      <w:r w:rsidRPr="00F201F6">
        <w:rPr>
          <w:rFonts w:ascii="Trebuchet MS" w:hAnsi="Trebuchet MS"/>
        </w:rPr>
        <w:t>Реконструкция здания бывшего СДК в с. Бобылёвка и приспособление его под дом для престарелых и инвалидов.</w:t>
      </w:r>
    </w:p>
    <w:p w:rsidR="00334B6B" w:rsidRPr="00F201F6" w:rsidRDefault="00C7026E" w:rsidP="00334B6B">
      <w:pPr>
        <w:pStyle w:val="T2"/>
      </w:pPr>
      <w:bookmarkStart w:id="42" w:name="_Toc185765088"/>
      <w:bookmarkStart w:id="43" w:name="_Toc185765232"/>
      <w:bookmarkStart w:id="44" w:name="_Toc185924906"/>
      <w:bookmarkStart w:id="45" w:name="_Toc198272581"/>
      <w:bookmarkStart w:id="46" w:name="_Toc221781952"/>
      <w:bookmarkEnd w:id="41"/>
      <w:r w:rsidRPr="00F201F6">
        <w:lastRenderedPageBreak/>
        <w:t>3.5</w:t>
      </w:r>
      <w:r w:rsidR="00334B6B" w:rsidRPr="00F201F6">
        <w:t>.</w:t>
      </w:r>
      <w:r w:rsidR="00334B6B" w:rsidRPr="00F201F6">
        <w:tab/>
        <w:t>Туристско-рекреационный комплекс</w:t>
      </w:r>
      <w:bookmarkEnd w:id="45"/>
      <w:bookmarkEnd w:id="46"/>
    </w:p>
    <w:p w:rsidR="00B27981" w:rsidRPr="00F201F6" w:rsidRDefault="00B27981" w:rsidP="00B27981">
      <w:pPr>
        <w:pStyle w:val="12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Рекреационный сектор в части организации массового отдыха населения Романовского района в случае отсутствия административно-общественного регулирования будет носить хаотический, не регулируемый вид в основном на берегах рек района. Стихийный характер отдыха связан с возрастанием антропогенной нагрузки на природные ландшафты береговых зон и</w:t>
      </w:r>
      <w:r w:rsidR="000B2514">
        <w:rPr>
          <w:rFonts w:ascii="Trebuchet MS" w:hAnsi="Trebuchet MS"/>
        </w:rPr>
        <w:t>,</w:t>
      </w:r>
      <w:r w:rsidRPr="00F201F6">
        <w:rPr>
          <w:rFonts w:ascii="Trebuchet MS" w:hAnsi="Trebuchet MS"/>
        </w:rPr>
        <w:t xml:space="preserve"> как следствие</w:t>
      </w:r>
      <w:r w:rsidR="000B2514">
        <w:rPr>
          <w:rFonts w:ascii="Trebuchet MS" w:hAnsi="Trebuchet MS"/>
        </w:rPr>
        <w:t>,</w:t>
      </w:r>
      <w:r w:rsidRPr="00F201F6">
        <w:rPr>
          <w:rFonts w:ascii="Trebuchet MS" w:hAnsi="Trebuchet MS"/>
        </w:rPr>
        <w:t xml:space="preserve"> будет сопровождаться дальнейшим ростом замусоривания, захламления, замусоривания территорий, прилегающих к «диким» пляжам и рекреационным объектам.</w:t>
      </w:r>
    </w:p>
    <w:p w:rsidR="00B27981" w:rsidRPr="00F201F6" w:rsidRDefault="00B27981" w:rsidP="00B27981">
      <w:pPr>
        <w:pStyle w:val="12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Для сохранения рекреационных ресурсов необходимо осуществлять переход к более рациональной форме организации массового отдыха с соблюдением требований к охране окружающей среды, организации нормативного инженерного обеспечения, мусороудаления, благоустройства. В таком случае будет формироваться сеть маршрутов и объектов природного (экологического) туризма. Станет актуально развитие эколого-краеведческого туризма. Будет проводиться планомерное освоение туристско-рекреационных зон массового отдыха на основе сбалансированной экологической политики, изучения способности территории к восприятию антропогенной нагрузки, строгого экологического контроля (см. Том </w:t>
      </w:r>
      <w:r w:rsidRPr="00F201F6">
        <w:rPr>
          <w:rFonts w:ascii="Trebuchet MS" w:hAnsi="Trebuchet MS"/>
          <w:lang w:val="en-US"/>
        </w:rPr>
        <w:t>IV</w:t>
      </w:r>
      <w:r w:rsidRPr="00F201F6">
        <w:rPr>
          <w:rFonts w:ascii="Trebuchet MS" w:hAnsi="Trebuchet MS"/>
        </w:rPr>
        <w:t>. Туристско-рекреационные зоны).</w:t>
      </w:r>
    </w:p>
    <w:p w:rsidR="00B27981" w:rsidRPr="00F201F6" w:rsidRDefault="00B27981" w:rsidP="00B27981">
      <w:pPr>
        <w:pStyle w:val="12"/>
        <w:spacing w:after="0"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 целях территориального развития туристско-рекреационного комплекса схемой территориального планирования предусматриваются следующие первоочередные мероприятия.</w:t>
      </w:r>
    </w:p>
    <w:p w:rsidR="00597F20" w:rsidRPr="00F201F6" w:rsidRDefault="00597F20" w:rsidP="00C8749A">
      <w:pPr>
        <w:pStyle w:val="ae"/>
        <w:numPr>
          <w:ilvl w:val="0"/>
          <w:numId w:val="22"/>
        </w:numPr>
        <w:tabs>
          <w:tab w:val="clear" w:pos="1800"/>
          <w:tab w:val="num" w:pos="1134"/>
        </w:tabs>
        <w:spacing w:before="120" w:after="0" w:line="288" w:lineRule="auto"/>
        <w:ind w:left="1134" w:hanging="567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</w:rPr>
        <w:t xml:space="preserve">Мероприятия на первую очередь (до </w:t>
      </w:r>
      <w:smartTag w:uri="urn:schemas-microsoft-com:office:smarttags" w:element="metricconverter">
        <w:smartTagPr>
          <w:attr w:name="ProductID" w:val="2015 г"/>
        </w:smartTagPr>
        <w:r w:rsidRPr="00F201F6">
          <w:rPr>
            <w:rFonts w:ascii="Trebuchet MS" w:hAnsi="Trebuchet MS"/>
            <w:i/>
          </w:rPr>
          <w:t>2015 г</w:t>
        </w:r>
      </w:smartTag>
      <w:r w:rsidRPr="00F201F6">
        <w:rPr>
          <w:rFonts w:ascii="Trebuchet MS" w:hAnsi="Trebuchet MS"/>
          <w:i/>
        </w:rPr>
        <w:t>.)</w:t>
      </w:r>
    </w:p>
    <w:p w:rsidR="00B27981" w:rsidRPr="00F201F6" w:rsidRDefault="00B27981" w:rsidP="00B27981">
      <w:pPr>
        <w:pStyle w:val="ae"/>
        <w:numPr>
          <w:ilvl w:val="0"/>
          <w:numId w:val="20"/>
        </w:numPr>
        <w:tabs>
          <w:tab w:val="clear" w:pos="1440"/>
          <w:tab w:val="num" w:pos="1134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Разработать нормы предельно допустимых антропогенных нагрузок для существующих зон массового отдыха населения с учётом градостроительных проектов и правил застройки.</w:t>
      </w:r>
    </w:p>
    <w:p w:rsidR="00B27981" w:rsidRPr="00F201F6" w:rsidRDefault="00B27981" w:rsidP="00B27981">
      <w:pPr>
        <w:pStyle w:val="ae"/>
        <w:numPr>
          <w:ilvl w:val="0"/>
          <w:numId w:val="20"/>
        </w:numPr>
        <w:tabs>
          <w:tab w:val="clear" w:pos="1440"/>
          <w:tab w:val="num" w:pos="1134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Провести инвентаризацию рекреационных учреждений и создать схемы территориального планирования и обустройства зон массового отдыха.</w:t>
      </w:r>
    </w:p>
    <w:p w:rsidR="00B27981" w:rsidRPr="00F201F6" w:rsidRDefault="00B27981" w:rsidP="00B27981">
      <w:pPr>
        <w:pStyle w:val="ae"/>
        <w:numPr>
          <w:ilvl w:val="0"/>
          <w:numId w:val="20"/>
        </w:numPr>
        <w:tabs>
          <w:tab w:val="clear" w:pos="1440"/>
          <w:tab w:val="num" w:pos="1134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Разработать схему туристических маршрутов (пешеходных, велосипедных, автомобильных, водных и пр.) по территории Романовского района, с учетом туристско-рекреационных зон и структуры природно-ресурсного потенциала объектов рекреации. </w:t>
      </w:r>
    </w:p>
    <w:p w:rsidR="00B27981" w:rsidRPr="00F201F6" w:rsidRDefault="00B27981" w:rsidP="00B27981">
      <w:pPr>
        <w:pStyle w:val="ae"/>
        <w:numPr>
          <w:ilvl w:val="0"/>
          <w:numId w:val="20"/>
        </w:numPr>
        <w:tabs>
          <w:tab w:val="clear" w:pos="1440"/>
          <w:tab w:val="num" w:pos="1134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Обустроить наиболее перспективные (часто посещаемые) участки туристско-рекреационных зон для кратковременного посещения.</w:t>
      </w:r>
    </w:p>
    <w:p w:rsidR="00B27981" w:rsidRPr="00F201F6" w:rsidRDefault="00B27981" w:rsidP="00B27981">
      <w:pPr>
        <w:pStyle w:val="ae"/>
        <w:numPr>
          <w:ilvl w:val="0"/>
          <w:numId w:val="20"/>
        </w:numPr>
        <w:tabs>
          <w:tab w:val="clear" w:pos="1440"/>
          <w:tab w:val="num" w:pos="1134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Подготовить наглядные информационные атрибуты: изготовить и установить аншлаги, указатели, ограждения, карты-схемы и другую </w:t>
      </w:r>
      <w:r w:rsidRPr="00F201F6">
        <w:rPr>
          <w:rFonts w:ascii="Trebuchet MS" w:hAnsi="Trebuchet MS"/>
        </w:rPr>
        <w:lastRenderedPageBreak/>
        <w:t>информацию на формируемых туристических маршрутах и экологических тропах.</w:t>
      </w:r>
    </w:p>
    <w:p w:rsidR="00B27981" w:rsidRPr="00F201F6" w:rsidRDefault="00B27981" w:rsidP="00B27981">
      <w:pPr>
        <w:pStyle w:val="ae"/>
        <w:numPr>
          <w:ilvl w:val="0"/>
          <w:numId w:val="20"/>
        </w:numPr>
        <w:tabs>
          <w:tab w:val="clear" w:pos="1440"/>
          <w:tab w:val="num" w:pos="1134"/>
        </w:tabs>
        <w:spacing w:after="6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Создать единый координационный центр муниципального образования, ведущего контроль за состоянием, использованием объектов туристско-рекреационного комплекса.</w:t>
      </w:r>
    </w:p>
    <w:p w:rsidR="00597F20" w:rsidRPr="00F201F6" w:rsidRDefault="00597F20" w:rsidP="00C8749A">
      <w:pPr>
        <w:pStyle w:val="ae"/>
        <w:numPr>
          <w:ilvl w:val="0"/>
          <w:numId w:val="22"/>
        </w:numPr>
        <w:tabs>
          <w:tab w:val="clear" w:pos="1800"/>
          <w:tab w:val="num" w:pos="1134"/>
        </w:tabs>
        <w:spacing w:before="120" w:after="0" w:line="288" w:lineRule="auto"/>
        <w:ind w:left="1134" w:hanging="567"/>
        <w:jc w:val="both"/>
        <w:rPr>
          <w:rFonts w:ascii="Trebuchet MS" w:hAnsi="Trebuchet MS"/>
          <w:i/>
        </w:rPr>
      </w:pPr>
      <w:r w:rsidRPr="00F201F6">
        <w:rPr>
          <w:rFonts w:ascii="Trebuchet MS" w:hAnsi="Trebuchet MS"/>
          <w:i/>
        </w:rPr>
        <w:t xml:space="preserve">На расчетный срок (до </w:t>
      </w:r>
      <w:smartTag w:uri="urn:schemas-microsoft-com:office:smarttags" w:element="metricconverter">
        <w:smartTagPr>
          <w:attr w:name="ProductID" w:val="2025 г"/>
        </w:smartTagPr>
        <w:r w:rsidRPr="00F201F6">
          <w:rPr>
            <w:rFonts w:ascii="Trebuchet MS" w:hAnsi="Trebuchet MS"/>
            <w:i/>
          </w:rPr>
          <w:t>2025 г</w:t>
        </w:r>
      </w:smartTag>
      <w:r w:rsidRPr="00F201F6">
        <w:rPr>
          <w:rFonts w:ascii="Trebuchet MS" w:hAnsi="Trebuchet MS"/>
          <w:i/>
        </w:rPr>
        <w:t>.).</w:t>
      </w:r>
    </w:p>
    <w:p w:rsidR="00B27981" w:rsidRPr="00F201F6" w:rsidRDefault="00B27981" w:rsidP="00B27981">
      <w:pPr>
        <w:pStyle w:val="ae"/>
        <w:numPr>
          <w:ilvl w:val="0"/>
          <w:numId w:val="23"/>
        </w:numPr>
        <w:tabs>
          <w:tab w:val="clear" w:pos="1440"/>
          <w:tab w:val="num" w:pos="1134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Организовать общественный центр по развитию экологического туризма.</w:t>
      </w:r>
    </w:p>
    <w:p w:rsidR="00B27981" w:rsidRPr="00F201F6" w:rsidRDefault="00B27981" w:rsidP="00B27981">
      <w:pPr>
        <w:pStyle w:val="ae"/>
        <w:numPr>
          <w:ilvl w:val="0"/>
          <w:numId w:val="23"/>
        </w:numPr>
        <w:tabs>
          <w:tab w:val="clear" w:pos="1440"/>
          <w:tab w:val="num" w:pos="1134"/>
        </w:tabs>
        <w:spacing w:after="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Построить сеть площадок туристско-рекреационного типа для экологического туризма. В качестве территорий, рекомендуемых для подобного освоения, предлагаются участки речных долин рр. Хопер и Карай. Наиболее перспективными определить участки с живописными прибрежными ландшафтами удобными для проведения пляжного и экологического и эколого-краеведческого туризма.</w:t>
      </w:r>
    </w:p>
    <w:p w:rsidR="0046197E" w:rsidRPr="00F201F6" w:rsidRDefault="00B27981" w:rsidP="00334B6B">
      <w:pPr>
        <w:pStyle w:val="T2"/>
      </w:pPr>
      <w:bookmarkStart w:id="47" w:name="_Toc221781953"/>
      <w:r w:rsidRPr="00F201F6">
        <w:t>3.6</w:t>
      </w:r>
      <w:r w:rsidR="0046197E" w:rsidRPr="00F201F6">
        <w:t>.</w:t>
      </w:r>
      <w:r w:rsidR="0046197E" w:rsidRPr="00F201F6">
        <w:tab/>
        <w:t>Охрана окружающей среды</w:t>
      </w:r>
      <w:bookmarkEnd w:id="42"/>
      <w:bookmarkEnd w:id="43"/>
      <w:bookmarkEnd w:id="44"/>
      <w:bookmarkEnd w:id="47"/>
    </w:p>
    <w:p w:rsidR="007C0252" w:rsidRPr="00F201F6" w:rsidRDefault="007C0252" w:rsidP="007C0252">
      <w:pPr>
        <w:pStyle w:val="311"/>
        <w:spacing w:after="0" w:line="288" w:lineRule="auto"/>
        <w:ind w:left="0" w:firstLine="567"/>
        <w:jc w:val="both"/>
        <w:rPr>
          <w:rFonts w:ascii="Trebuchet MS" w:hAnsi="Trebuchet MS"/>
          <w:bCs/>
          <w:sz w:val="24"/>
          <w:szCs w:val="24"/>
        </w:rPr>
      </w:pPr>
      <w:r w:rsidRPr="00F201F6">
        <w:rPr>
          <w:rFonts w:ascii="Trebuchet MS" w:hAnsi="Trebuchet MS"/>
          <w:bCs/>
          <w:sz w:val="24"/>
          <w:szCs w:val="24"/>
        </w:rPr>
        <w:t>В целях оптимального использования территории Романовского муниципального района и усиления природоохранной деятельности «Схемой территориального планирования» выделены зоны с особыми условиями использования:</w:t>
      </w:r>
    </w:p>
    <w:p w:rsidR="007C0252" w:rsidRPr="00F201F6" w:rsidRDefault="007C0252" w:rsidP="007C0252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080"/>
          <w:tab w:val="left" w:pos="6379"/>
        </w:tabs>
        <w:spacing w:after="0" w:line="288" w:lineRule="auto"/>
        <w:ind w:left="1080" w:hanging="513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санитарно-защитные зоны;</w:t>
      </w:r>
    </w:p>
    <w:p w:rsidR="007C0252" w:rsidRPr="00F201F6" w:rsidRDefault="007C0252" w:rsidP="007C0252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080"/>
          <w:tab w:val="left" w:pos="6379"/>
        </w:tabs>
        <w:spacing w:after="0" w:line="288" w:lineRule="auto"/>
        <w:ind w:left="1080" w:hanging="513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санитарные разрывы от линейных объектов инженерной и транспортной инфраструктуры;</w:t>
      </w:r>
    </w:p>
    <w:p w:rsidR="007C0252" w:rsidRPr="00F201F6" w:rsidRDefault="007C0252" w:rsidP="007C0252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080"/>
          <w:tab w:val="left" w:pos="6379"/>
        </w:tabs>
        <w:spacing w:after="0" w:line="288" w:lineRule="auto"/>
        <w:ind w:left="1080" w:hanging="513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зоны охраны объектов культурного наследия;</w:t>
      </w:r>
    </w:p>
    <w:p w:rsidR="007C0252" w:rsidRPr="00F201F6" w:rsidRDefault="007C0252" w:rsidP="007C0252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080"/>
          <w:tab w:val="left" w:pos="6379"/>
        </w:tabs>
        <w:spacing w:after="0" w:line="288" w:lineRule="auto"/>
        <w:ind w:left="1080" w:hanging="513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водоохранные зоны;</w:t>
      </w:r>
    </w:p>
    <w:p w:rsidR="007C0252" w:rsidRPr="00F201F6" w:rsidRDefault="007C0252" w:rsidP="007C0252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080"/>
          <w:tab w:val="left" w:pos="6379"/>
        </w:tabs>
        <w:spacing w:after="0" w:line="288" w:lineRule="auto"/>
        <w:ind w:left="1080" w:hanging="513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зоны охраны источников питьевого водоснабжения;</w:t>
      </w:r>
    </w:p>
    <w:p w:rsidR="007C0252" w:rsidRPr="00F201F6" w:rsidRDefault="007C0252" w:rsidP="007C0252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080"/>
          <w:tab w:val="left" w:pos="6379"/>
        </w:tabs>
        <w:spacing w:after="0" w:line="288" w:lineRule="auto"/>
        <w:ind w:left="1080" w:hanging="513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зоны ограничений градостроительной деятельности по условиям добычи полезных ископаемых;</w:t>
      </w:r>
    </w:p>
    <w:p w:rsidR="007C0252" w:rsidRPr="00F201F6" w:rsidRDefault="007C0252" w:rsidP="007C0252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080"/>
          <w:tab w:val="left" w:pos="6379"/>
        </w:tabs>
        <w:spacing w:after="60" w:line="288" w:lineRule="auto"/>
        <w:ind w:left="1077" w:hanging="510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зоны, подверженные воздействию чрезвычайных ситуаций природного и техногенного характера.</w:t>
      </w:r>
    </w:p>
    <w:p w:rsidR="007C0252" w:rsidRPr="00F201F6" w:rsidRDefault="007C0252" w:rsidP="007C0252">
      <w:pPr>
        <w:pStyle w:val="311"/>
        <w:spacing w:after="0" w:line="288" w:lineRule="auto"/>
        <w:ind w:left="0" w:firstLine="567"/>
        <w:jc w:val="both"/>
        <w:rPr>
          <w:rFonts w:ascii="Trebuchet MS" w:hAnsi="Trebuchet MS"/>
          <w:bCs/>
          <w:sz w:val="24"/>
          <w:szCs w:val="24"/>
        </w:rPr>
      </w:pPr>
      <w:r w:rsidRPr="00F201F6">
        <w:rPr>
          <w:rFonts w:ascii="Trebuchet MS" w:hAnsi="Trebuchet MS"/>
          <w:bCs/>
          <w:sz w:val="24"/>
          <w:szCs w:val="24"/>
        </w:rPr>
        <w:t>Для охраны воздушного бассейна от негативного воздействия загрязняющих веществ на территории р.п. Романовка и Романовского района необходимо:</w:t>
      </w:r>
    </w:p>
    <w:p w:rsidR="007C0252" w:rsidRPr="00F201F6" w:rsidRDefault="007C0252" w:rsidP="007C0252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080"/>
          <w:tab w:val="left" w:pos="6379"/>
        </w:tabs>
        <w:spacing w:after="0" w:line="288" w:lineRule="auto"/>
        <w:ind w:left="1080" w:hanging="513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внедрять передовые технологии на существующих и проектируемых промышленных предприятиях предусматривающих минимизацию выбросов загрязняющих веществ;</w:t>
      </w:r>
    </w:p>
    <w:p w:rsidR="007C0252" w:rsidRPr="00F201F6" w:rsidRDefault="007C0252" w:rsidP="007C0252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080"/>
          <w:tab w:val="left" w:pos="6379"/>
        </w:tabs>
        <w:spacing w:after="0" w:line="288" w:lineRule="auto"/>
        <w:ind w:left="1080" w:hanging="513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вводить современное промышленное оборудование по очистке и газопылеулавливанию отходящих газов от стационарных источников;</w:t>
      </w:r>
    </w:p>
    <w:p w:rsidR="007C0252" w:rsidRPr="00F201F6" w:rsidRDefault="007C0252" w:rsidP="007C0252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080"/>
          <w:tab w:val="left" w:pos="6379"/>
        </w:tabs>
        <w:spacing w:after="60" w:line="288" w:lineRule="auto"/>
        <w:ind w:left="1077" w:hanging="510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lastRenderedPageBreak/>
        <w:t>перевести все котельные и большую часть автомобилей на газовое топливо.</w:t>
      </w:r>
    </w:p>
    <w:p w:rsidR="007C0252" w:rsidRPr="00F201F6" w:rsidRDefault="007C0252" w:rsidP="007C0252">
      <w:pPr>
        <w:pStyle w:val="311"/>
        <w:spacing w:after="0" w:line="288" w:lineRule="auto"/>
        <w:ind w:left="0" w:firstLine="571"/>
        <w:jc w:val="both"/>
        <w:rPr>
          <w:rFonts w:ascii="Trebuchet MS" w:hAnsi="Trebuchet MS"/>
          <w:bCs/>
          <w:sz w:val="24"/>
          <w:szCs w:val="24"/>
        </w:rPr>
      </w:pPr>
      <w:r w:rsidRPr="00F201F6">
        <w:rPr>
          <w:rFonts w:ascii="Trebuchet MS" w:hAnsi="Trebuchet MS"/>
          <w:bCs/>
          <w:i/>
          <w:sz w:val="24"/>
          <w:szCs w:val="24"/>
        </w:rPr>
        <w:t>При реализации архитектурно-планировочных мероприятий,</w:t>
      </w:r>
      <w:r w:rsidRPr="00F201F6">
        <w:rPr>
          <w:rFonts w:ascii="Trebuchet MS" w:hAnsi="Trebuchet MS"/>
          <w:bCs/>
          <w:sz w:val="24"/>
          <w:szCs w:val="24"/>
        </w:rPr>
        <w:t xml:space="preserve"> способствующих снижению негативного воздействия промышленных предприятий и транспорта на окружающую среду необходимо учитывать следующие правила:</w:t>
      </w:r>
    </w:p>
    <w:p w:rsidR="007C0252" w:rsidRPr="00F201F6" w:rsidRDefault="007C0252" w:rsidP="007C0252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080"/>
          <w:tab w:val="left" w:pos="6379"/>
        </w:tabs>
        <w:spacing w:after="0" w:line="288" w:lineRule="auto"/>
        <w:ind w:left="1080" w:hanging="513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строить жилые здания с соблюдением санитарно-защитных норм;</w:t>
      </w:r>
    </w:p>
    <w:p w:rsidR="007C0252" w:rsidRPr="00F201F6" w:rsidRDefault="007C0252" w:rsidP="007C0252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080"/>
          <w:tab w:val="left" w:pos="6379"/>
        </w:tabs>
        <w:spacing w:after="0" w:line="288" w:lineRule="auto"/>
        <w:ind w:left="1080" w:hanging="513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прокладывать дороги в обход охраняемых или особо ценных природных территорий и исторических памятников;</w:t>
      </w:r>
    </w:p>
    <w:p w:rsidR="007C0252" w:rsidRPr="00F201F6" w:rsidRDefault="007C0252" w:rsidP="007C0252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080"/>
          <w:tab w:val="left" w:pos="6379"/>
        </w:tabs>
        <w:spacing w:after="60" w:line="288" w:lineRule="auto"/>
        <w:ind w:left="1077" w:hanging="510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 селитебной застройке планировать зеленые насаждения, способствующие снижению загрязнения атмосферного воздуха. В частности при строительстве новых жилых домов в р.п. Романовка и других населённых пунктах необходимо соблюдать норму проектирования озеленения территорий согласно Постановлению Правительства Саратовской области №230-П от 14.06.2007 «Об утверждении региональных нормативов градостроительного проектирования».</w:t>
      </w:r>
    </w:p>
    <w:p w:rsidR="007C0252" w:rsidRPr="00F201F6" w:rsidRDefault="007C0252" w:rsidP="007C0252">
      <w:pPr>
        <w:pStyle w:val="311"/>
        <w:spacing w:after="0" w:line="288" w:lineRule="auto"/>
        <w:ind w:left="0" w:firstLine="567"/>
        <w:jc w:val="both"/>
        <w:rPr>
          <w:rFonts w:ascii="Trebuchet MS" w:hAnsi="Trebuchet MS"/>
          <w:bCs/>
          <w:sz w:val="24"/>
          <w:szCs w:val="24"/>
        </w:rPr>
      </w:pPr>
      <w:r w:rsidRPr="00F201F6">
        <w:rPr>
          <w:rFonts w:ascii="Trebuchet MS" w:hAnsi="Trebuchet MS"/>
          <w:bCs/>
          <w:i/>
          <w:sz w:val="24"/>
          <w:szCs w:val="24"/>
        </w:rPr>
        <w:t>Для стабилизации экологической обстановки</w:t>
      </w:r>
      <w:r w:rsidRPr="00F201F6">
        <w:rPr>
          <w:rFonts w:ascii="Trebuchet MS" w:hAnsi="Trebuchet MS"/>
          <w:bCs/>
          <w:sz w:val="24"/>
          <w:szCs w:val="24"/>
        </w:rPr>
        <w:t>, рационального использования природных ресурсов, охраны земель и природных ландшафтов необходимо:</w:t>
      </w:r>
    </w:p>
    <w:p w:rsidR="007C0252" w:rsidRPr="00F201F6" w:rsidRDefault="007C0252" w:rsidP="007C0252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080"/>
          <w:tab w:val="left" w:pos="6379"/>
        </w:tabs>
        <w:spacing w:after="0" w:line="288" w:lineRule="auto"/>
        <w:ind w:left="1080" w:hanging="513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снижение хозяйственной нагрузки на истощенных и деградированных землях;</w:t>
      </w:r>
    </w:p>
    <w:p w:rsidR="007C0252" w:rsidRPr="00F201F6" w:rsidRDefault="007C0252" w:rsidP="007C0252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080"/>
          <w:tab w:val="left" w:pos="6379"/>
        </w:tabs>
        <w:spacing w:after="0" w:line="288" w:lineRule="auto"/>
        <w:ind w:left="1080" w:hanging="513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возрождение высокотехнологичного земледелия с применением севооборотов и внесением научно-обоснованных доз минеральных и органических удобрений;</w:t>
      </w:r>
    </w:p>
    <w:p w:rsidR="007C0252" w:rsidRPr="00F201F6" w:rsidRDefault="007C0252" w:rsidP="007C0252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080"/>
          <w:tab w:val="left" w:pos="6379"/>
        </w:tabs>
        <w:spacing w:after="0" w:line="288" w:lineRule="auto"/>
        <w:ind w:left="1080" w:hanging="513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проведение агротехнических, фитомелиоративных и противоэрозионных мероприятий, направленных на защиту почв от эрозии;</w:t>
      </w:r>
    </w:p>
    <w:p w:rsidR="007C0252" w:rsidRPr="00F201F6" w:rsidRDefault="007C0252" w:rsidP="007C0252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080"/>
          <w:tab w:val="left" w:pos="6379"/>
        </w:tabs>
        <w:spacing w:after="0" w:line="288" w:lineRule="auto"/>
        <w:ind w:left="1080" w:hanging="513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предусмотреть площади перспективного озеленения территории района (полезащитные и приовражные лесополосы);</w:t>
      </w:r>
    </w:p>
    <w:p w:rsidR="007C0252" w:rsidRPr="00F201F6" w:rsidRDefault="007C0252" w:rsidP="007C0252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080"/>
          <w:tab w:val="left" w:pos="6379"/>
        </w:tabs>
        <w:spacing w:after="0" w:line="288" w:lineRule="auto"/>
        <w:ind w:left="1080" w:hanging="513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предусмотреть развитие рекреационных зон в поймах рр. Хопёр и Карай; </w:t>
      </w:r>
    </w:p>
    <w:p w:rsidR="007C0252" w:rsidRPr="00F201F6" w:rsidRDefault="007C0252" w:rsidP="007C0252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080"/>
          <w:tab w:val="left" w:pos="6379"/>
        </w:tabs>
        <w:spacing w:after="0" w:line="288" w:lineRule="auto"/>
        <w:ind w:left="1080" w:hanging="513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провести инвентаризацию наиболее перспективных участков территории района для организации особо охраняемых природных территорий (ООПТ);</w:t>
      </w:r>
    </w:p>
    <w:p w:rsidR="007C0252" w:rsidRPr="00F201F6" w:rsidRDefault="007C0252" w:rsidP="007C0252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080"/>
          <w:tab w:val="left" w:pos="6379"/>
        </w:tabs>
        <w:spacing w:after="60" w:line="288" w:lineRule="auto"/>
        <w:ind w:left="1077" w:hanging="510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предусмотреть развитие местной сети охраняемых природных территорий.</w:t>
      </w:r>
    </w:p>
    <w:p w:rsidR="007C0252" w:rsidRPr="00F201F6" w:rsidRDefault="007C0252" w:rsidP="007C0252">
      <w:pPr>
        <w:pStyle w:val="311"/>
        <w:spacing w:after="0" w:line="288" w:lineRule="auto"/>
        <w:ind w:left="0" w:firstLine="567"/>
        <w:jc w:val="both"/>
        <w:rPr>
          <w:rFonts w:ascii="Trebuchet MS" w:hAnsi="Trebuchet MS"/>
          <w:bCs/>
          <w:sz w:val="24"/>
          <w:szCs w:val="24"/>
        </w:rPr>
      </w:pPr>
      <w:r w:rsidRPr="00F201F6">
        <w:rPr>
          <w:rFonts w:ascii="Trebuchet MS" w:hAnsi="Trebuchet MS"/>
          <w:bCs/>
          <w:sz w:val="24"/>
          <w:szCs w:val="24"/>
        </w:rPr>
        <w:t xml:space="preserve">Для упорядочения деятельности по обращению с отходами производства и потребления на территории Романовского муниципального района Схемой </w:t>
      </w:r>
      <w:r w:rsidRPr="00F201F6">
        <w:rPr>
          <w:rFonts w:ascii="Trebuchet MS" w:hAnsi="Trebuchet MS"/>
          <w:bCs/>
          <w:sz w:val="24"/>
          <w:szCs w:val="24"/>
        </w:rPr>
        <w:lastRenderedPageBreak/>
        <w:t>территориального планирования предполагается организация в центрах муниципальных образований (8 образований), свалки-полигоны по приёму твёрдых бытовых отходов для чего:</w:t>
      </w:r>
    </w:p>
    <w:p w:rsidR="007C0252" w:rsidRPr="00F201F6" w:rsidRDefault="007C0252" w:rsidP="007C0252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080"/>
          <w:tab w:val="left" w:pos="6379"/>
        </w:tabs>
        <w:spacing w:after="0" w:line="288" w:lineRule="auto"/>
        <w:ind w:left="1080" w:hanging="513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ликвидировать все стихийные несанкционированные свалки;</w:t>
      </w:r>
    </w:p>
    <w:p w:rsidR="007C0252" w:rsidRPr="00F201F6" w:rsidRDefault="007C0252" w:rsidP="007C0252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080"/>
          <w:tab w:val="left" w:pos="6379"/>
        </w:tabs>
        <w:spacing w:after="0" w:line="288" w:lineRule="auto"/>
        <w:ind w:left="1080" w:hanging="513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провести рекультивацию земель, захламлённых стихийными свалками;</w:t>
      </w:r>
    </w:p>
    <w:p w:rsidR="007C0252" w:rsidRPr="00F201F6" w:rsidRDefault="007C0252" w:rsidP="007C0252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080"/>
          <w:tab w:val="left" w:pos="6379"/>
        </w:tabs>
        <w:spacing w:after="0" w:line="288" w:lineRule="auto"/>
        <w:ind w:left="1080" w:hanging="513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разработать пакет руководящих и методических документов по организации сбора и вывоза твёрдых бытовых отходов и ввести их в действие постановлением Главы администрации Романовского района;</w:t>
      </w:r>
    </w:p>
    <w:p w:rsidR="007C0252" w:rsidRPr="00F201F6" w:rsidRDefault="007C0252" w:rsidP="007C0252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080"/>
          <w:tab w:val="left" w:pos="6379"/>
        </w:tabs>
        <w:spacing w:after="0" w:line="288" w:lineRule="auto"/>
        <w:ind w:left="1080" w:hanging="513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 зоне жилой застройки и зданий культурно-бытового назначения всех населённых пунктах входящих в муниципальное образование установить мусоросборники на специально бетонированных, огороженных площадках;</w:t>
      </w:r>
    </w:p>
    <w:p w:rsidR="007C0252" w:rsidRPr="00F201F6" w:rsidRDefault="007C0252" w:rsidP="007C0252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080"/>
          <w:tab w:val="left" w:pos="6379"/>
        </w:tabs>
        <w:spacing w:after="0" w:line="288" w:lineRule="auto"/>
        <w:ind w:left="1080" w:hanging="513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предусмотреть машины специального назначения — мусоровозы для сбора и вывозки мусора из хозяйств к месту свалки;</w:t>
      </w:r>
    </w:p>
    <w:p w:rsidR="007C0252" w:rsidRPr="00F201F6" w:rsidRDefault="007C0252" w:rsidP="007C0252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080"/>
          <w:tab w:val="left" w:pos="6379"/>
        </w:tabs>
        <w:spacing w:after="0" w:line="288" w:lineRule="auto"/>
        <w:ind w:left="1080" w:hanging="513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предусмотреть строительство подъездных путей к местам организованных свалок.</w:t>
      </w:r>
    </w:p>
    <w:p w:rsidR="007C0252" w:rsidRPr="00F201F6" w:rsidRDefault="007C0252" w:rsidP="007C0252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080"/>
          <w:tab w:val="left" w:pos="6379"/>
        </w:tabs>
        <w:spacing w:after="0" w:line="288" w:lineRule="auto"/>
        <w:ind w:left="1080" w:hanging="513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 установить на специально бетонированных и огороженных площадках контейнеры для селективного сбора отходов;</w:t>
      </w:r>
    </w:p>
    <w:p w:rsidR="007C0252" w:rsidRPr="00F201F6" w:rsidRDefault="007C0252" w:rsidP="007C0252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080"/>
          <w:tab w:val="left" w:pos="6379"/>
        </w:tabs>
        <w:spacing w:after="0" w:line="288" w:lineRule="auto"/>
        <w:ind w:left="1080" w:hanging="513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организовать пункты приёма отходов являющихся вторичным сырьём;</w:t>
      </w:r>
    </w:p>
    <w:p w:rsidR="007C0252" w:rsidRPr="00F201F6" w:rsidRDefault="007C0252" w:rsidP="007C0252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080"/>
          <w:tab w:val="left" w:pos="6379"/>
        </w:tabs>
        <w:spacing w:after="60" w:line="288" w:lineRule="auto"/>
        <w:ind w:left="1077" w:hanging="510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организовать сбор и вывоз отходов в места, санкционированного размещения.</w:t>
      </w:r>
    </w:p>
    <w:p w:rsidR="007C0252" w:rsidRPr="00F201F6" w:rsidRDefault="007C0252" w:rsidP="007C0252">
      <w:pPr>
        <w:pStyle w:val="311"/>
        <w:spacing w:after="0" w:line="288" w:lineRule="auto"/>
        <w:ind w:left="0" w:firstLine="567"/>
        <w:jc w:val="both"/>
        <w:rPr>
          <w:rFonts w:ascii="Trebuchet MS" w:hAnsi="Trebuchet MS"/>
          <w:bCs/>
          <w:sz w:val="24"/>
          <w:szCs w:val="24"/>
        </w:rPr>
      </w:pPr>
      <w:r w:rsidRPr="00F201F6">
        <w:rPr>
          <w:rFonts w:ascii="Trebuchet MS" w:hAnsi="Trebuchet MS"/>
          <w:bCs/>
          <w:sz w:val="24"/>
          <w:szCs w:val="24"/>
        </w:rPr>
        <w:t xml:space="preserve">В других населённых пунктах муниципальных образований обурудуются специальные площадки по сбору отходов, с последующим их вывозом на ближайший полигон. Графики вывоза твёрдых бытовых отходов согласовывать с главами сельских поселений. </w:t>
      </w:r>
    </w:p>
    <w:p w:rsidR="007C0252" w:rsidRPr="00F201F6" w:rsidRDefault="007C0252" w:rsidP="007C0252">
      <w:pPr>
        <w:pStyle w:val="311"/>
        <w:spacing w:after="0" w:line="288" w:lineRule="auto"/>
        <w:ind w:left="0" w:firstLine="567"/>
        <w:jc w:val="both"/>
        <w:rPr>
          <w:rFonts w:ascii="Trebuchet MS" w:hAnsi="Trebuchet MS"/>
          <w:bCs/>
          <w:sz w:val="24"/>
          <w:szCs w:val="24"/>
        </w:rPr>
      </w:pPr>
      <w:r w:rsidRPr="00F201F6">
        <w:rPr>
          <w:rFonts w:ascii="Trebuchet MS" w:hAnsi="Trebuchet MS"/>
          <w:bCs/>
          <w:sz w:val="24"/>
          <w:szCs w:val="24"/>
        </w:rPr>
        <w:t>Мероприятия по организации приёма и утилизации твёрдых бытовых отходов должны быть разработаны в разделе «Санитарная очистка территории» на стадии разработки документов территориального планирования следующего уровня ― в генеральном плане поселения.</w:t>
      </w:r>
    </w:p>
    <w:p w:rsidR="007C0252" w:rsidRPr="00F201F6" w:rsidRDefault="007C0252" w:rsidP="007C0252">
      <w:pPr>
        <w:pStyle w:val="311"/>
        <w:spacing w:after="0" w:line="288" w:lineRule="auto"/>
        <w:ind w:left="0" w:firstLine="567"/>
        <w:jc w:val="both"/>
        <w:rPr>
          <w:rFonts w:ascii="Trebuchet MS" w:hAnsi="Trebuchet MS"/>
          <w:bCs/>
          <w:i/>
          <w:sz w:val="24"/>
          <w:szCs w:val="24"/>
        </w:rPr>
      </w:pPr>
      <w:r w:rsidRPr="00F201F6">
        <w:rPr>
          <w:rFonts w:ascii="Trebuchet MS" w:hAnsi="Trebuchet MS"/>
          <w:bCs/>
          <w:i/>
          <w:sz w:val="24"/>
          <w:szCs w:val="24"/>
        </w:rPr>
        <w:t xml:space="preserve">В целях соблюдения безопасности по сбору, утилизации и уничтожению биологических отходов </w:t>
      </w:r>
      <w:r w:rsidRPr="00F201F6">
        <w:rPr>
          <w:rFonts w:ascii="Trebuchet MS" w:hAnsi="Trebuchet MS"/>
          <w:bCs/>
          <w:sz w:val="24"/>
          <w:szCs w:val="24"/>
        </w:rPr>
        <w:t>предлагается</w:t>
      </w:r>
      <w:r w:rsidRPr="00F201F6">
        <w:rPr>
          <w:rFonts w:ascii="Trebuchet MS" w:hAnsi="Trebuchet MS"/>
          <w:bCs/>
          <w:i/>
          <w:sz w:val="24"/>
          <w:szCs w:val="24"/>
        </w:rPr>
        <w:t xml:space="preserve"> в первую очередь:</w:t>
      </w:r>
    </w:p>
    <w:p w:rsidR="007C0252" w:rsidRPr="00F201F6" w:rsidRDefault="007C0252" w:rsidP="007C0252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080"/>
          <w:tab w:val="left" w:pos="6379"/>
        </w:tabs>
        <w:spacing w:after="0" w:line="288" w:lineRule="auto"/>
        <w:ind w:left="1080" w:hanging="513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обратиться с предложением в правительство Саратовской области о наделении администрации муниципального района отдельными государственными полномочиями по строительству и содержанию скотомогильников в порядке, установленном частями 2 и 3 статьи 15 Федерального закона №131-ФЗ;</w:t>
      </w:r>
    </w:p>
    <w:p w:rsidR="007C0252" w:rsidRPr="00F201F6" w:rsidRDefault="007C0252" w:rsidP="007C0252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080"/>
          <w:tab w:val="left" w:pos="6379"/>
        </w:tabs>
        <w:spacing w:after="0" w:line="288" w:lineRule="auto"/>
        <w:ind w:left="1080" w:hanging="513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lastRenderedPageBreak/>
        <w:t>провести инвентаризацию, выявить собственников и принять решение по дальнейшему использованию скотомогильников в рамках требований СанПиНа;</w:t>
      </w:r>
    </w:p>
    <w:p w:rsidR="007C0252" w:rsidRPr="00F201F6" w:rsidRDefault="007C0252" w:rsidP="007C0252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080"/>
          <w:tab w:val="left" w:pos="6379"/>
        </w:tabs>
        <w:spacing w:after="0" w:line="288" w:lineRule="auto"/>
        <w:ind w:left="1080" w:hanging="513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в случае ненадобности в использовании и отсутствия балансодержателя скотомогильники законсервировать. </w:t>
      </w:r>
    </w:p>
    <w:p w:rsidR="007C0252" w:rsidRPr="00F201F6" w:rsidRDefault="007C0252" w:rsidP="007C0252">
      <w:pPr>
        <w:pStyle w:val="ae"/>
        <w:numPr>
          <w:ilvl w:val="0"/>
          <w:numId w:val="1"/>
        </w:numPr>
        <w:tabs>
          <w:tab w:val="clear" w:pos="2847"/>
          <w:tab w:val="num" w:pos="360"/>
          <w:tab w:val="num" w:pos="1080"/>
          <w:tab w:val="left" w:pos="6379"/>
        </w:tabs>
        <w:spacing w:after="0" w:line="288" w:lineRule="auto"/>
        <w:ind w:left="1080" w:hanging="513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все действующие скотомогильники, расположенные на территориях муниципальных образований, привести в соответствие ветеринарно-санитарным нормам и правилам, а в населённых пунктах: р.п. Романовка, сс. Малый Карай, Подгорное, Инясево, Усть-Щербедино, Бобылёвка, Осиновка и пос. Алексеевский провести реконструкцию (ремонт перекрытий).  </w:t>
      </w:r>
    </w:p>
    <w:p w:rsidR="007C0252" w:rsidRPr="00F201F6" w:rsidRDefault="007C0252" w:rsidP="007C0252">
      <w:pPr>
        <w:pStyle w:val="311"/>
        <w:spacing w:after="0" w:line="288" w:lineRule="auto"/>
        <w:ind w:left="0" w:firstLine="567"/>
        <w:jc w:val="both"/>
        <w:rPr>
          <w:rFonts w:ascii="Trebuchet MS" w:hAnsi="Trebuchet MS"/>
          <w:bCs/>
          <w:i/>
          <w:sz w:val="24"/>
          <w:szCs w:val="24"/>
        </w:rPr>
      </w:pPr>
      <w:r w:rsidRPr="00F201F6">
        <w:rPr>
          <w:rFonts w:ascii="Trebuchet MS" w:hAnsi="Trebuchet MS"/>
          <w:bCs/>
          <w:sz w:val="24"/>
          <w:szCs w:val="24"/>
        </w:rPr>
        <w:t xml:space="preserve">В целях </w:t>
      </w:r>
      <w:r w:rsidRPr="00F201F6">
        <w:rPr>
          <w:rFonts w:ascii="Trebuchet MS" w:hAnsi="Trebuchet MS"/>
          <w:bCs/>
          <w:i/>
          <w:sz w:val="24"/>
          <w:szCs w:val="24"/>
        </w:rPr>
        <w:t>охраны окружающей среды</w:t>
      </w:r>
      <w:r w:rsidRPr="00F201F6">
        <w:rPr>
          <w:rFonts w:ascii="Trebuchet MS" w:hAnsi="Trebuchet MS"/>
          <w:bCs/>
          <w:sz w:val="24"/>
          <w:szCs w:val="24"/>
        </w:rPr>
        <w:t xml:space="preserve"> </w:t>
      </w:r>
      <w:r w:rsidRPr="00F201F6">
        <w:rPr>
          <w:rFonts w:ascii="Trebuchet MS" w:hAnsi="Trebuchet MS"/>
          <w:bCs/>
          <w:i/>
          <w:sz w:val="24"/>
          <w:szCs w:val="24"/>
        </w:rPr>
        <w:t>предусмотреть следующие первоочередные мероприятия:</w:t>
      </w:r>
    </w:p>
    <w:p w:rsidR="007C0252" w:rsidRPr="00F201F6" w:rsidRDefault="007C0252" w:rsidP="00D93B8E">
      <w:pPr>
        <w:pStyle w:val="12"/>
        <w:widowControl/>
        <w:numPr>
          <w:ilvl w:val="0"/>
          <w:numId w:val="37"/>
        </w:numPr>
        <w:tabs>
          <w:tab w:val="clear" w:pos="720"/>
          <w:tab w:val="num" w:pos="1134"/>
          <w:tab w:val="left" w:pos="25380"/>
          <w:tab w:val="left" w:pos="26280"/>
        </w:tabs>
        <w:spacing w:after="0" w:line="288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Подписать соглашения между уполномоченными государственными органами по управлению природными ресурсами, пользователями ресурсов (предприятиями) и администрацией области об условиях совместного природопользования и охраны окружающей природной среды на территории муниципального района.</w:t>
      </w:r>
    </w:p>
    <w:p w:rsidR="007C0252" w:rsidRPr="00F201F6" w:rsidRDefault="007C0252" w:rsidP="00D93B8E">
      <w:pPr>
        <w:pStyle w:val="12"/>
        <w:widowControl/>
        <w:numPr>
          <w:ilvl w:val="0"/>
          <w:numId w:val="37"/>
        </w:numPr>
        <w:tabs>
          <w:tab w:val="clear" w:pos="720"/>
          <w:tab w:val="num" w:pos="1134"/>
          <w:tab w:val="left" w:pos="25380"/>
          <w:tab w:val="left" w:pos="26280"/>
        </w:tabs>
        <w:spacing w:after="0" w:line="288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Разработать пакет руководящих и методических документов по организации сбора и вывоза твёрдых бытовых отходов, и ввести их в действие постановлением Главы адм</w:t>
      </w:r>
      <w:r w:rsidR="00D93B8E" w:rsidRPr="00F201F6">
        <w:rPr>
          <w:rFonts w:ascii="Trebuchet MS" w:hAnsi="Trebuchet MS"/>
        </w:rPr>
        <w:t>инистрации Романовского района.</w:t>
      </w:r>
    </w:p>
    <w:p w:rsidR="007C0252" w:rsidRPr="00F201F6" w:rsidRDefault="007C0252" w:rsidP="00D93B8E">
      <w:pPr>
        <w:pStyle w:val="12"/>
        <w:widowControl/>
        <w:numPr>
          <w:ilvl w:val="0"/>
          <w:numId w:val="37"/>
        </w:numPr>
        <w:tabs>
          <w:tab w:val="clear" w:pos="720"/>
          <w:tab w:val="num" w:pos="1134"/>
          <w:tab w:val="left" w:pos="25380"/>
          <w:tab w:val="left" w:pos="26280"/>
        </w:tabs>
        <w:spacing w:after="0" w:line="288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Обеспечить проведение регулярных наблюдений за состоянием окружающей природной среды и источниками загрязнения окружающей среды, в том числе в рамках производств</w:t>
      </w:r>
      <w:r w:rsidR="00D93B8E" w:rsidRPr="00F201F6">
        <w:rPr>
          <w:rFonts w:ascii="Trebuchet MS" w:hAnsi="Trebuchet MS"/>
        </w:rPr>
        <w:t>енного экологического контроля.</w:t>
      </w:r>
    </w:p>
    <w:p w:rsidR="007C0252" w:rsidRPr="00F201F6" w:rsidRDefault="007C0252" w:rsidP="00D93B8E">
      <w:pPr>
        <w:pStyle w:val="12"/>
        <w:widowControl/>
        <w:numPr>
          <w:ilvl w:val="0"/>
          <w:numId w:val="37"/>
        </w:numPr>
        <w:tabs>
          <w:tab w:val="clear" w:pos="720"/>
          <w:tab w:val="num" w:pos="1134"/>
          <w:tab w:val="left" w:pos="25380"/>
          <w:tab w:val="left" w:pos="26280"/>
        </w:tabs>
        <w:spacing w:after="0" w:line="288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Оборудовать промышленные предприятия и котельные газопылеулавливающими устройствами.</w:t>
      </w:r>
    </w:p>
    <w:p w:rsidR="007C0252" w:rsidRPr="00F201F6" w:rsidRDefault="007C0252" w:rsidP="00D93B8E">
      <w:pPr>
        <w:pStyle w:val="12"/>
        <w:widowControl/>
        <w:numPr>
          <w:ilvl w:val="0"/>
          <w:numId w:val="37"/>
        </w:numPr>
        <w:tabs>
          <w:tab w:val="clear" w:pos="720"/>
          <w:tab w:val="num" w:pos="1134"/>
          <w:tab w:val="left" w:pos="25380"/>
          <w:tab w:val="left" w:pos="26280"/>
        </w:tabs>
        <w:spacing w:after="0" w:line="288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Обосновать и законодательно закрепить предельно-допустимый суммарный выброс предприятий и транспорта для</w:t>
      </w:r>
      <w:r w:rsidR="00D93B8E" w:rsidRPr="00F201F6">
        <w:rPr>
          <w:rFonts w:ascii="Trebuchet MS" w:hAnsi="Trebuchet MS"/>
        </w:rPr>
        <w:t xml:space="preserve"> р.п. Романовка и всего района.</w:t>
      </w:r>
    </w:p>
    <w:p w:rsidR="007C0252" w:rsidRPr="00F201F6" w:rsidRDefault="007C0252" w:rsidP="00D93B8E">
      <w:pPr>
        <w:pStyle w:val="12"/>
        <w:widowControl/>
        <w:numPr>
          <w:ilvl w:val="0"/>
          <w:numId w:val="37"/>
        </w:numPr>
        <w:tabs>
          <w:tab w:val="clear" w:pos="720"/>
          <w:tab w:val="num" w:pos="1134"/>
          <w:tab w:val="left" w:pos="25380"/>
          <w:tab w:val="left" w:pos="26280"/>
        </w:tabs>
        <w:spacing w:after="0" w:line="288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Предусмотреть озеленение сельских населенных пунктов и транспортных магистралей.</w:t>
      </w:r>
    </w:p>
    <w:p w:rsidR="007C0252" w:rsidRPr="00F201F6" w:rsidRDefault="007C0252" w:rsidP="00D93B8E">
      <w:pPr>
        <w:pStyle w:val="12"/>
        <w:widowControl/>
        <w:numPr>
          <w:ilvl w:val="0"/>
          <w:numId w:val="37"/>
        </w:numPr>
        <w:tabs>
          <w:tab w:val="clear" w:pos="720"/>
          <w:tab w:val="num" w:pos="1134"/>
          <w:tab w:val="left" w:pos="25380"/>
          <w:tab w:val="left" w:pos="26280"/>
        </w:tabs>
        <w:spacing w:after="0" w:line="288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Вынести из водоохранных зон все объекты, отрицательно влияющие на состояние малых рек.</w:t>
      </w:r>
    </w:p>
    <w:p w:rsidR="007C0252" w:rsidRPr="00F201F6" w:rsidRDefault="007C0252" w:rsidP="00D93B8E">
      <w:pPr>
        <w:pStyle w:val="12"/>
        <w:widowControl/>
        <w:numPr>
          <w:ilvl w:val="0"/>
          <w:numId w:val="37"/>
        </w:numPr>
        <w:tabs>
          <w:tab w:val="clear" w:pos="720"/>
          <w:tab w:val="num" w:pos="1134"/>
          <w:tab w:val="left" w:pos="25380"/>
          <w:tab w:val="left" w:pos="26280"/>
        </w:tabs>
        <w:spacing w:after="0" w:line="288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 целях поддержки чистоты и качества воды рр. Хопёр и Карай проводить очистку русла.</w:t>
      </w:r>
    </w:p>
    <w:p w:rsidR="007C0252" w:rsidRPr="00F201F6" w:rsidRDefault="007C0252" w:rsidP="00D93B8E">
      <w:pPr>
        <w:pStyle w:val="12"/>
        <w:widowControl/>
        <w:numPr>
          <w:ilvl w:val="0"/>
          <w:numId w:val="37"/>
        </w:numPr>
        <w:tabs>
          <w:tab w:val="clear" w:pos="720"/>
          <w:tab w:val="num" w:pos="1134"/>
          <w:tab w:val="left" w:pos="25380"/>
          <w:tab w:val="left" w:pos="26280"/>
        </w:tabs>
        <w:spacing w:after="0" w:line="288" w:lineRule="auto"/>
        <w:ind w:left="0"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Предусмотреть строительство водопроводных очистных сооружений и биологическую очистку стоков в центрах муниципальных образований и перспективных населённых пунктах.</w:t>
      </w:r>
    </w:p>
    <w:p w:rsidR="0046197E" w:rsidRPr="00F201F6" w:rsidRDefault="00D93B8E" w:rsidP="00334B6B">
      <w:pPr>
        <w:pStyle w:val="T2"/>
      </w:pPr>
      <w:bookmarkStart w:id="48" w:name="_Toc221781954"/>
      <w:r w:rsidRPr="00F201F6">
        <w:lastRenderedPageBreak/>
        <w:t>3.7</w:t>
      </w:r>
      <w:r w:rsidR="0046197E" w:rsidRPr="00F201F6">
        <w:t>.</w:t>
      </w:r>
      <w:r w:rsidR="0046197E" w:rsidRPr="00F201F6">
        <w:tab/>
        <w:t>Инженерно-технические мероприятия Гражданской обороны. Мероприятия по предупреждению чрезвычайных ситуаций</w:t>
      </w:r>
      <w:bookmarkEnd w:id="48"/>
    </w:p>
    <w:p w:rsidR="00F201F6" w:rsidRPr="00F201F6" w:rsidRDefault="00F201F6" w:rsidP="00F201F6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Одним из основных принципов законодательства о градостроительной деятельности в соответствии с требованиями ГрК-</w:t>
      </w:r>
      <w:smartTag w:uri="urn:schemas-microsoft-com:office:smarttags" w:element="metricconverter">
        <w:smartTagPr>
          <w:attr w:name="ProductID" w:val="2004 г"/>
        </w:smartTagPr>
        <w:r w:rsidRPr="00F201F6">
          <w:rPr>
            <w:rFonts w:ascii="Trebuchet MS" w:hAnsi="Trebuchet MS"/>
          </w:rPr>
          <w:t>2004 г</w:t>
        </w:r>
      </w:smartTag>
      <w:r w:rsidRPr="00F201F6">
        <w:rPr>
          <w:rFonts w:ascii="Trebuchet MS" w:hAnsi="Trebuchet MS"/>
        </w:rPr>
        <w:t>. является: «осуществление градостроительной деятельности с соблюдением требований безопасности территорий, инженерно-технических требований, требований гражданской обороны, обеспечением предупреждения чрезвычайных ситуаций природного и техногенного характера, принятием мер по противодействию террористическим актам».</w:t>
      </w:r>
    </w:p>
    <w:p w:rsidR="00F201F6" w:rsidRPr="00F201F6" w:rsidRDefault="00F201F6" w:rsidP="00F201F6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В целях реализации данного принципа в составе «Схемы территориального планирования </w:t>
      </w:r>
      <w:r w:rsidR="000B2514">
        <w:rPr>
          <w:rFonts w:ascii="Trebuchet MS" w:hAnsi="Trebuchet MS"/>
        </w:rPr>
        <w:t xml:space="preserve">Романовского </w:t>
      </w:r>
      <w:r w:rsidRPr="00F201F6">
        <w:rPr>
          <w:rFonts w:ascii="Trebuchet MS" w:hAnsi="Trebuchet MS"/>
        </w:rPr>
        <w:t>муниципального района» разработан раздел: «Инженерно-технические мероприятия Гражданской обороны. Мероприятия по предупреждению чрезвычайных ситуаций» (см. Том III).</w:t>
      </w:r>
    </w:p>
    <w:p w:rsidR="00F201F6" w:rsidRPr="00F201F6" w:rsidRDefault="00F201F6" w:rsidP="00F201F6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 разделе рассмотрены: основные источники возможных ЧС, результаты анализа возможных последствий воздействия современных средств поражения на функционирование объектов муниципального района, жизнедеятельность населения и возможных последствий ЧС техногенного и природного характера, существующее положение по основным способам защиты населения и территории (состояние инженерной защиты населения, организация систем оповещения и светомаскировки, обеспеченность населения СИЗ).</w:t>
      </w:r>
    </w:p>
    <w:p w:rsidR="00F201F6" w:rsidRPr="00F201F6" w:rsidRDefault="00F201F6" w:rsidP="00F201F6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 результате проведенного анализа в Томе </w:t>
      </w:r>
      <w:r w:rsidRPr="00F201F6">
        <w:rPr>
          <w:rFonts w:ascii="Trebuchet MS" w:hAnsi="Trebuchet MS"/>
          <w:lang w:val="en-US"/>
        </w:rPr>
        <w:t>III</w:t>
      </w:r>
      <w:r w:rsidRPr="00F201F6">
        <w:rPr>
          <w:rFonts w:ascii="Trebuchet MS" w:hAnsi="Trebuchet MS"/>
        </w:rPr>
        <w:t xml:space="preserve"> подготовлены предложения и обоснованны градостроительные решения в зависимости от вида возможной опасности в мирное и военное время, рациональному размещению основных объектов, транспортному и инженерному оборудованию территории, расселению населения, его защите и жизнеобеспечению (в том числе с учетом прибывающего по эвакомероприятиям) с точки зрения повышения устойчивости функционирования муниципального района в военное время и при возникновении ЧС природного и техногенного характера.</w:t>
      </w:r>
    </w:p>
    <w:p w:rsidR="00F201F6" w:rsidRPr="00F201F6" w:rsidRDefault="00F201F6" w:rsidP="00F201F6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Приоритетными целями и задачами по вопросам защиты населения и территории района от возможных ЧС являются:</w:t>
      </w:r>
    </w:p>
    <w:p w:rsidR="00F201F6" w:rsidRPr="00F201F6" w:rsidRDefault="00F201F6" w:rsidP="00F201F6">
      <w:pPr>
        <w:numPr>
          <w:ilvl w:val="0"/>
          <w:numId w:val="1"/>
        </w:numPr>
        <w:tabs>
          <w:tab w:val="clear" w:pos="2847"/>
          <w:tab w:val="left" w:pos="1134"/>
          <w:tab w:val="num" w:pos="1980"/>
          <w:tab w:val="left" w:pos="2835"/>
          <w:tab w:val="left" w:pos="5103"/>
        </w:tabs>
        <w:spacing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повышение персональной ответственности руководителей всех уровней за решение вопросов по защите от ЧС;</w:t>
      </w:r>
    </w:p>
    <w:p w:rsidR="00F201F6" w:rsidRPr="00F201F6" w:rsidRDefault="00F201F6" w:rsidP="00F201F6">
      <w:pPr>
        <w:numPr>
          <w:ilvl w:val="0"/>
          <w:numId w:val="1"/>
        </w:numPr>
        <w:tabs>
          <w:tab w:val="clear" w:pos="2847"/>
          <w:tab w:val="left" w:pos="1134"/>
          <w:tab w:val="num" w:pos="1980"/>
          <w:tab w:val="left" w:pos="2835"/>
          <w:tab w:val="left" w:pos="5103"/>
        </w:tabs>
        <w:spacing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заблаговременное проведение комплекса организационных, инженерно-технических и эвакуационных мероприятий, сосредоточение основного внимания на решение проблем в районах расположения потенциально опасных объектов;</w:t>
      </w:r>
    </w:p>
    <w:p w:rsidR="00F201F6" w:rsidRPr="00F201F6" w:rsidRDefault="00F201F6" w:rsidP="00F201F6">
      <w:pPr>
        <w:numPr>
          <w:ilvl w:val="0"/>
          <w:numId w:val="1"/>
        </w:numPr>
        <w:tabs>
          <w:tab w:val="clear" w:pos="2847"/>
          <w:tab w:val="left" w:pos="1134"/>
          <w:tab w:val="num" w:pos="1980"/>
          <w:tab w:val="left" w:pos="2835"/>
          <w:tab w:val="left" w:pos="5103"/>
        </w:tabs>
        <w:spacing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активизация работы по созданию локальных систем оповещения населения, проживающего в районах размещения потенциально опасных объектов;</w:t>
      </w:r>
    </w:p>
    <w:p w:rsidR="00F201F6" w:rsidRPr="00F201F6" w:rsidRDefault="00F201F6" w:rsidP="00F201F6">
      <w:pPr>
        <w:numPr>
          <w:ilvl w:val="0"/>
          <w:numId w:val="1"/>
        </w:numPr>
        <w:tabs>
          <w:tab w:val="clear" w:pos="2847"/>
          <w:tab w:val="left" w:pos="1134"/>
          <w:tab w:val="num" w:pos="1980"/>
          <w:tab w:val="left" w:pos="2835"/>
          <w:tab w:val="left" w:pos="5103"/>
        </w:tabs>
        <w:spacing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lastRenderedPageBreak/>
        <w:t>разработка программ по созданию чрезвычайных резервных фондов материально-технических, финансовых средств по первичному обеспечению пострадавшего населения;</w:t>
      </w:r>
    </w:p>
    <w:p w:rsidR="00F201F6" w:rsidRPr="00F201F6" w:rsidRDefault="00F201F6" w:rsidP="00F201F6">
      <w:pPr>
        <w:numPr>
          <w:ilvl w:val="0"/>
          <w:numId w:val="1"/>
        </w:numPr>
        <w:tabs>
          <w:tab w:val="clear" w:pos="2847"/>
          <w:tab w:val="left" w:pos="1134"/>
          <w:tab w:val="num" w:pos="1980"/>
          <w:tab w:val="left" w:pos="2835"/>
          <w:tab w:val="left" w:pos="5103"/>
        </w:tabs>
        <w:spacing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обеспечение при осуществлении градостроительной деятельности безопасности и благоприятных условий жизнедеятельности человека, ограничение негативного воздействия хозяйственной и иной деятельности на окружающую среду;</w:t>
      </w:r>
    </w:p>
    <w:p w:rsidR="00F201F6" w:rsidRPr="00F201F6" w:rsidRDefault="00F201F6" w:rsidP="00F201F6">
      <w:pPr>
        <w:numPr>
          <w:ilvl w:val="0"/>
          <w:numId w:val="1"/>
        </w:numPr>
        <w:tabs>
          <w:tab w:val="clear" w:pos="2847"/>
          <w:tab w:val="left" w:pos="1134"/>
          <w:tab w:val="num" w:pos="1980"/>
          <w:tab w:val="left" w:pos="2835"/>
          <w:tab w:val="left" w:pos="5103"/>
        </w:tabs>
        <w:spacing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дальнейшее совершенствование средств связи, в целях оповещения населения о возникновении ЧС и доведения информации о порядке действия при их возникновении;</w:t>
      </w:r>
    </w:p>
    <w:p w:rsidR="00F201F6" w:rsidRPr="00F201F6" w:rsidRDefault="00F201F6" w:rsidP="00F201F6">
      <w:pPr>
        <w:numPr>
          <w:ilvl w:val="0"/>
          <w:numId w:val="1"/>
        </w:numPr>
        <w:tabs>
          <w:tab w:val="clear" w:pos="2847"/>
          <w:tab w:val="left" w:pos="1134"/>
          <w:tab w:val="num" w:pos="1980"/>
          <w:tab w:val="left" w:pos="2835"/>
          <w:tab w:val="left" w:pos="5103"/>
        </w:tabs>
        <w:spacing w:after="60" w:line="288" w:lineRule="auto"/>
        <w:ind w:left="1134" w:hanging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строительство объектов социальной и инженерно-транспортной инфраструктуры, используемых как в мирное, так и в военное время.</w:t>
      </w:r>
    </w:p>
    <w:p w:rsidR="00F201F6" w:rsidRPr="00F201F6" w:rsidRDefault="00F201F6" w:rsidP="00F201F6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Одним из вопросов, рассматриваемых в Томе III, является подготовка предложений по обеспечению пожарной безопасности на территории муниципального района.</w:t>
      </w:r>
    </w:p>
    <w:p w:rsidR="00F201F6" w:rsidRPr="00F201F6" w:rsidRDefault="00F201F6" w:rsidP="00F201F6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Одной из основных задач является создание сил и средств противопожарной защиты.</w:t>
      </w:r>
    </w:p>
    <w:p w:rsidR="00F201F6" w:rsidRPr="00F201F6" w:rsidRDefault="00F201F6" w:rsidP="00F201F6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Законом Саратовской области №19-ЗСО от 28.02.2005 г. «О пожарной безопасности в Саратовской области» (с изменениями от 08.12.2006 г.) в состав противопожарной службы области включены территориальные подразделения, создаваемые в городах и районных центрах области.</w:t>
      </w:r>
    </w:p>
    <w:p w:rsidR="00F201F6" w:rsidRPr="00F201F6" w:rsidRDefault="00F201F6" w:rsidP="00F201F6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Таким образом, вопрос о подразделениях пожарной охраны в сельских населенных пунктах остается «открытым», так как Законом №131-ФЗ от 06.10.2003 г., ст. 14, 15 и 16, устанавливающими вопросы местного значения, не отнесены полномочия по созданию подразделений пожарной охраны на территориях сельских поселений.</w:t>
      </w:r>
    </w:p>
    <w:p w:rsidR="00F201F6" w:rsidRPr="00F201F6" w:rsidRDefault="00F201F6" w:rsidP="00F201F6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ГрК РФ и федеральным законом №123-ФЗ от 22.07.2008 г. (ст. 65) «Требования пожарной безопасности при градостроительной деятельности» в виде раздела «Перечень мероприятий по обеспечению пожарной безопасности» населенных пунктов должны входить в проектную документацию («Генеральные планы поселений» и «Проекты планировки территорий»).</w:t>
      </w:r>
    </w:p>
    <w:p w:rsidR="00F201F6" w:rsidRPr="00F201F6" w:rsidRDefault="00F201F6" w:rsidP="00F201F6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Учитывая длительность сроков разработки приведенной выше проектной документации и важное значение организации пожарной безопасности на территории муниципального района в настоящем проекте проведена оценка существующего состояния объектов пожарной охраны и подготовлены предложения по их размещению на территории района.</w:t>
      </w:r>
    </w:p>
    <w:p w:rsidR="00F201F6" w:rsidRPr="00F201F6" w:rsidRDefault="00F201F6" w:rsidP="00F201F6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Руководствуясь изложенными положениями и требованиями ст. 9 ГрК РФ о резервировании земельных участков под объекты капитального строительства (к которым относятся «пожарные депо») в проекте оценивается существующие </w:t>
      </w:r>
      <w:r w:rsidRPr="00F201F6">
        <w:rPr>
          <w:rFonts w:ascii="Trebuchet MS" w:hAnsi="Trebuchet MS"/>
        </w:rPr>
        <w:lastRenderedPageBreak/>
        <w:t>состояния пожарных депо I, II и V типа (пожарные депо для охраны городских и сельских поселений) и рассматриваются предложения с градостроительной точки зрения по их размещению на территории муниципального района.</w:t>
      </w:r>
    </w:p>
    <w:p w:rsidR="00F201F6" w:rsidRPr="00F201F6" w:rsidRDefault="00F201F6" w:rsidP="00F201F6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При подготовке предложений по определению мест дислокации подразделений пожарной охраны на территориях поселений принимаются за основу требования ст. 76 закона №123-ФЗ, так как предложения рассчитаны до </w:t>
      </w:r>
      <w:smartTag w:uri="urn:schemas-microsoft-com:office:smarttags" w:element="metricconverter">
        <w:smartTagPr>
          <w:attr w:name="ProductID" w:val="2025 г"/>
        </w:smartTagPr>
        <w:r w:rsidRPr="00F201F6">
          <w:rPr>
            <w:rFonts w:ascii="Trebuchet MS" w:hAnsi="Trebuchet MS"/>
          </w:rPr>
          <w:t>2025 г</w:t>
        </w:r>
      </w:smartTag>
      <w:r w:rsidRPr="00F201F6">
        <w:rPr>
          <w:rFonts w:ascii="Trebuchet MS" w:hAnsi="Trebuchet MS"/>
        </w:rPr>
        <w:t>. В настоящее время методика по определению мест дислокации пожарных депо не разработана, а именно не определен порядок параметров для временного (10-20 мин.) прибытия подразделений пожарной охраны к месту вызова.</w:t>
      </w:r>
    </w:p>
    <w:p w:rsidR="00F201F6" w:rsidRPr="00F201F6" w:rsidRDefault="00F201F6" w:rsidP="00F201F6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Исходя из требований закона №131-ФЗ по территориальной организации местного  самоуправления, а именно удалением населенных пунктов до административного центра поселения около </w:t>
      </w:r>
      <w:smartTag w:uri="urn:schemas-microsoft-com:office:smarttags" w:element="metricconverter">
        <w:smartTagPr>
          <w:attr w:name="ProductID" w:val="12 км"/>
        </w:smartTagPr>
        <w:r w:rsidRPr="00F201F6">
          <w:rPr>
            <w:rFonts w:ascii="Trebuchet MS" w:hAnsi="Trebuchet MS"/>
          </w:rPr>
          <w:t>12 км</w:t>
        </w:r>
      </w:smartTag>
      <w:r w:rsidRPr="00F201F6">
        <w:rPr>
          <w:rFonts w:ascii="Trebuchet MS" w:hAnsi="Trebuchet MS"/>
        </w:rPr>
        <w:t xml:space="preserve"> и скоростью движения пожарной машины </w:t>
      </w:r>
      <w:smartTag w:uri="urn:schemas-microsoft-com:office:smarttags" w:element="metricconverter">
        <w:smartTagPr>
          <w:attr w:name="ProductID" w:val="25 км/ч"/>
        </w:smartTagPr>
        <w:r w:rsidRPr="00F201F6">
          <w:rPr>
            <w:rFonts w:ascii="Trebuchet MS" w:hAnsi="Trebuchet MS"/>
          </w:rPr>
          <w:t>25 км/ч</w:t>
        </w:r>
      </w:smartTag>
      <w:r w:rsidRPr="00F201F6">
        <w:rPr>
          <w:rFonts w:ascii="Trebuchet MS" w:hAnsi="Trebuchet MS"/>
        </w:rPr>
        <w:t>, принимаем (как вариант) местом дислокации пожарных депо считать планируемые административные центры сельских поселений, являющихся «точками роста» градостроительной деятельности.</w:t>
      </w:r>
    </w:p>
    <w:p w:rsidR="00F201F6" w:rsidRPr="00F201F6" w:rsidRDefault="00F201F6" w:rsidP="00F201F6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Одним из основных принципов законодательства о градостроительной деятельности в соответствии с требованиями ГрК-</w:t>
      </w:r>
      <w:smartTag w:uri="urn:schemas-microsoft-com:office:smarttags" w:element="metricconverter">
        <w:smartTagPr>
          <w:attr w:name="ProductID" w:val="2004 г"/>
        </w:smartTagPr>
        <w:r w:rsidRPr="00F201F6">
          <w:rPr>
            <w:rFonts w:ascii="Trebuchet MS" w:hAnsi="Trebuchet MS"/>
          </w:rPr>
          <w:t>2004 г</w:t>
        </w:r>
      </w:smartTag>
      <w:r w:rsidRPr="00F201F6">
        <w:rPr>
          <w:rFonts w:ascii="Trebuchet MS" w:hAnsi="Trebuchet MS"/>
        </w:rPr>
        <w:t>. является: «осуществление градостроительной деятельности с соблюдением требований безопасности территорий, инженерно-технических требований, требований гражданской обороны, обеспечением предупреждения чрезвычайных ситуаций природного и техногенного характера, принятием мер по противодействию террористическим актам».</w:t>
      </w:r>
    </w:p>
    <w:p w:rsidR="00F201F6" w:rsidRPr="00F201F6" w:rsidRDefault="00F201F6" w:rsidP="00F201F6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 xml:space="preserve">В целях реализации данного принципа в составе «Схемы территориального планирования </w:t>
      </w:r>
      <w:r w:rsidR="000B2514">
        <w:rPr>
          <w:rFonts w:ascii="Trebuchet MS" w:hAnsi="Trebuchet MS"/>
        </w:rPr>
        <w:t xml:space="preserve">Романовского </w:t>
      </w:r>
      <w:r w:rsidRPr="00F201F6">
        <w:rPr>
          <w:rFonts w:ascii="Trebuchet MS" w:hAnsi="Trebuchet MS"/>
        </w:rPr>
        <w:t>муниципального района» разработан раздел: «Инженерно-технические мероприятия Гражданской обороны. Мероприятия по предупреждению чрезвычайных ситуаций» (см. Том III).</w:t>
      </w:r>
    </w:p>
    <w:p w:rsidR="00F201F6" w:rsidRPr="00F201F6" w:rsidRDefault="00F201F6" w:rsidP="00F201F6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 разделе рассмотрены: основные источники возможных ЧС, результаты анализа возможных последствий воздействия современных средств поражения на функционирование объектов муниципального района, жизнедеятельность населения и возможных последствий ЧС техногенного и природного характера, существующее положение по основным способам защиты населения и территории (состояние инженерной защиты населения, организация систем оповещения и светомаскировки, обеспеченность населения СИЗ).</w:t>
      </w:r>
    </w:p>
    <w:p w:rsidR="00F201F6" w:rsidRPr="00F201F6" w:rsidRDefault="00F201F6" w:rsidP="00F201F6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В результате проведенного анализа в Томе</w:t>
      </w:r>
      <w:r w:rsidRPr="00F201F6">
        <w:rPr>
          <w:rFonts w:ascii="Trebuchet MS" w:hAnsi="Trebuchet MS"/>
          <w:lang w:val="en-US"/>
        </w:rPr>
        <w:t> III</w:t>
      </w:r>
      <w:r w:rsidRPr="00F201F6">
        <w:rPr>
          <w:rFonts w:ascii="Trebuchet MS" w:hAnsi="Trebuchet MS"/>
        </w:rPr>
        <w:t xml:space="preserve"> подготовлены предложения и обоснованны градостроительные решения в зависимости от вида возможной опасности в мирное и военное время, рациональному размещению основных объектов, транспортному и инженерному оборудованию территории, расселению населения, его защите и жизнеобеспечению (в том числе с учетом прибывающего по эвакомероприятиям) с точки зрения повышения устойчивости </w:t>
      </w:r>
      <w:r w:rsidRPr="00F201F6">
        <w:rPr>
          <w:rFonts w:ascii="Trebuchet MS" w:hAnsi="Trebuchet MS"/>
        </w:rPr>
        <w:lastRenderedPageBreak/>
        <w:t>функционирования муниципального района в военное время и при возникновении  ЧС природного и техногенного характера.</w:t>
      </w:r>
    </w:p>
    <w:p w:rsidR="00F201F6" w:rsidRPr="00F201F6" w:rsidRDefault="00F201F6" w:rsidP="00F201F6">
      <w:pPr>
        <w:spacing w:line="288" w:lineRule="auto"/>
        <w:ind w:firstLine="567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Приоритетными целями и задачами по вопросам защиты населения и территории района от возможных ЧС являются:</w:t>
      </w:r>
    </w:p>
    <w:p w:rsidR="00F201F6" w:rsidRPr="00F201F6" w:rsidRDefault="00F201F6" w:rsidP="00F201F6">
      <w:pPr>
        <w:numPr>
          <w:ilvl w:val="0"/>
          <w:numId w:val="1"/>
        </w:numPr>
        <w:tabs>
          <w:tab w:val="clear" w:pos="2847"/>
          <w:tab w:val="left" w:pos="1080"/>
          <w:tab w:val="num" w:pos="1980"/>
          <w:tab w:val="left" w:pos="2835"/>
          <w:tab w:val="left" w:pos="5103"/>
        </w:tabs>
        <w:spacing w:line="288" w:lineRule="auto"/>
        <w:ind w:left="1080" w:hanging="513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повышение персональной ответственности руководителей всех уровней за решение вопросов по защите от ЧС;</w:t>
      </w:r>
    </w:p>
    <w:p w:rsidR="00F201F6" w:rsidRPr="00F201F6" w:rsidRDefault="00F201F6" w:rsidP="00F201F6">
      <w:pPr>
        <w:numPr>
          <w:ilvl w:val="0"/>
          <w:numId w:val="1"/>
        </w:numPr>
        <w:tabs>
          <w:tab w:val="clear" w:pos="2847"/>
          <w:tab w:val="left" w:pos="1080"/>
          <w:tab w:val="num" w:pos="1980"/>
          <w:tab w:val="left" w:pos="2835"/>
          <w:tab w:val="left" w:pos="5103"/>
        </w:tabs>
        <w:spacing w:line="288" w:lineRule="auto"/>
        <w:ind w:left="1080" w:hanging="513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заблаговременное проведение комплекса организационных, инженерно-технических и эвакуационных мероприятий, сосредоточение основного внимания на решение проблем в районах расположения потенциально опасных объектов;</w:t>
      </w:r>
    </w:p>
    <w:p w:rsidR="00F201F6" w:rsidRPr="00F201F6" w:rsidRDefault="00F201F6" w:rsidP="00F201F6">
      <w:pPr>
        <w:numPr>
          <w:ilvl w:val="0"/>
          <w:numId w:val="1"/>
        </w:numPr>
        <w:tabs>
          <w:tab w:val="clear" w:pos="2847"/>
          <w:tab w:val="left" w:pos="1080"/>
          <w:tab w:val="num" w:pos="1980"/>
          <w:tab w:val="left" w:pos="2835"/>
          <w:tab w:val="left" w:pos="5103"/>
        </w:tabs>
        <w:spacing w:line="288" w:lineRule="auto"/>
        <w:ind w:left="1080" w:hanging="513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активизация работы по созданию локальных систем оповещения населения, проживающего в районах размещения потенциально опасных объектов;</w:t>
      </w:r>
    </w:p>
    <w:p w:rsidR="00F201F6" w:rsidRPr="00F201F6" w:rsidRDefault="00F201F6" w:rsidP="00F201F6">
      <w:pPr>
        <w:numPr>
          <w:ilvl w:val="0"/>
          <w:numId w:val="1"/>
        </w:numPr>
        <w:tabs>
          <w:tab w:val="clear" w:pos="2847"/>
          <w:tab w:val="left" w:pos="1080"/>
          <w:tab w:val="num" w:pos="1980"/>
          <w:tab w:val="left" w:pos="2835"/>
          <w:tab w:val="left" w:pos="5103"/>
        </w:tabs>
        <w:spacing w:line="288" w:lineRule="auto"/>
        <w:ind w:left="1080" w:hanging="513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разработка программ по созданию чрезвычайных резервных фондов материально-технических, финансовых средств по первичному обеспечению пострадавшего населения;</w:t>
      </w:r>
    </w:p>
    <w:p w:rsidR="00F201F6" w:rsidRPr="00F201F6" w:rsidRDefault="00F201F6" w:rsidP="00F201F6">
      <w:pPr>
        <w:numPr>
          <w:ilvl w:val="0"/>
          <w:numId w:val="1"/>
        </w:numPr>
        <w:tabs>
          <w:tab w:val="clear" w:pos="2847"/>
          <w:tab w:val="left" w:pos="1080"/>
          <w:tab w:val="num" w:pos="1980"/>
          <w:tab w:val="left" w:pos="2835"/>
          <w:tab w:val="left" w:pos="5103"/>
        </w:tabs>
        <w:spacing w:line="288" w:lineRule="auto"/>
        <w:ind w:left="1080" w:hanging="513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обеспечение при осуществлении градостроительной деятельности безопасности и благоприятных условий жизнедеятельности человека, ограничение негативного воздействия хозяйственной и иной деятельности на окружающую среду;</w:t>
      </w:r>
    </w:p>
    <w:p w:rsidR="00F201F6" w:rsidRPr="00F201F6" w:rsidRDefault="00F201F6" w:rsidP="00F201F6">
      <w:pPr>
        <w:numPr>
          <w:ilvl w:val="0"/>
          <w:numId w:val="1"/>
        </w:numPr>
        <w:tabs>
          <w:tab w:val="clear" w:pos="2847"/>
          <w:tab w:val="left" w:pos="1080"/>
          <w:tab w:val="num" w:pos="1980"/>
          <w:tab w:val="left" w:pos="2835"/>
          <w:tab w:val="left" w:pos="5103"/>
        </w:tabs>
        <w:spacing w:line="288" w:lineRule="auto"/>
        <w:ind w:left="1080" w:hanging="513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дальнейшее совершенствование средств связи, в целях оповещения населения о возникновении ЧС и доведения информации о порядке действия при их возникновении;</w:t>
      </w:r>
    </w:p>
    <w:p w:rsidR="00F201F6" w:rsidRPr="00F201F6" w:rsidRDefault="00F201F6" w:rsidP="00F201F6">
      <w:pPr>
        <w:numPr>
          <w:ilvl w:val="0"/>
          <w:numId w:val="1"/>
        </w:numPr>
        <w:tabs>
          <w:tab w:val="clear" w:pos="2847"/>
          <w:tab w:val="left" w:pos="1080"/>
          <w:tab w:val="num" w:pos="1980"/>
          <w:tab w:val="left" w:pos="2835"/>
          <w:tab w:val="left" w:pos="5103"/>
        </w:tabs>
        <w:spacing w:after="60" w:line="288" w:lineRule="auto"/>
        <w:ind w:left="1077" w:hanging="510"/>
        <w:jc w:val="both"/>
        <w:rPr>
          <w:rFonts w:ascii="Trebuchet MS" w:hAnsi="Trebuchet MS"/>
        </w:rPr>
      </w:pPr>
      <w:r w:rsidRPr="00F201F6">
        <w:rPr>
          <w:rFonts w:ascii="Trebuchet MS" w:hAnsi="Trebuchet MS"/>
        </w:rPr>
        <w:t>строительство объектов социальной и инженерно-транспортной инфраструктуры, используемых как в мирное, так и в военное время.</w:t>
      </w:r>
    </w:p>
    <w:sectPr w:rsidR="00F201F6" w:rsidRPr="00F201F6" w:rsidSect="00C97CD3">
      <w:headerReference w:type="default" r:id="rId15"/>
      <w:footerReference w:type="default" r:id="rId16"/>
      <w:pgSz w:w="11906" w:h="16838" w:code="9"/>
      <w:pgMar w:top="1701" w:right="1134" w:bottom="1701" w:left="1701" w:header="1021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E38" w:rsidRDefault="00EA1E38">
      <w:r>
        <w:separator/>
      </w:r>
    </w:p>
  </w:endnote>
  <w:endnote w:type="continuationSeparator" w:id="0">
    <w:p w:rsidR="00EA1E38" w:rsidRDefault="00EA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49A" w:rsidRDefault="00C8749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8749A" w:rsidRDefault="00C8749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text" w:tblpXSpec="center" w:tblpY="1"/>
      <w:tblOverlap w:val="never"/>
      <w:tblW w:w="0" w:type="auto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9072"/>
    </w:tblGrid>
    <w:tr w:rsidR="00C8749A">
      <w:tc>
        <w:tcPr>
          <w:tcW w:w="9072" w:type="dxa"/>
          <w:tcMar>
            <w:left w:w="0" w:type="dxa"/>
            <w:right w:w="0" w:type="dxa"/>
          </w:tcMar>
          <w:vAlign w:val="bottom"/>
        </w:tcPr>
        <w:p w:rsidR="00C8749A" w:rsidRDefault="00C8749A">
          <w:pPr>
            <w:spacing w:line="288" w:lineRule="auto"/>
            <w:ind w:left="284" w:right="360"/>
            <w:rPr>
              <w:rFonts w:ascii="Trebuchet MS" w:hAnsi="Trebuchet MS"/>
              <w:w w:val="94"/>
              <w:sz w:val="20"/>
              <w:szCs w:val="20"/>
            </w:rPr>
          </w:pPr>
          <w:r>
            <w:rPr>
              <w:rFonts w:ascii="Trebuchet MS" w:hAnsi="Trebuchet MS"/>
              <w:w w:val="94"/>
              <w:sz w:val="20"/>
              <w:szCs w:val="20"/>
            </w:rPr>
            <w:sym w:font="Symbol" w:char="F0E3"/>
          </w:r>
          <w:r>
            <w:rPr>
              <w:rFonts w:ascii="Trebuchet MS" w:hAnsi="Trebuchet MS"/>
              <w:w w:val="94"/>
              <w:sz w:val="20"/>
              <w:szCs w:val="20"/>
            </w:rPr>
            <w:t xml:space="preserve"> ГУПП Институт «Саратовгражданпроект» Саратовской области. </w:t>
          </w:r>
          <w:smartTag w:uri="urn:schemas-microsoft-com:office:smarttags" w:element="metricconverter">
            <w:smartTagPr>
              <w:attr w:name="ProductID" w:val="2009 г"/>
            </w:smartTagPr>
            <w:r>
              <w:rPr>
                <w:rFonts w:ascii="Trebuchet MS" w:hAnsi="Trebuchet MS"/>
                <w:w w:val="94"/>
                <w:sz w:val="20"/>
                <w:szCs w:val="20"/>
              </w:rPr>
              <w:t>2009 г</w:t>
            </w:r>
          </w:smartTag>
          <w:r>
            <w:rPr>
              <w:rFonts w:ascii="Trebuchet MS" w:hAnsi="Trebuchet MS"/>
              <w:w w:val="94"/>
              <w:sz w:val="20"/>
              <w:szCs w:val="20"/>
            </w:rPr>
            <w:t>.</w:t>
          </w:r>
        </w:p>
        <w:p w:rsidR="00C8749A" w:rsidRDefault="00C8749A">
          <w:pPr>
            <w:pStyle w:val="a5"/>
            <w:tabs>
              <w:tab w:val="right" w:pos="7938"/>
            </w:tabs>
            <w:ind w:right="281" w:firstLine="7371"/>
            <w:jc w:val="right"/>
            <w:rPr>
              <w:rStyle w:val="a6"/>
              <w:rFonts w:ascii="Trebuchet MS" w:hAnsi="Trebuchet MS"/>
              <w:b/>
            </w:rPr>
          </w:pPr>
          <w:r>
            <w:rPr>
              <w:rStyle w:val="a6"/>
              <w:rFonts w:ascii="Trebuchet MS" w:hAnsi="Trebuchet MS"/>
              <w:b/>
            </w:rPr>
            <w:fldChar w:fldCharType="begin"/>
          </w:r>
          <w:r>
            <w:rPr>
              <w:rStyle w:val="a6"/>
              <w:rFonts w:ascii="Trebuchet MS" w:hAnsi="Trebuchet MS"/>
              <w:b/>
            </w:rPr>
            <w:instrText xml:space="preserve">PAGE  </w:instrText>
          </w:r>
          <w:r>
            <w:rPr>
              <w:rStyle w:val="a6"/>
              <w:rFonts w:ascii="Trebuchet MS" w:hAnsi="Trebuchet MS"/>
              <w:b/>
            </w:rPr>
            <w:fldChar w:fldCharType="separate"/>
          </w:r>
          <w:r w:rsidR="00A6703E">
            <w:rPr>
              <w:rStyle w:val="a6"/>
              <w:rFonts w:ascii="Trebuchet MS" w:hAnsi="Trebuchet MS"/>
              <w:b/>
              <w:noProof/>
            </w:rPr>
            <w:t>8</w:t>
          </w:r>
          <w:r>
            <w:rPr>
              <w:rStyle w:val="a6"/>
              <w:rFonts w:ascii="Trebuchet MS" w:hAnsi="Trebuchet MS"/>
              <w:b/>
            </w:rPr>
            <w:fldChar w:fldCharType="end"/>
          </w:r>
        </w:p>
        <w:p w:rsidR="00C8749A" w:rsidRDefault="00C8749A">
          <w:pPr>
            <w:spacing w:line="288" w:lineRule="auto"/>
            <w:ind w:left="284" w:right="281"/>
            <w:jc w:val="right"/>
            <w:rPr>
              <w:rFonts w:ascii="Trebuchet MS" w:hAnsi="Trebuchet MS"/>
              <w:w w:val="98"/>
              <w:sz w:val="18"/>
              <w:szCs w:val="18"/>
            </w:rPr>
          </w:pPr>
        </w:p>
      </w:tc>
    </w:tr>
  </w:tbl>
  <w:p w:rsidR="00C8749A" w:rsidRDefault="00C8749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text" w:tblpXSpec="center" w:tblpY="1"/>
      <w:tblOverlap w:val="never"/>
      <w:tblW w:w="0" w:type="auto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9071"/>
    </w:tblGrid>
    <w:tr w:rsidR="00C8749A">
      <w:tc>
        <w:tcPr>
          <w:tcW w:w="9072" w:type="dxa"/>
          <w:tcMar>
            <w:left w:w="0" w:type="dxa"/>
            <w:right w:w="0" w:type="dxa"/>
          </w:tcMar>
          <w:vAlign w:val="bottom"/>
        </w:tcPr>
        <w:p w:rsidR="00C8749A" w:rsidRDefault="00C8749A">
          <w:pPr>
            <w:spacing w:line="288" w:lineRule="auto"/>
            <w:ind w:left="284" w:right="360"/>
            <w:rPr>
              <w:rFonts w:ascii="Trebuchet MS" w:hAnsi="Trebuchet MS"/>
              <w:w w:val="94"/>
              <w:sz w:val="20"/>
              <w:szCs w:val="20"/>
            </w:rPr>
          </w:pPr>
          <w:r>
            <w:rPr>
              <w:rFonts w:ascii="Trebuchet MS" w:hAnsi="Trebuchet MS"/>
              <w:w w:val="94"/>
              <w:sz w:val="20"/>
              <w:szCs w:val="20"/>
            </w:rPr>
            <w:sym w:font="Symbol" w:char="F0E3"/>
          </w:r>
          <w:r>
            <w:rPr>
              <w:rFonts w:ascii="Trebuchet MS" w:hAnsi="Trebuchet MS"/>
              <w:w w:val="94"/>
              <w:sz w:val="20"/>
              <w:szCs w:val="20"/>
            </w:rPr>
            <w:t xml:space="preserve"> ГУПП Институт «Саратовгражданпроект» Саратовской области. </w:t>
          </w:r>
          <w:smartTag w:uri="urn:schemas-microsoft-com:office:smarttags" w:element="metricconverter">
            <w:smartTagPr>
              <w:attr w:name="ProductID" w:val="2009 г"/>
            </w:smartTagPr>
            <w:r>
              <w:rPr>
                <w:rFonts w:ascii="Trebuchet MS" w:hAnsi="Trebuchet MS"/>
                <w:w w:val="94"/>
                <w:sz w:val="20"/>
                <w:szCs w:val="20"/>
              </w:rPr>
              <w:t>2009 г</w:t>
            </w:r>
          </w:smartTag>
          <w:r>
            <w:rPr>
              <w:rFonts w:ascii="Trebuchet MS" w:hAnsi="Trebuchet MS"/>
              <w:w w:val="94"/>
              <w:sz w:val="20"/>
              <w:szCs w:val="20"/>
            </w:rPr>
            <w:t>.</w:t>
          </w:r>
        </w:p>
        <w:p w:rsidR="00C8749A" w:rsidRDefault="00C8749A">
          <w:pPr>
            <w:pStyle w:val="a5"/>
            <w:tabs>
              <w:tab w:val="right" w:pos="7938"/>
            </w:tabs>
            <w:ind w:right="281" w:firstLine="7371"/>
            <w:jc w:val="right"/>
            <w:rPr>
              <w:rStyle w:val="a6"/>
              <w:rFonts w:ascii="Trebuchet MS" w:hAnsi="Trebuchet MS"/>
              <w:b/>
            </w:rPr>
          </w:pPr>
          <w:r>
            <w:rPr>
              <w:rStyle w:val="a6"/>
              <w:rFonts w:ascii="Trebuchet MS" w:hAnsi="Trebuchet MS"/>
              <w:b/>
            </w:rPr>
            <w:fldChar w:fldCharType="begin"/>
          </w:r>
          <w:r>
            <w:rPr>
              <w:rStyle w:val="a6"/>
              <w:rFonts w:ascii="Trebuchet MS" w:hAnsi="Trebuchet MS"/>
              <w:b/>
            </w:rPr>
            <w:instrText xml:space="preserve">PAGE  </w:instrText>
          </w:r>
          <w:r>
            <w:rPr>
              <w:rStyle w:val="a6"/>
              <w:rFonts w:ascii="Trebuchet MS" w:hAnsi="Trebuchet MS"/>
              <w:b/>
            </w:rPr>
            <w:fldChar w:fldCharType="separate"/>
          </w:r>
          <w:r w:rsidR="00A6703E">
            <w:rPr>
              <w:rStyle w:val="a6"/>
              <w:rFonts w:ascii="Trebuchet MS" w:hAnsi="Trebuchet MS"/>
              <w:b/>
              <w:noProof/>
            </w:rPr>
            <w:t>40</w:t>
          </w:r>
          <w:r>
            <w:rPr>
              <w:rStyle w:val="a6"/>
              <w:rFonts w:ascii="Trebuchet MS" w:hAnsi="Trebuchet MS"/>
              <w:b/>
            </w:rPr>
            <w:fldChar w:fldCharType="end"/>
          </w:r>
        </w:p>
        <w:p w:rsidR="00C8749A" w:rsidRDefault="00C8749A">
          <w:pPr>
            <w:spacing w:line="288" w:lineRule="auto"/>
            <w:ind w:left="284" w:right="281"/>
            <w:jc w:val="right"/>
            <w:rPr>
              <w:rFonts w:ascii="Trebuchet MS" w:hAnsi="Trebuchet MS"/>
              <w:w w:val="98"/>
              <w:sz w:val="18"/>
              <w:szCs w:val="18"/>
            </w:rPr>
          </w:pPr>
        </w:p>
      </w:tc>
    </w:tr>
  </w:tbl>
  <w:p w:rsidR="00C8749A" w:rsidRDefault="00C8749A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49A" w:rsidRDefault="00C8749A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text" w:tblpXSpec="center" w:tblpY="1"/>
      <w:tblOverlap w:val="never"/>
      <w:tblW w:w="0" w:type="auto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9071"/>
    </w:tblGrid>
    <w:tr w:rsidR="00C8749A">
      <w:tc>
        <w:tcPr>
          <w:tcW w:w="9072" w:type="dxa"/>
          <w:tcMar>
            <w:left w:w="0" w:type="dxa"/>
            <w:right w:w="0" w:type="dxa"/>
          </w:tcMar>
          <w:vAlign w:val="bottom"/>
        </w:tcPr>
        <w:p w:rsidR="00C8749A" w:rsidRDefault="00C8749A">
          <w:pPr>
            <w:spacing w:line="288" w:lineRule="auto"/>
            <w:ind w:left="284" w:right="360"/>
            <w:rPr>
              <w:rFonts w:ascii="Trebuchet MS" w:hAnsi="Trebuchet MS"/>
              <w:w w:val="94"/>
              <w:sz w:val="20"/>
              <w:szCs w:val="20"/>
            </w:rPr>
          </w:pPr>
          <w:r>
            <w:rPr>
              <w:rFonts w:ascii="Trebuchet MS" w:hAnsi="Trebuchet MS"/>
              <w:w w:val="94"/>
              <w:sz w:val="20"/>
              <w:szCs w:val="20"/>
            </w:rPr>
            <w:sym w:font="Symbol" w:char="F0E3"/>
          </w:r>
          <w:r>
            <w:rPr>
              <w:rFonts w:ascii="Trebuchet MS" w:hAnsi="Trebuchet MS"/>
              <w:w w:val="94"/>
              <w:sz w:val="20"/>
              <w:szCs w:val="20"/>
            </w:rPr>
            <w:t xml:space="preserve"> ГУПП Институт «Саратовгражданпроект» Саратовской области. </w:t>
          </w:r>
          <w:smartTag w:uri="urn:schemas-microsoft-com:office:smarttags" w:element="metricconverter">
            <w:smartTagPr>
              <w:attr w:name="ProductID" w:val="2009 г"/>
            </w:smartTagPr>
            <w:r>
              <w:rPr>
                <w:rFonts w:ascii="Trebuchet MS" w:hAnsi="Trebuchet MS"/>
                <w:w w:val="94"/>
                <w:sz w:val="20"/>
                <w:szCs w:val="20"/>
              </w:rPr>
              <w:t>2009 г</w:t>
            </w:r>
          </w:smartTag>
          <w:r>
            <w:rPr>
              <w:rFonts w:ascii="Trebuchet MS" w:hAnsi="Trebuchet MS"/>
              <w:w w:val="94"/>
              <w:sz w:val="20"/>
              <w:szCs w:val="20"/>
            </w:rPr>
            <w:t>.</w:t>
          </w:r>
        </w:p>
        <w:p w:rsidR="00C8749A" w:rsidRDefault="00C8749A">
          <w:pPr>
            <w:pStyle w:val="a5"/>
            <w:tabs>
              <w:tab w:val="right" w:pos="7938"/>
            </w:tabs>
            <w:ind w:right="281" w:firstLine="7371"/>
            <w:jc w:val="right"/>
            <w:rPr>
              <w:rStyle w:val="a6"/>
              <w:rFonts w:ascii="Trebuchet MS" w:hAnsi="Trebuchet MS"/>
              <w:b/>
            </w:rPr>
          </w:pPr>
          <w:r>
            <w:rPr>
              <w:rStyle w:val="a6"/>
              <w:rFonts w:ascii="Trebuchet MS" w:hAnsi="Trebuchet MS"/>
              <w:b/>
            </w:rPr>
            <w:fldChar w:fldCharType="begin"/>
          </w:r>
          <w:r>
            <w:rPr>
              <w:rStyle w:val="a6"/>
              <w:rFonts w:ascii="Trebuchet MS" w:hAnsi="Trebuchet MS"/>
              <w:b/>
            </w:rPr>
            <w:instrText xml:space="preserve">PAGE  </w:instrText>
          </w:r>
          <w:r>
            <w:rPr>
              <w:rStyle w:val="a6"/>
              <w:rFonts w:ascii="Trebuchet MS" w:hAnsi="Trebuchet MS"/>
              <w:b/>
            </w:rPr>
            <w:fldChar w:fldCharType="separate"/>
          </w:r>
          <w:r w:rsidR="00A6703E">
            <w:rPr>
              <w:rStyle w:val="a6"/>
              <w:rFonts w:ascii="Trebuchet MS" w:hAnsi="Trebuchet MS"/>
              <w:b/>
              <w:noProof/>
            </w:rPr>
            <w:t>62</w:t>
          </w:r>
          <w:r>
            <w:rPr>
              <w:rStyle w:val="a6"/>
              <w:rFonts w:ascii="Trebuchet MS" w:hAnsi="Trebuchet MS"/>
              <w:b/>
            </w:rPr>
            <w:fldChar w:fldCharType="end"/>
          </w:r>
        </w:p>
        <w:p w:rsidR="00C8749A" w:rsidRDefault="00C8749A">
          <w:pPr>
            <w:spacing w:line="288" w:lineRule="auto"/>
            <w:ind w:left="284" w:right="281"/>
            <w:jc w:val="right"/>
            <w:rPr>
              <w:rFonts w:ascii="Trebuchet MS" w:hAnsi="Trebuchet MS"/>
              <w:w w:val="98"/>
              <w:sz w:val="18"/>
              <w:szCs w:val="18"/>
            </w:rPr>
          </w:pPr>
        </w:p>
      </w:tc>
    </w:tr>
  </w:tbl>
  <w:p w:rsidR="00C8749A" w:rsidRDefault="00C874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E38" w:rsidRDefault="00EA1E38">
      <w:r>
        <w:separator/>
      </w:r>
    </w:p>
  </w:footnote>
  <w:footnote w:type="continuationSeparator" w:id="0">
    <w:p w:rsidR="00EA1E38" w:rsidRDefault="00EA1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text" w:tblpXSpec="center" w:tblpY="1"/>
      <w:tblOverlap w:val="never"/>
      <w:tblW w:w="0" w:type="auto"/>
      <w:tblBorders>
        <w:bottom w:val="single" w:sz="12" w:space="0" w:color="auto"/>
      </w:tblBorders>
      <w:tblLook w:val="01E0" w:firstRow="1" w:lastRow="1" w:firstColumn="1" w:lastColumn="1" w:noHBand="0" w:noVBand="0"/>
    </w:tblPr>
    <w:tblGrid>
      <w:gridCol w:w="9072"/>
    </w:tblGrid>
    <w:tr w:rsidR="00C8749A">
      <w:tc>
        <w:tcPr>
          <w:tcW w:w="9072" w:type="dxa"/>
          <w:tcMar>
            <w:left w:w="0" w:type="dxa"/>
            <w:right w:w="0" w:type="dxa"/>
          </w:tcMar>
        </w:tcPr>
        <w:p w:rsidR="00C8749A" w:rsidRPr="00217FFB" w:rsidRDefault="00C8749A">
          <w:pPr>
            <w:spacing w:line="288" w:lineRule="auto"/>
            <w:jc w:val="center"/>
            <w:rPr>
              <w:rFonts w:ascii="Trebuchet MS" w:hAnsi="Trebuchet MS"/>
              <w:spacing w:val="-6"/>
              <w:w w:val="94"/>
              <w:sz w:val="20"/>
              <w:szCs w:val="20"/>
            </w:rPr>
          </w:pPr>
          <w:r w:rsidRPr="00217FFB">
            <w:rPr>
              <w:rFonts w:ascii="Trebuchet MS" w:hAnsi="Trebuchet MS"/>
              <w:spacing w:val="-6"/>
              <w:w w:val="94"/>
              <w:sz w:val="20"/>
              <w:szCs w:val="20"/>
            </w:rPr>
            <w:t xml:space="preserve">Схема территориального планирования </w:t>
          </w:r>
          <w:r>
            <w:rPr>
              <w:rFonts w:ascii="Trebuchet MS" w:hAnsi="Trebuchet MS"/>
              <w:spacing w:val="-6"/>
              <w:w w:val="94"/>
              <w:sz w:val="20"/>
              <w:szCs w:val="20"/>
            </w:rPr>
            <w:t>Романовск</w:t>
          </w:r>
          <w:r w:rsidRPr="00217FFB">
            <w:rPr>
              <w:rFonts w:ascii="Trebuchet MS" w:hAnsi="Trebuchet MS"/>
              <w:spacing w:val="-6"/>
              <w:w w:val="94"/>
              <w:sz w:val="20"/>
              <w:szCs w:val="20"/>
            </w:rPr>
            <w:t>ого муниципального района Саратовской области.</w:t>
          </w:r>
        </w:p>
        <w:p w:rsidR="00C8749A" w:rsidRDefault="00C8749A">
          <w:pPr>
            <w:spacing w:line="288" w:lineRule="auto"/>
            <w:jc w:val="center"/>
            <w:rPr>
              <w:rFonts w:ascii="Trebuchet MS" w:hAnsi="Trebuchet MS"/>
              <w:w w:val="98"/>
              <w:sz w:val="18"/>
              <w:szCs w:val="18"/>
            </w:rPr>
          </w:pPr>
          <w:r w:rsidRPr="00217FFB">
            <w:rPr>
              <w:rFonts w:ascii="Trebuchet MS" w:hAnsi="Trebuchet MS"/>
              <w:spacing w:val="-6"/>
              <w:w w:val="94"/>
              <w:sz w:val="20"/>
              <w:szCs w:val="20"/>
            </w:rPr>
            <w:t>Положения о территориальном планировании</w:t>
          </w:r>
        </w:p>
      </w:tc>
    </w:tr>
  </w:tbl>
  <w:p w:rsidR="00C8749A" w:rsidRDefault="00C8749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text" w:tblpXSpec="center" w:tblpY="1"/>
      <w:tblOverlap w:val="never"/>
      <w:tblW w:w="0" w:type="auto"/>
      <w:tblBorders>
        <w:bottom w:val="single" w:sz="12" w:space="0" w:color="auto"/>
      </w:tblBorders>
      <w:tblLook w:val="01E0" w:firstRow="1" w:lastRow="1" w:firstColumn="1" w:lastColumn="1" w:noHBand="0" w:noVBand="0"/>
    </w:tblPr>
    <w:tblGrid>
      <w:gridCol w:w="9071"/>
    </w:tblGrid>
    <w:tr w:rsidR="00C8749A">
      <w:tc>
        <w:tcPr>
          <w:tcW w:w="9072" w:type="dxa"/>
          <w:tcMar>
            <w:left w:w="0" w:type="dxa"/>
            <w:right w:w="0" w:type="dxa"/>
          </w:tcMar>
        </w:tcPr>
        <w:p w:rsidR="00C8749A" w:rsidRPr="00217FFB" w:rsidRDefault="00C8749A" w:rsidP="00217FFB">
          <w:pPr>
            <w:spacing w:line="288" w:lineRule="auto"/>
            <w:jc w:val="center"/>
            <w:rPr>
              <w:rFonts w:ascii="Trebuchet MS" w:hAnsi="Trebuchet MS"/>
              <w:spacing w:val="-6"/>
              <w:w w:val="94"/>
              <w:sz w:val="20"/>
              <w:szCs w:val="20"/>
            </w:rPr>
          </w:pPr>
          <w:r w:rsidRPr="00217FFB">
            <w:rPr>
              <w:rFonts w:ascii="Trebuchet MS" w:hAnsi="Trebuchet MS"/>
              <w:spacing w:val="-6"/>
              <w:w w:val="94"/>
              <w:sz w:val="20"/>
              <w:szCs w:val="20"/>
            </w:rPr>
            <w:t xml:space="preserve">Схема территориального планирования </w:t>
          </w:r>
          <w:r>
            <w:rPr>
              <w:rFonts w:ascii="Trebuchet MS" w:hAnsi="Trebuchet MS"/>
              <w:spacing w:val="-6"/>
              <w:w w:val="94"/>
              <w:sz w:val="20"/>
              <w:szCs w:val="20"/>
            </w:rPr>
            <w:t>Романовск</w:t>
          </w:r>
          <w:r w:rsidRPr="00217FFB">
            <w:rPr>
              <w:rFonts w:ascii="Trebuchet MS" w:hAnsi="Trebuchet MS"/>
              <w:spacing w:val="-6"/>
              <w:w w:val="94"/>
              <w:sz w:val="20"/>
              <w:szCs w:val="20"/>
            </w:rPr>
            <w:t>ого муниципального района Саратовской области.</w:t>
          </w:r>
        </w:p>
        <w:p w:rsidR="00C8749A" w:rsidRDefault="00C8749A" w:rsidP="00217FFB">
          <w:pPr>
            <w:spacing w:line="288" w:lineRule="auto"/>
            <w:jc w:val="center"/>
            <w:rPr>
              <w:rFonts w:ascii="Trebuchet MS" w:hAnsi="Trebuchet MS"/>
              <w:w w:val="98"/>
              <w:sz w:val="18"/>
              <w:szCs w:val="18"/>
            </w:rPr>
          </w:pPr>
          <w:r w:rsidRPr="00217FFB">
            <w:rPr>
              <w:rFonts w:ascii="Trebuchet MS" w:hAnsi="Trebuchet MS"/>
              <w:spacing w:val="-6"/>
              <w:w w:val="94"/>
              <w:sz w:val="20"/>
              <w:szCs w:val="20"/>
            </w:rPr>
            <w:t>Положения о территориальном планировании</w:t>
          </w:r>
        </w:p>
      </w:tc>
    </w:tr>
  </w:tbl>
  <w:p w:rsidR="00C8749A" w:rsidRDefault="00C8749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49A" w:rsidRDefault="00C8749A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text" w:tblpXSpec="center" w:tblpY="1"/>
      <w:tblOverlap w:val="never"/>
      <w:tblW w:w="0" w:type="auto"/>
      <w:tblBorders>
        <w:bottom w:val="single" w:sz="12" w:space="0" w:color="auto"/>
      </w:tblBorders>
      <w:tblLook w:val="01E0" w:firstRow="1" w:lastRow="1" w:firstColumn="1" w:lastColumn="1" w:noHBand="0" w:noVBand="0"/>
    </w:tblPr>
    <w:tblGrid>
      <w:gridCol w:w="9071"/>
    </w:tblGrid>
    <w:tr w:rsidR="00C8749A">
      <w:tc>
        <w:tcPr>
          <w:tcW w:w="9072" w:type="dxa"/>
          <w:tcMar>
            <w:left w:w="0" w:type="dxa"/>
            <w:right w:w="0" w:type="dxa"/>
          </w:tcMar>
        </w:tcPr>
        <w:p w:rsidR="00C8749A" w:rsidRPr="00217FFB" w:rsidRDefault="00C8749A" w:rsidP="00217FFB">
          <w:pPr>
            <w:spacing w:line="288" w:lineRule="auto"/>
            <w:jc w:val="center"/>
            <w:rPr>
              <w:rFonts w:ascii="Trebuchet MS" w:hAnsi="Trebuchet MS"/>
              <w:spacing w:val="-6"/>
              <w:w w:val="94"/>
              <w:sz w:val="20"/>
              <w:szCs w:val="20"/>
            </w:rPr>
          </w:pPr>
          <w:r w:rsidRPr="00217FFB">
            <w:rPr>
              <w:rFonts w:ascii="Trebuchet MS" w:hAnsi="Trebuchet MS"/>
              <w:spacing w:val="-6"/>
              <w:w w:val="94"/>
              <w:sz w:val="20"/>
              <w:szCs w:val="20"/>
            </w:rPr>
            <w:t xml:space="preserve">Схема территориального планирования </w:t>
          </w:r>
          <w:r>
            <w:rPr>
              <w:rFonts w:ascii="Trebuchet MS" w:hAnsi="Trebuchet MS"/>
              <w:spacing w:val="-6"/>
              <w:w w:val="94"/>
              <w:sz w:val="20"/>
              <w:szCs w:val="20"/>
            </w:rPr>
            <w:t>Романовск</w:t>
          </w:r>
          <w:r w:rsidRPr="00217FFB">
            <w:rPr>
              <w:rFonts w:ascii="Trebuchet MS" w:hAnsi="Trebuchet MS"/>
              <w:spacing w:val="-6"/>
              <w:w w:val="94"/>
              <w:sz w:val="20"/>
              <w:szCs w:val="20"/>
            </w:rPr>
            <w:t>ого муниципального района Саратовской области.</w:t>
          </w:r>
        </w:p>
        <w:p w:rsidR="00C8749A" w:rsidRDefault="00C8749A" w:rsidP="00217FFB">
          <w:pPr>
            <w:spacing w:line="288" w:lineRule="auto"/>
            <w:jc w:val="center"/>
            <w:rPr>
              <w:rFonts w:ascii="Trebuchet MS" w:hAnsi="Trebuchet MS"/>
              <w:w w:val="98"/>
              <w:sz w:val="18"/>
              <w:szCs w:val="18"/>
            </w:rPr>
          </w:pPr>
          <w:r w:rsidRPr="00217FFB">
            <w:rPr>
              <w:rFonts w:ascii="Trebuchet MS" w:hAnsi="Trebuchet MS"/>
              <w:spacing w:val="-6"/>
              <w:w w:val="94"/>
              <w:sz w:val="20"/>
              <w:szCs w:val="20"/>
            </w:rPr>
            <w:t>Положения о территориальном планировании</w:t>
          </w:r>
        </w:p>
      </w:tc>
    </w:tr>
  </w:tbl>
  <w:p w:rsidR="00C8749A" w:rsidRDefault="00C874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1134"/>
        </w:tabs>
        <w:ind w:left="1701" w:hanging="567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1"/>
    <w:multiLevelType w:val="singleLevel"/>
    <w:tmpl w:val="00000011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</w:abstractNum>
  <w:abstractNum w:abstractNumId="10">
    <w:nsid w:val="03865769"/>
    <w:multiLevelType w:val="hybridMultilevel"/>
    <w:tmpl w:val="549C34BC"/>
    <w:lvl w:ilvl="0" w:tplc="49107758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090835FB"/>
    <w:multiLevelType w:val="hybridMultilevel"/>
    <w:tmpl w:val="0CECFF82"/>
    <w:lvl w:ilvl="0" w:tplc="4D52D23C">
      <w:start w:val="1"/>
      <w:numFmt w:val="decimal"/>
      <w:lvlText w:val="%1."/>
      <w:lvlJc w:val="left"/>
      <w:pPr>
        <w:tabs>
          <w:tab w:val="num" w:pos="1467"/>
        </w:tabs>
        <w:ind w:left="1467" w:hanging="360"/>
      </w:pPr>
      <w:rPr>
        <w:rFonts w:hint="default"/>
      </w:rPr>
    </w:lvl>
    <w:lvl w:ilvl="1" w:tplc="00000004">
      <w:start w:val="1"/>
      <w:numFmt w:val="decimal"/>
      <w:lvlText w:val="%2."/>
      <w:lvlJc w:val="left"/>
      <w:pPr>
        <w:tabs>
          <w:tab w:val="num" w:pos="2715"/>
        </w:tabs>
        <w:ind w:left="2715" w:hanging="10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0B462836"/>
    <w:multiLevelType w:val="hybridMultilevel"/>
    <w:tmpl w:val="E738D01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E5ACA784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D007855"/>
    <w:multiLevelType w:val="hybridMultilevel"/>
    <w:tmpl w:val="30EAF9D8"/>
    <w:lvl w:ilvl="0" w:tplc="0419000F">
      <w:start w:val="1"/>
      <w:numFmt w:val="decimal"/>
      <w:lvlText w:val="%1."/>
      <w:lvlJc w:val="left"/>
      <w:pPr>
        <w:tabs>
          <w:tab w:val="num" w:pos="2847"/>
        </w:tabs>
        <w:ind w:left="284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11A34579"/>
    <w:multiLevelType w:val="hybridMultilevel"/>
    <w:tmpl w:val="F064ED4A"/>
    <w:lvl w:ilvl="0">
      <w:start w:val="1"/>
      <w:numFmt w:val="bullet"/>
      <w:lvlText w:val="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13FF5442"/>
    <w:multiLevelType w:val="hybridMultilevel"/>
    <w:tmpl w:val="56AEB546"/>
    <w:lvl w:ilvl="0" w:tplc="E5ACA784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4BB0195"/>
    <w:multiLevelType w:val="hybridMultilevel"/>
    <w:tmpl w:val="B57E3C3A"/>
    <w:lvl w:ilvl="0" w:tplc="72F49210">
      <w:start w:val="1"/>
      <w:numFmt w:val="upperRoman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4D52D2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7891BFB"/>
    <w:multiLevelType w:val="hybridMultilevel"/>
    <w:tmpl w:val="550882D2"/>
    <w:lvl w:ilvl="0" w:tplc="59708BFA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>
    <w:nsid w:val="19D65D2E"/>
    <w:multiLevelType w:val="hybridMultilevel"/>
    <w:tmpl w:val="D2B2A518"/>
    <w:name w:val="WW8Num222222222225"/>
    <w:lvl w:ilvl="0" w:tplc="4D52D23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2121E1"/>
    <w:multiLevelType w:val="hybridMultilevel"/>
    <w:tmpl w:val="C96E2B9A"/>
    <w:lvl w:ilvl="0" w:tplc="1A50D4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3"/>
        </w:tabs>
        <w:ind w:left="19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3"/>
        </w:tabs>
        <w:ind w:left="26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3"/>
        </w:tabs>
        <w:ind w:left="33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3"/>
        </w:tabs>
        <w:ind w:left="41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3"/>
        </w:tabs>
        <w:ind w:left="48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3"/>
        </w:tabs>
        <w:ind w:left="55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3"/>
        </w:tabs>
        <w:ind w:left="62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3"/>
        </w:tabs>
        <w:ind w:left="6993" w:hanging="180"/>
      </w:pPr>
    </w:lvl>
  </w:abstractNum>
  <w:abstractNum w:abstractNumId="20">
    <w:nsid w:val="1C372437"/>
    <w:multiLevelType w:val="hybridMultilevel"/>
    <w:tmpl w:val="494EB906"/>
    <w:lvl w:ilvl="0" w:tplc="506A4AEA">
      <w:start w:val="1"/>
      <w:numFmt w:val="upperRoman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DB02117"/>
    <w:multiLevelType w:val="hybridMultilevel"/>
    <w:tmpl w:val="F60A9CA4"/>
    <w:lvl w:ilvl="0" w:tplc="958EFDC2">
      <w:start w:val="1"/>
      <w:numFmt w:val="upperRoman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E781D52"/>
    <w:multiLevelType w:val="hybridMultilevel"/>
    <w:tmpl w:val="2842C4B2"/>
    <w:lvl w:ilvl="0" w:tplc="245EAB46">
      <w:start w:val="1"/>
      <w:numFmt w:val="decimal"/>
      <w:lvlText w:val="%1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232209ED"/>
    <w:multiLevelType w:val="hybridMultilevel"/>
    <w:tmpl w:val="F3886D0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49107758">
      <w:start w:val="1"/>
      <w:numFmt w:val="bullet"/>
      <w:lvlText w:val=""/>
      <w:lvlJc w:val="left"/>
      <w:pPr>
        <w:tabs>
          <w:tab w:val="num" w:pos="1647"/>
        </w:tabs>
        <w:ind w:left="2214" w:hanging="56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25DB012E"/>
    <w:multiLevelType w:val="hybridMultilevel"/>
    <w:tmpl w:val="C018D5E8"/>
    <w:lvl w:ilvl="0" w:tplc="4D52D23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6525512"/>
    <w:multiLevelType w:val="hybridMultilevel"/>
    <w:tmpl w:val="4CA0E390"/>
    <w:lvl w:ilvl="0" w:tplc="49107758">
      <w:start w:val="1"/>
      <w:numFmt w:val="bullet"/>
      <w:lvlText w:val=""/>
      <w:lvlJc w:val="left"/>
      <w:pPr>
        <w:tabs>
          <w:tab w:val="num" w:pos="1134"/>
        </w:tabs>
        <w:ind w:left="1701" w:hanging="567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49107758">
      <w:start w:val="1"/>
      <w:numFmt w:val="bullet"/>
      <w:lvlText w:val=""/>
      <w:lvlJc w:val="left"/>
      <w:pPr>
        <w:tabs>
          <w:tab w:val="num" w:pos="1134"/>
        </w:tabs>
        <w:ind w:left="1701" w:hanging="567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2722021A"/>
    <w:multiLevelType w:val="hybridMultilevel"/>
    <w:tmpl w:val="A8AC48B4"/>
    <w:lvl w:ilvl="0" w:tplc="F1B6590A">
      <w:start w:val="1"/>
      <w:numFmt w:val="upperRoman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4D52D2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12349CB"/>
    <w:multiLevelType w:val="hybridMultilevel"/>
    <w:tmpl w:val="79CC15B8"/>
    <w:lvl w:ilvl="0" w:tplc="4D52D23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47410F7"/>
    <w:multiLevelType w:val="multilevel"/>
    <w:tmpl w:val="891EB836"/>
    <w:name w:val="WW8Num2222222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6F05D80"/>
    <w:multiLevelType w:val="hybridMultilevel"/>
    <w:tmpl w:val="344E1CEE"/>
    <w:lvl w:ilvl="0" w:tplc="1A50D4D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ABD2E41"/>
    <w:multiLevelType w:val="hybridMultilevel"/>
    <w:tmpl w:val="C472C126"/>
    <w:lvl w:ilvl="0" w:tplc="16040E4C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67DA6CEC">
      <w:start w:val="1"/>
      <w:numFmt w:val="decimal"/>
      <w:lvlText w:val="%2)"/>
      <w:lvlJc w:val="left"/>
      <w:pPr>
        <w:tabs>
          <w:tab w:val="num" w:pos="1965"/>
        </w:tabs>
        <w:ind w:left="1965" w:hanging="8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B847A12"/>
    <w:multiLevelType w:val="hybridMultilevel"/>
    <w:tmpl w:val="3F4EE822"/>
    <w:name w:val="WW8Num22222222222"/>
    <w:lvl w:ilvl="0" w:tplc="AFDE4EB8">
      <w:start w:val="1"/>
      <w:numFmt w:val="upperRoman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FF439F8"/>
    <w:multiLevelType w:val="hybridMultilevel"/>
    <w:tmpl w:val="5A224EAE"/>
    <w:name w:val="WW8Num2222222222"/>
    <w:lvl w:ilvl="0" w:tplc="AFDE4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3B7122C"/>
    <w:multiLevelType w:val="hybridMultilevel"/>
    <w:tmpl w:val="C5CA594E"/>
    <w:lvl w:ilvl="0" w:tplc="4D52D23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5575AE7"/>
    <w:multiLevelType w:val="hybridMultilevel"/>
    <w:tmpl w:val="537EA274"/>
    <w:lvl w:ilvl="0" w:tplc="92C40272">
      <w:start w:val="1"/>
      <w:numFmt w:val="upperRoman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6932F78"/>
    <w:multiLevelType w:val="hybridMultilevel"/>
    <w:tmpl w:val="8D045810"/>
    <w:name w:val="WW8Num2222222222222"/>
    <w:lvl w:ilvl="0" w:tplc="8752F5A2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0740A514">
      <w:numFmt w:val="none"/>
      <w:lvlText w:val=""/>
      <w:lvlJc w:val="left"/>
      <w:pPr>
        <w:tabs>
          <w:tab w:val="num" w:pos="1494"/>
        </w:tabs>
      </w:pPr>
    </w:lvl>
    <w:lvl w:ilvl="2" w:tplc="A2A65570">
      <w:numFmt w:val="none"/>
      <w:lvlText w:val=""/>
      <w:lvlJc w:val="left"/>
      <w:pPr>
        <w:tabs>
          <w:tab w:val="num" w:pos="1494"/>
        </w:tabs>
      </w:pPr>
    </w:lvl>
    <w:lvl w:ilvl="3" w:tplc="45F08A80">
      <w:numFmt w:val="none"/>
      <w:lvlText w:val=""/>
      <w:lvlJc w:val="left"/>
      <w:pPr>
        <w:tabs>
          <w:tab w:val="num" w:pos="1494"/>
        </w:tabs>
      </w:pPr>
    </w:lvl>
    <w:lvl w:ilvl="4" w:tplc="F0D235C6">
      <w:numFmt w:val="none"/>
      <w:lvlText w:val=""/>
      <w:lvlJc w:val="left"/>
      <w:pPr>
        <w:tabs>
          <w:tab w:val="num" w:pos="1494"/>
        </w:tabs>
      </w:pPr>
    </w:lvl>
    <w:lvl w:ilvl="5" w:tplc="541C391A">
      <w:numFmt w:val="none"/>
      <w:lvlText w:val=""/>
      <w:lvlJc w:val="left"/>
      <w:pPr>
        <w:tabs>
          <w:tab w:val="num" w:pos="1494"/>
        </w:tabs>
      </w:pPr>
    </w:lvl>
    <w:lvl w:ilvl="6" w:tplc="F1AE3A64">
      <w:numFmt w:val="none"/>
      <w:lvlText w:val=""/>
      <w:lvlJc w:val="left"/>
      <w:pPr>
        <w:tabs>
          <w:tab w:val="num" w:pos="1494"/>
        </w:tabs>
      </w:pPr>
    </w:lvl>
    <w:lvl w:ilvl="7" w:tplc="644C15B8">
      <w:numFmt w:val="none"/>
      <w:lvlText w:val=""/>
      <w:lvlJc w:val="left"/>
      <w:pPr>
        <w:tabs>
          <w:tab w:val="num" w:pos="1494"/>
        </w:tabs>
      </w:pPr>
    </w:lvl>
    <w:lvl w:ilvl="8" w:tplc="AD4A9172">
      <w:numFmt w:val="none"/>
      <w:lvlText w:val=""/>
      <w:lvlJc w:val="left"/>
      <w:pPr>
        <w:tabs>
          <w:tab w:val="num" w:pos="1494"/>
        </w:tabs>
      </w:pPr>
    </w:lvl>
  </w:abstractNum>
  <w:abstractNum w:abstractNumId="36">
    <w:nsid w:val="47CA4CDB"/>
    <w:multiLevelType w:val="hybridMultilevel"/>
    <w:tmpl w:val="93468DFA"/>
    <w:lvl w:ilvl="0" w:tplc="4D52D2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C0355F4"/>
    <w:multiLevelType w:val="hybridMultilevel"/>
    <w:tmpl w:val="07D6DF06"/>
    <w:lvl w:ilvl="0" w:tplc="E5ACA784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EC359D5"/>
    <w:multiLevelType w:val="hybridMultilevel"/>
    <w:tmpl w:val="14F69918"/>
    <w:name w:val="WW8Num222222222224"/>
    <w:lvl w:ilvl="0" w:tplc="4D52D23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30D51A3"/>
    <w:multiLevelType w:val="hybridMultilevel"/>
    <w:tmpl w:val="3872D1FA"/>
    <w:lvl w:ilvl="0" w:tplc="1A50D4D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5B53753"/>
    <w:multiLevelType w:val="hybridMultilevel"/>
    <w:tmpl w:val="65724726"/>
    <w:lvl w:ilvl="0" w:tplc="4D52D23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9F71A4A"/>
    <w:multiLevelType w:val="hybridMultilevel"/>
    <w:tmpl w:val="6846D384"/>
    <w:lvl w:ilvl="0" w:tplc="4D52D23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A036950"/>
    <w:multiLevelType w:val="hybridMultilevel"/>
    <w:tmpl w:val="76484528"/>
    <w:lvl w:ilvl="0" w:tplc="55E49764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3">
    <w:nsid w:val="5D5D7A51"/>
    <w:multiLevelType w:val="hybridMultilevel"/>
    <w:tmpl w:val="181E96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49107758">
      <w:start w:val="1"/>
      <w:numFmt w:val="bullet"/>
      <w:lvlText w:val=""/>
      <w:lvlJc w:val="left"/>
      <w:pPr>
        <w:tabs>
          <w:tab w:val="num" w:pos="1647"/>
        </w:tabs>
        <w:ind w:left="2214" w:hanging="567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4">
    <w:nsid w:val="620E0C4E"/>
    <w:multiLevelType w:val="multilevel"/>
    <w:tmpl w:val="EAD22B1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94"/>
        </w:tabs>
        <w:ind w:left="329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94"/>
        </w:tabs>
        <w:ind w:left="3294" w:hanging="2160"/>
      </w:pPr>
      <w:rPr>
        <w:rFonts w:hint="default"/>
      </w:rPr>
    </w:lvl>
  </w:abstractNum>
  <w:abstractNum w:abstractNumId="45">
    <w:nsid w:val="644D3154"/>
    <w:multiLevelType w:val="hybridMultilevel"/>
    <w:tmpl w:val="6242E172"/>
    <w:lvl w:ilvl="0" w:tplc="4D52D23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5E5600F"/>
    <w:multiLevelType w:val="hybridMultilevel"/>
    <w:tmpl w:val="F6BE5D3C"/>
    <w:lvl w:ilvl="0" w:tplc="4D52D23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73413FE"/>
    <w:multiLevelType w:val="hybridMultilevel"/>
    <w:tmpl w:val="363E58BA"/>
    <w:name w:val="WW8Num12"/>
    <w:lvl w:ilvl="0" w:tplc="4D52D23C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8">
    <w:nsid w:val="69A64946"/>
    <w:multiLevelType w:val="hybridMultilevel"/>
    <w:tmpl w:val="5CE2CC58"/>
    <w:lvl w:ilvl="0" w:tplc="66AA1B3E">
      <w:start w:val="1"/>
      <w:numFmt w:val="decimal"/>
      <w:lvlText w:val="%1."/>
      <w:lvlJc w:val="left"/>
      <w:pPr>
        <w:tabs>
          <w:tab w:val="num" w:pos="1722"/>
        </w:tabs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9">
    <w:nsid w:val="736822AF"/>
    <w:multiLevelType w:val="hybridMultilevel"/>
    <w:tmpl w:val="ACE4488E"/>
    <w:name w:val="WW8Num222222222223"/>
    <w:lvl w:ilvl="0" w:tplc="4D52D23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3BA7791"/>
    <w:multiLevelType w:val="hybridMultilevel"/>
    <w:tmpl w:val="5286600C"/>
    <w:lvl w:ilvl="0" w:tplc="16948482">
      <w:start w:val="1"/>
      <w:numFmt w:val="decimal"/>
      <w:pStyle w:val="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B2A770">
      <w:numFmt w:val="none"/>
      <w:lvlText w:val=""/>
      <w:lvlJc w:val="left"/>
      <w:pPr>
        <w:tabs>
          <w:tab w:val="num" w:pos="360"/>
        </w:tabs>
      </w:pPr>
    </w:lvl>
    <w:lvl w:ilvl="2" w:tplc="FC1C43C2">
      <w:numFmt w:val="none"/>
      <w:lvlText w:val=""/>
      <w:lvlJc w:val="left"/>
      <w:pPr>
        <w:tabs>
          <w:tab w:val="num" w:pos="360"/>
        </w:tabs>
      </w:pPr>
    </w:lvl>
    <w:lvl w:ilvl="3" w:tplc="F6CEEF8E">
      <w:numFmt w:val="none"/>
      <w:lvlText w:val=""/>
      <w:lvlJc w:val="left"/>
      <w:pPr>
        <w:tabs>
          <w:tab w:val="num" w:pos="360"/>
        </w:tabs>
      </w:pPr>
    </w:lvl>
    <w:lvl w:ilvl="4" w:tplc="DC705D4E">
      <w:numFmt w:val="none"/>
      <w:lvlText w:val=""/>
      <w:lvlJc w:val="left"/>
      <w:pPr>
        <w:tabs>
          <w:tab w:val="num" w:pos="360"/>
        </w:tabs>
      </w:pPr>
    </w:lvl>
    <w:lvl w:ilvl="5" w:tplc="F6FE0D06">
      <w:numFmt w:val="none"/>
      <w:lvlText w:val=""/>
      <w:lvlJc w:val="left"/>
      <w:pPr>
        <w:tabs>
          <w:tab w:val="num" w:pos="360"/>
        </w:tabs>
      </w:pPr>
    </w:lvl>
    <w:lvl w:ilvl="6" w:tplc="F17A7694">
      <w:numFmt w:val="none"/>
      <w:lvlText w:val=""/>
      <w:lvlJc w:val="left"/>
      <w:pPr>
        <w:tabs>
          <w:tab w:val="num" w:pos="360"/>
        </w:tabs>
      </w:pPr>
    </w:lvl>
    <w:lvl w:ilvl="7" w:tplc="951E0518">
      <w:numFmt w:val="none"/>
      <w:lvlText w:val=""/>
      <w:lvlJc w:val="left"/>
      <w:pPr>
        <w:tabs>
          <w:tab w:val="num" w:pos="360"/>
        </w:tabs>
      </w:pPr>
    </w:lvl>
    <w:lvl w:ilvl="8" w:tplc="E0D25940">
      <w:numFmt w:val="none"/>
      <w:lvlText w:val=""/>
      <w:lvlJc w:val="left"/>
      <w:pPr>
        <w:tabs>
          <w:tab w:val="num" w:pos="360"/>
        </w:tabs>
      </w:pPr>
    </w:lvl>
  </w:abstractNum>
  <w:abstractNum w:abstractNumId="51">
    <w:nsid w:val="751618A7"/>
    <w:multiLevelType w:val="hybridMultilevel"/>
    <w:tmpl w:val="D088817C"/>
    <w:lvl w:ilvl="0" w:tplc="49107758">
      <w:start w:val="1"/>
      <w:numFmt w:val="bullet"/>
      <w:lvlText w:val=""/>
      <w:lvlJc w:val="left"/>
      <w:pPr>
        <w:tabs>
          <w:tab w:val="num" w:pos="1134"/>
        </w:tabs>
        <w:ind w:left="1701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2">
    <w:nsid w:val="75D13611"/>
    <w:multiLevelType w:val="hybridMultilevel"/>
    <w:tmpl w:val="C8584F6E"/>
    <w:lvl w:ilvl="0" w:tplc="1A50D4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3"/>
        </w:tabs>
        <w:ind w:left="19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3"/>
        </w:tabs>
        <w:ind w:left="26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3"/>
        </w:tabs>
        <w:ind w:left="33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3"/>
        </w:tabs>
        <w:ind w:left="41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3"/>
        </w:tabs>
        <w:ind w:left="48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3"/>
        </w:tabs>
        <w:ind w:left="55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3"/>
        </w:tabs>
        <w:ind w:left="62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3"/>
        </w:tabs>
        <w:ind w:left="6993" w:hanging="180"/>
      </w:pPr>
    </w:lvl>
  </w:abstractNum>
  <w:abstractNum w:abstractNumId="53">
    <w:nsid w:val="772218A9"/>
    <w:multiLevelType w:val="hybridMultilevel"/>
    <w:tmpl w:val="EF00737E"/>
    <w:lvl w:ilvl="0" w:tplc="49107758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1B88705A">
      <w:start w:val="1"/>
      <w:numFmt w:val="upperRoman"/>
      <w:lvlText w:val="%2."/>
      <w:lvlJc w:val="left"/>
      <w:pPr>
        <w:tabs>
          <w:tab w:val="num" w:pos="1905"/>
        </w:tabs>
        <w:ind w:left="1905" w:hanging="825"/>
      </w:pPr>
      <w:rPr>
        <w:rFonts w:hint="default"/>
      </w:rPr>
    </w:lvl>
    <w:lvl w:ilvl="2" w:tplc="1AA8EB54">
      <w:start w:val="1"/>
      <w:numFmt w:val="decimal"/>
      <w:lvlText w:val="%3."/>
      <w:lvlJc w:val="left"/>
      <w:pPr>
        <w:tabs>
          <w:tab w:val="num" w:pos="2955"/>
        </w:tabs>
        <w:ind w:left="2955" w:hanging="9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99529A7"/>
    <w:multiLevelType w:val="hybridMultilevel"/>
    <w:tmpl w:val="5C9A0330"/>
    <w:lvl w:ilvl="0" w:tplc="49107758">
      <w:start w:val="1"/>
      <w:numFmt w:val="bullet"/>
      <w:lvlText w:val=""/>
      <w:lvlJc w:val="left"/>
      <w:pPr>
        <w:tabs>
          <w:tab w:val="num" w:pos="1134"/>
        </w:tabs>
        <w:ind w:left="1701" w:hanging="567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9AE6995"/>
    <w:multiLevelType w:val="multilevel"/>
    <w:tmpl w:val="6E448BB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7"/>
        </w:tabs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56">
    <w:nsid w:val="7AF42625"/>
    <w:multiLevelType w:val="hybridMultilevel"/>
    <w:tmpl w:val="3D78B532"/>
    <w:lvl w:ilvl="0" w:tplc="49107758">
      <w:start w:val="1"/>
      <w:numFmt w:val="bullet"/>
      <w:lvlText w:val=""/>
      <w:lvlJc w:val="left"/>
      <w:pPr>
        <w:tabs>
          <w:tab w:val="num" w:pos="774"/>
        </w:tabs>
        <w:ind w:left="1341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0"/>
  </w:num>
  <w:num w:numId="3">
    <w:abstractNumId w:val="10"/>
  </w:num>
  <w:num w:numId="4">
    <w:abstractNumId w:val="53"/>
  </w:num>
  <w:num w:numId="5">
    <w:abstractNumId w:val="21"/>
  </w:num>
  <w:num w:numId="6">
    <w:abstractNumId w:val="16"/>
  </w:num>
  <w:num w:numId="7">
    <w:abstractNumId w:val="34"/>
  </w:num>
  <w:num w:numId="8">
    <w:abstractNumId w:val="20"/>
  </w:num>
  <w:num w:numId="9">
    <w:abstractNumId w:val="26"/>
  </w:num>
  <w:num w:numId="10">
    <w:abstractNumId w:val="43"/>
  </w:num>
  <w:num w:numId="11">
    <w:abstractNumId w:val="17"/>
  </w:num>
  <w:num w:numId="12">
    <w:abstractNumId w:val="25"/>
  </w:num>
  <w:num w:numId="13">
    <w:abstractNumId w:val="12"/>
  </w:num>
  <w:num w:numId="14">
    <w:abstractNumId w:val="23"/>
  </w:num>
  <w:num w:numId="15">
    <w:abstractNumId w:val="44"/>
  </w:num>
  <w:num w:numId="16">
    <w:abstractNumId w:val="24"/>
  </w:num>
  <w:num w:numId="17">
    <w:abstractNumId w:val="40"/>
  </w:num>
  <w:num w:numId="18">
    <w:abstractNumId w:val="29"/>
  </w:num>
  <w:num w:numId="19">
    <w:abstractNumId w:val="39"/>
  </w:num>
  <w:num w:numId="20">
    <w:abstractNumId w:val="19"/>
  </w:num>
  <w:num w:numId="21">
    <w:abstractNumId w:val="31"/>
  </w:num>
  <w:num w:numId="22">
    <w:abstractNumId w:val="30"/>
  </w:num>
  <w:num w:numId="23">
    <w:abstractNumId w:val="52"/>
  </w:num>
  <w:num w:numId="24">
    <w:abstractNumId w:val="41"/>
  </w:num>
  <w:num w:numId="25">
    <w:abstractNumId w:val="46"/>
  </w:num>
  <w:num w:numId="26">
    <w:abstractNumId w:val="45"/>
  </w:num>
  <w:num w:numId="27">
    <w:abstractNumId w:val="55"/>
  </w:num>
  <w:num w:numId="28">
    <w:abstractNumId w:val="36"/>
  </w:num>
  <w:num w:numId="29">
    <w:abstractNumId w:val="27"/>
  </w:num>
  <w:num w:numId="30">
    <w:abstractNumId w:val="51"/>
  </w:num>
  <w:num w:numId="31">
    <w:abstractNumId w:val="7"/>
  </w:num>
  <w:num w:numId="32">
    <w:abstractNumId w:val="9"/>
  </w:num>
  <w:num w:numId="33">
    <w:abstractNumId w:val="13"/>
  </w:num>
  <w:num w:numId="34">
    <w:abstractNumId w:val="54"/>
  </w:num>
  <w:num w:numId="35">
    <w:abstractNumId w:val="0"/>
  </w:num>
  <w:num w:numId="36">
    <w:abstractNumId w:val="11"/>
  </w:num>
  <w:num w:numId="37">
    <w:abstractNumId w:val="8"/>
  </w:num>
  <w:num w:numId="38">
    <w:abstractNumId w:val="47"/>
  </w:num>
  <w:num w:numId="39">
    <w:abstractNumId w:val="56"/>
  </w:num>
  <w:num w:numId="40">
    <w:abstractNumId w:val="37"/>
  </w:num>
  <w:num w:numId="41">
    <w:abstractNumId w:val="48"/>
  </w:num>
  <w:num w:numId="42">
    <w:abstractNumId w:val="42"/>
  </w:num>
  <w:num w:numId="43">
    <w:abstractNumId w:val="22"/>
  </w:num>
  <w:num w:numId="44">
    <w:abstractNumId w:val="33"/>
  </w:num>
  <w:num w:numId="45">
    <w:abstractNumId w:val="15"/>
  </w:num>
  <w:num w:numId="46">
    <w:abstractNumId w:val="2"/>
  </w:num>
  <w:num w:numId="47">
    <w:abstractNumId w:val="1"/>
  </w:num>
  <w:num w:numId="48">
    <w:abstractNumId w:val="3"/>
  </w:num>
  <w:num w:numId="49">
    <w:abstractNumId w:val="4"/>
  </w:num>
  <w:num w:numId="50">
    <w:abstractNumId w:val="5"/>
  </w:num>
  <w:num w:numId="51">
    <w:abstractNumId w:val="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453"/>
    <w:rsid w:val="00007E17"/>
    <w:rsid w:val="000357CC"/>
    <w:rsid w:val="000428DD"/>
    <w:rsid w:val="00043123"/>
    <w:rsid w:val="00053D66"/>
    <w:rsid w:val="00073B55"/>
    <w:rsid w:val="00091477"/>
    <w:rsid w:val="000971A4"/>
    <w:rsid w:val="000B2514"/>
    <w:rsid w:val="00106B34"/>
    <w:rsid w:val="0011000A"/>
    <w:rsid w:val="00134899"/>
    <w:rsid w:val="001558F0"/>
    <w:rsid w:val="00177CBA"/>
    <w:rsid w:val="0018252A"/>
    <w:rsid w:val="001E05D3"/>
    <w:rsid w:val="001E21F3"/>
    <w:rsid w:val="001E46BB"/>
    <w:rsid w:val="0020063E"/>
    <w:rsid w:val="002058FA"/>
    <w:rsid w:val="0021263E"/>
    <w:rsid w:val="00217FFB"/>
    <w:rsid w:val="00224A25"/>
    <w:rsid w:val="00225A65"/>
    <w:rsid w:val="00227A03"/>
    <w:rsid w:val="002431F2"/>
    <w:rsid w:val="002525EE"/>
    <w:rsid w:val="002922C1"/>
    <w:rsid w:val="00295302"/>
    <w:rsid w:val="002D0070"/>
    <w:rsid w:val="002D697F"/>
    <w:rsid w:val="002E62CC"/>
    <w:rsid w:val="002E7C64"/>
    <w:rsid w:val="00311B18"/>
    <w:rsid w:val="003160E8"/>
    <w:rsid w:val="003332C3"/>
    <w:rsid w:val="00334B6B"/>
    <w:rsid w:val="003422FA"/>
    <w:rsid w:val="0035296E"/>
    <w:rsid w:val="003561A9"/>
    <w:rsid w:val="00360967"/>
    <w:rsid w:val="00361F22"/>
    <w:rsid w:val="0037315A"/>
    <w:rsid w:val="00380AE0"/>
    <w:rsid w:val="003A573F"/>
    <w:rsid w:val="003B3E84"/>
    <w:rsid w:val="003B73E6"/>
    <w:rsid w:val="003C75AD"/>
    <w:rsid w:val="003C7CA5"/>
    <w:rsid w:val="003E1999"/>
    <w:rsid w:val="00403323"/>
    <w:rsid w:val="00413DC4"/>
    <w:rsid w:val="00413F22"/>
    <w:rsid w:val="00422C76"/>
    <w:rsid w:val="00425FE8"/>
    <w:rsid w:val="0044492E"/>
    <w:rsid w:val="004459F1"/>
    <w:rsid w:val="0046197E"/>
    <w:rsid w:val="00480EA0"/>
    <w:rsid w:val="00494CB6"/>
    <w:rsid w:val="004B213A"/>
    <w:rsid w:val="004E34F4"/>
    <w:rsid w:val="0050514E"/>
    <w:rsid w:val="00536786"/>
    <w:rsid w:val="0058171E"/>
    <w:rsid w:val="005824A3"/>
    <w:rsid w:val="00597F20"/>
    <w:rsid w:val="005A70B1"/>
    <w:rsid w:val="005B54CE"/>
    <w:rsid w:val="005D0546"/>
    <w:rsid w:val="005F3578"/>
    <w:rsid w:val="0060533C"/>
    <w:rsid w:val="00612A73"/>
    <w:rsid w:val="006238E0"/>
    <w:rsid w:val="00625453"/>
    <w:rsid w:val="0064515A"/>
    <w:rsid w:val="00650E5A"/>
    <w:rsid w:val="00650F59"/>
    <w:rsid w:val="00671382"/>
    <w:rsid w:val="006B3396"/>
    <w:rsid w:val="006B5FE5"/>
    <w:rsid w:val="00703042"/>
    <w:rsid w:val="0070433B"/>
    <w:rsid w:val="007064BF"/>
    <w:rsid w:val="007248EA"/>
    <w:rsid w:val="00732C0A"/>
    <w:rsid w:val="00733B38"/>
    <w:rsid w:val="00736E49"/>
    <w:rsid w:val="00742698"/>
    <w:rsid w:val="007517C5"/>
    <w:rsid w:val="00761E70"/>
    <w:rsid w:val="007712BD"/>
    <w:rsid w:val="0077271E"/>
    <w:rsid w:val="00774EE8"/>
    <w:rsid w:val="00784834"/>
    <w:rsid w:val="007952C6"/>
    <w:rsid w:val="007C0252"/>
    <w:rsid w:val="007C542A"/>
    <w:rsid w:val="007D2765"/>
    <w:rsid w:val="007E2B8A"/>
    <w:rsid w:val="0082317C"/>
    <w:rsid w:val="008300FA"/>
    <w:rsid w:val="00835B5D"/>
    <w:rsid w:val="008364CD"/>
    <w:rsid w:val="008427F3"/>
    <w:rsid w:val="00850109"/>
    <w:rsid w:val="00870C14"/>
    <w:rsid w:val="00875C15"/>
    <w:rsid w:val="0089072C"/>
    <w:rsid w:val="008929D0"/>
    <w:rsid w:val="008A29C6"/>
    <w:rsid w:val="008B0C01"/>
    <w:rsid w:val="008B482D"/>
    <w:rsid w:val="008E06C4"/>
    <w:rsid w:val="008E52A7"/>
    <w:rsid w:val="00905C28"/>
    <w:rsid w:val="00913202"/>
    <w:rsid w:val="00923028"/>
    <w:rsid w:val="0092633C"/>
    <w:rsid w:val="00961E9A"/>
    <w:rsid w:val="009650FE"/>
    <w:rsid w:val="00974097"/>
    <w:rsid w:val="0097744C"/>
    <w:rsid w:val="00980232"/>
    <w:rsid w:val="00980CBA"/>
    <w:rsid w:val="009B67DC"/>
    <w:rsid w:val="009B6FA4"/>
    <w:rsid w:val="009D1A04"/>
    <w:rsid w:val="009D5247"/>
    <w:rsid w:val="009E1680"/>
    <w:rsid w:val="009E769D"/>
    <w:rsid w:val="009F57B9"/>
    <w:rsid w:val="00A07180"/>
    <w:rsid w:val="00A32355"/>
    <w:rsid w:val="00A32DE1"/>
    <w:rsid w:val="00A47813"/>
    <w:rsid w:val="00A50CA0"/>
    <w:rsid w:val="00A52214"/>
    <w:rsid w:val="00A543C8"/>
    <w:rsid w:val="00A6703E"/>
    <w:rsid w:val="00A92DC2"/>
    <w:rsid w:val="00AA169B"/>
    <w:rsid w:val="00AA439F"/>
    <w:rsid w:val="00AB0DCF"/>
    <w:rsid w:val="00AB41E0"/>
    <w:rsid w:val="00AC6962"/>
    <w:rsid w:val="00AD2DF3"/>
    <w:rsid w:val="00AD5046"/>
    <w:rsid w:val="00AD71F5"/>
    <w:rsid w:val="00B25606"/>
    <w:rsid w:val="00B27981"/>
    <w:rsid w:val="00B3507A"/>
    <w:rsid w:val="00B407D5"/>
    <w:rsid w:val="00B458F8"/>
    <w:rsid w:val="00B5368B"/>
    <w:rsid w:val="00B876E9"/>
    <w:rsid w:val="00BC32E8"/>
    <w:rsid w:val="00C02FA7"/>
    <w:rsid w:val="00C15FAF"/>
    <w:rsid w:val="00C261E5"/>
    <w:rsid w:val="00C30670"/>
    <w:rsid w:val="00C455CC"/>
    <w:rsid w:val="00C46853"/>
    <w:rsid w:val="00C57BED"/>
    <w:rsid w:val="00C7026E"/>
    <w:rsid w:val="00C84B7B"/>
    <w:rsid w:val="00C8749A"/>
    <w:rsid w:val="00C909C2"/>
    <w:rsid w:val="00C919AB"/>
    <w:rsid w:val="00C9256B"/>
    <w:rsid w:val="00C97CD3"/>
    <w:rsid w:val="00CB25CA"/>
    <w:rsid w:val="00D04A27"/>
    <w:rsid w:val="00D561CA"/>
    <w:rsid w:val="00D579DF"/>
    <w:rsid w:val="00D6323A"/>
    <w:rsid w:val="00D9019E"/>
    <w:rsid w:val="00D93B8E"/>
    <w:rsid w:val="00D94250"/>
    <w:rsid w:val="00DA3C9E"/>
    <w:rsid w:val="00DA6C09"/>
    <w:rsid w:val="00DE258A"/>
    <w:rsid w:val="00DF35E9"/>
    <w:rsid w:val="00E30E14"/>
    <w:rsid w:val="00E31AF7"/>
    <w:rsid w:val="00E33740"/>
    <w:rsid w:val="00E646DF"/>
    <w:rsid w:val="00E664F6"/>
    <w:rsid w:val="00E76950"/>
    <w:rsid w:val="00E81A7C"/>
    <w:rsid w:val="00E9273C"/>
    <w:rsid w:val="00EA1E38"/>
    <w:rsid w:val="00EB2B19"/>
    <w:rsid w:val="00EB2FD9"/>
    <w:rsid w:val="00EC05CC"/>
    <w:rsid w:val="00EC6D3A"/>
    <w:rsid w:val="00EE403F"/>
    <w:rsid w:val="00EF596C"/>
    <w:rsid w:val="00EF7581"/>
    <w:rsid w:val="00F024E6"/>
    <w:rsid w:val="00F06CB0"/>
    <w:rsid w:val="00F07E56"/>
    <w:rsid w:val="00F201F6"/>
    <w:rsid w:val="00F44C6D"/>
    <w:rsid w:val="00F71CD0"/>
    <w:rsid w:val="00F86EC8"/>
    <w:rsid w:val="00FB7C09"/>
    <w:rsid w:val="00FC19E9"/>
    <w:rsid w:val="00FC1A24"/>
    <w:rsid w:val="00FC4D46"/>
    <w:rsid w:val="00FC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360"/>
      <w:jc w:val="center"/>
      <w:outlineLvl w:val="0"/>
    </w:pPr>
    <w:rPr>
      <w:b/>
      <w:bCs/>
      <w:color w:val="000000"/>
      <w:sz w:val="32"/>
      <w:szCs w:val="25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240"/>
      <w:ind w:left="851"/>
      <w:outlineLvl w:val="4"/>
    </w:pPr>
    <w:rPr>
      <w:b/>
      <w:bCs/>
      <w:i/>
      <w:iCs/>
      <w:color w:val="0000FF"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aliases w:val="Text_s2"/>
    <w:basedOn w:val="a"/>
    <w:next w:val="a"/>
    <w:qFormat/>
    <w:pPr>
      <w:spacing w:before="240" w:after="60"/>
      <w:outlineLvl w:val="6"/>
    </w:pPr>
  </w:style>
  <w:style w:type="paragraph" w:styleId="8">
    <w:name w:val="heading 8"/>
    <w:aliases w:val="Text_s1"/>
    <w:basedOn w:val="a"/>
    <w:next w:val="a"/>
    <w:qFormat/>
    <w:pPr>
      <w:keepNext/>
      <w:spacing w:line="288" w:lineRule="auto"/>
      <w:ind w:firstLine="539"/>
      <w:jc w:val="both"/>
      <w:outlineLvl w:val="7"/>
    </w:pPr>
    <w:rPr>
      <w:rFonts w:ascii="Trebuchet MS" w:hAnsi="Trebuchet MS"/>
      <w:i/>
    </w:rPr>
  </w:style>
  <w:style w:type="paragraph" w:styleId="9">
    <w:name w:val="heading 9"/>
    <w:basedOn w:val="a"/>
    <w:next w:val="a"/>
    <w:qFormat/>
    <w:pPr>
      <w:keepNext/>
      <w:widowControl w:val="0"/>
      <w:spacing w:before="120" w:line="288" w:lineRule="auto"/>
      <w:ind w:firstLine="567"/>
      <w:jc w:val="both"/>
      <w:outlineLvl w:val="8"/>
    </w:pPr>
    <w:rPr>
      <w:rFonts w:ascii="Trebuchet MS" w:hAnsi="Trebuchet MS"/>
      <w:b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ody Text Indent"/>
    <w:aliases w:val="Основной текст 1,Нумерованный список !!,Надин стиль"/>
    <w:basedOn w:val="a"/>
    <w:pPr>
      <w:spacing w:before="120" w:after="120"/>
      <w:ind w:firstLine="902"/>
      <w:jc w:val="both"/>
    </w:pPr>
    <w:rPr>
      <w:lang w:eastAsia="ar-SA"/>
    </w:rPr>
  </w:style>
  <w:style w:type="paragraph" w:styleId="a9">
    <w:name w:val="Body Text"/>
    <w:aliases w:val="Body single,bt,Body Text Char"/>
    <w:basedOn w:val="a"/>
    <w:pPr>
      <w:spacing w:after="120"/>
    </w:pPr>
  </w:style>
  <w:style w:type="paragraph" w:styleId="20">
    <w:name w:val="toc 2"/>
    <w:basedOn w:val="a"/>
    <w:next w:val="a"/>
    <w:autoRedefine/>
    <w:semiHidden/>
    <w:pPr>
      <w:tabs>
        <w:tab w:val="left" w:pos="851"/>
        <w:tab w:val="right" w:leader="dot" w:pos="9061"/>
      </w:tabs>
      <w:spacing w:before="60"/>
      <w:ind w:left="284"/>
    </w:pPr>
    <w:rPr>
      <w:smallCaps/>
    </w:rPr>
  </w:style>
  <w:style w:type="paragraph" w:styleId="30">
    <w:name w:val="toc 3"/>
    <w:basedOn w:val="a"/>
    <w:next w:val="a"/>
    <w:autoRedefine/>
    <w:semiHidden/>
    <w:pPr>
      <w:ind w:left="480"/>
    </w:pPr>
    <w:rPr>
      <w:i/>
      <w:iCs/>
    </w:r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22">
    <w:name w:val="Body Text 2"/>
    <w:basedOn w:val="a"/>
    <w:pPr>
      <w:spacing w:after="120" w:line="480" w:lineRule="auto"/>
    </w:pPr>
  </w:style>
  <w:style w:type="paragraph" w:customStyle="1" w:styleId="Normal">
    <w:name w:val="Normal Знак Знак"/>
    <w:pPr>
      <w:suppressAutoHyphens/>
      <w:spacing w:before="100" w:after="100"/>
      <w:jc w:val="both"/>
    </w:pPr>
    <w:rPr>
      <w:sz w:val="24"/>
      <w:lang w:eastAsia="ar-SA"/>
    </w:rPr>
  </w:style>
  <w:style w:type="paragraph" w:customStyle="1" w:styleId="4101">
    <w:name w:val="Стиль Заголовок 4 + Масштаб знаков: 101%"/>
    <w:basedOn w:val="4"/>
    <w:pPr>
      <w:spacing w:after="240"/>
      <w:ind w:left="851"/>
    </w:pPr>
    <w:rPr>
      <w:b w:val="0"/>
      <w:color w:val="0000FF"/>
      <w:w w:val="101"/>
    </w:rPr>
  </w:style>
  <w:style w:type="paragraph" w:customStyle="1" w:styleId="41010">
    <w:name w:val="Стиль Стиль Заголовок 4 + Масштаб знаков: 101% + полужирный"/>
    <w:basedOn w:val="4101"/>
    <w:rPr>
      <w:b/>
      <w:sz w:val="26"/>
    </w:rPr>
  </w:style>
  <w:style w:type="paragraph" w:customStyle="1" w:styleId="Normal0">
    <w:name w:val="Normal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BodyTextIndent">
    <w:name w:val="Body Text Indent"/>
    <w:basedOn w:val="a"/>
    <w:pPr>
      <w:widowControl w:val="0"/>
      <w:tabs>
        <w:tab w:val="left" w:pos="3600"/>
      </w:tabs>
      <w:suppressAutoHyphens/>
      <w:overflowPunct w:val="0"/>
      <w:autoSpaceDE w:val="0"/>
      <w:ind w:left="3600" w:hanging="2700"/>
    </w:pPr>
    <w:rPr>
      <w:sz w:val="28"/>
      <w:szCs w:val="20"/>
      <w:lang w:eastAsia="ar-SA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paragraph" w:styleId="50">
    <w:name w:val="toc 5"/>
    <w:basedOn w:val="a"/>
    <w:next w:val="a"/>
    <w:autoRedefine/>
    <w:semiHidden/>
    <w:pPr>
      <w:ind w:left="960"/>
    </w:pPr>
    <w:rPr>
      <w:szCs w:val="21"/>
    </w:rPr>
  </w:style>
  <w:style w:type="character" w:styleId="ac">
    <w:name w:val="Hyperlink"/>
    <w:basedOn w:val="a0"/>
    <w:rPr>
      <w:color w:val="0000FF"/>
      <w:u w:val="single"/>
    </w:rPr>
  </w:style>
  <w:style w:type="paragraph" w:styleId="40">
    <w:name w:val="toc 4"/>
    <w:basedOn w:val="a"/>
    <w:next w:val="a"/>
    <w:autoRedefine/>
    <w:semiHidden/>
    <w:pPr>
      <w:ind w:left="720"/>
    </w:pPr>
    <w:rPr>
      <w:szCs w:val="21"/>
    </w:rPr>
  </w:style>
  <w:style w:type="paragraph" w:styleId="10">
    <w:name w:val="toc 1"/>
    <w:basedOn w:val="a"/>
    <w:next w:val="a"/>
    <w:autoRedefine/>
    <w:semiHidden/>
    <w:pPr>
      <w:tabs>
        <w:tab w:val="left" w:pos="284"/>
        <w:tab w:val="right" w:leader="dot" w:pos="9061"/>
      </w:tabs>
      <w:spacing w:before="120" w:after="120"/>
    </w:pPr>
    <w:rPr>
      <w:rFonts w:ascii="Trebuchet MS" w:hAnsi="Trebuchet MS"/>
      <w:bCs/>
      <w:caps/>
      <w:noProof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e">
    <w:name w:val="Body Text First Indent"/>
    <w:basedOn w:val="a9"/>
    <w:pPr>
      <w:ind w:firstLine="210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T1">
    <w:name w:val="T1"/>
    <w:basedOn w:val="a"/>
    <w:autoRedefine/>
    <w:rsid w:val="004E34F4"/>
    <w:pPr>
      <w:pageBreakBefore/>
      <w:numPr>
        <w:numId w:val="2"/>
      </w:numPr>
      <w:spacing w:before="840" w:after="60" w:line="288" w:lineRule="auto"/>
      <w:jc w:val="center"/>
    </w:pPr>
    <w:rPr>
      <w:rFonts w:ascii="Trebuchet MS" w:hAnsi="Trebuchet MS"/>
      <w:b/>
      <w:caps/>
      <w:sz w:val="28"/>
      <w:szCs w:val="28"/>
    </w:rPr>
  </w:style>
  <w:style w:type="paragraph" w:customStyle="1" w:styleId="T2">
    <w:name w:val="T2"/>
    <w:basedOn w:val="a9"/>
    <w:autoRedefine/>
    <w:rsid w:val="00334B6B"/>
    <w:pPr>
      <w:keepNext/>
      <w:tabs>
        <w:tab w:val="num" w:pos="717"/>
      </w:tabs>
      <w:suppressAutoHyphens/>
      <w:spacing w:before="360" w:line="288" w:lineRule="auto"/>
      <w:jc w:val="center"/>
    </w:pPr>
    <w:rPr>
      <w:rFonts w:ascii="Trebuchet MS" w:eastAsia="MS Mincho" w:hAnsi="Trebuchet MS" w:cs="Tahoma"/>
      <w:smallCaps/>
      <w:sz w:val="28"/>
      <w:szCs w:val="28"/>
    </w:rPr>
  </w:style>
  <w:style w:type="paragraph" w:customStyle="1" w:styleId="T3">
    <w:name w:val="T3"/>
    <w:basedOn w:val="21"/>
    <w:autoRedefine/>
    <w:rsid w:val="00C46853"/>
    <w:pPr>
      <w:keepNext/>
      <w:tabs>
        <w:tab w:val="left" w:pos="-1800"/>
        <w:tab w:val="left" w:pos="567"/>
      </w:tabs>
      <w:spacing w:before="180" w:after="60" w:line="288" w:lineRule="auto"/>
      <w:ind w:left="0"/>
      <w:jc w:val="center"/>
    </w:pPr>
    <w:rPr>
      <w:rFonts w:ascii="Trebuchet MS" w:hAnsi="Trebuchet MS"/>
      <w:b/>
      <w:i/>
    </w:rPr>
  </w:style>
  <w:style w:type="character" w:customStyle="1" w:styleId="rvts48220">
    <w:name w:val="rvts48220"/>
    <w:basedOn w:val="a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rvts482213">
    <w:name w:val="rvts482213"/>
    <w:basedOn w:val="a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styleId="af">
    <w:name w:val="Normal (Web)"/>
    <w:basedOn w:val="a"/>
    <w:pPr>
      <w:spacing w:before="100" w:beforeAutospacing="1" w:after="100" w:afterAutospacing="1"/>
    </w:pPr>
  </w:style>
  <w:style w:type="character" w:customStyle="1" w:styleId="af0">
    <w:name w:val="Основной текст Знак"/>
    <w:aliases w:val="Body single Знак,bt Знак"/>
    <w:basedOn w:val="a0"/>
    <w:rPr>
      <w:sz w:val="24"/>
      <w:szCs w:val="24"/>
      <w:lang w:val="ru-RU" w:eastAsia="ru-RU" w:bidi="ar-SA"/>
    </w:rPr>
  </w:style>
  <w:style w:type="character" w:customStyle="1" w:styleId="T20">
    <w:name w:val="T2 Знак"/>
    <w:basedOn w:val="af0"/>
    <w:rPr>
      <w:rFonts w:ascii="Trebuchet MS" w:eastAsia="MS Mincho" w:hAnsi="Trebuchet MS" w:cs="Tahoma"/>
      <w:smallCaps/>
      <w:sz w:val="28"/>
      <w:szCs w:val="28"/>
      <w:lang w:val="ru-RU" w:eastAsia="ru-RU" w:bidi="ar-SA"/>
    </w:rPr>
  </w:style>
  <w:style w:type="paragraph" w:customStyle="1" w:styleId="Tabl">
    <w:name w:val="Tabl"/>
    <w:basedOn w:val="a"/>
    <w:pPr>
      <w:keepNext/>
      <w:spacing w:before="120"/>
      <w:jc w:val="right"/>
    </w:pPr>
    <w:rPr>
      <w:rFonts w:ascii="Trebuchet MS" w:hAnsi="Trebuchet MS"/>
      <w:i/>
    </w:rPr>
  </w:style>
  <w:style w:type="paragraph" w:customStyle="1" w:styleId="Tabn">
    <w:name w:val="Tab_n"/>
    <w:basedOn w:val="a9"/>
    <w:autoRedefine/>
    <w:pPr>
      <w:keepNext/>
      <w:spacing w:after="0"/>
      <w:jc w:val="center"/>
    </w:pPr>
    <w:rPr>
      <w:rFonts w:ascii="Trebuchet MS" w:hAnsi="Trebuchet MS"/>
      <w:i/>
      <w:w w:val="103"/>
      <w:lang w:eastAsia="en-US"/>
    </w:rPr>
  </w:style>
  <w:style w:type="paragraph" w:styleId="60">
    <w:name w:val="toc 6"/>
    <w:basedOn w:val="a"/>
    <w:next w:val="a"/>
    <w:autoRedefine/>
    <w:semiHidden/>
    <w:pPr>
      <w:ind w:left="1200"/>
    </w:pPr>
    <w:rPr>
      <w:szCs w:val="21"/>
    </w:rPr>
  </w:style>
  <w:style w:type="paragraph" w:styleId="70">
    <w:name w:val="toc 7"/>
    <w:basedOn w:val="a"/>
    <w:next w:val="a"/>
    <w:autoRedefine/>
    <w:semiHidden/>
    <w:pPr>
      <w:ind w:left="1440"/>
    </w:pPr>
    <w:rPr>
      <w:szCs w:val="21"/>
    </w:rPr>
  </w:style>
  <w:style w:type="paragraph" w:styleId="80">
    <w:name w:val="toc 8"/>
    <w:basedOn w:val="a"/>
    <w:next w:val="a"/>
    <w:autoRedefine/>
    <w:semiHidden/>
    <w:pPr>
      <w:ind w:left="1680"/>
    </w:pPr>
    <w:rPr>
      <w:szCs w:val="21"/>
    </w:rPr>
  </w:style>
  <w:style w:type="paragraph" w:styleId="90">
    <w:name w:val="toc 9"/>
    <w:basedOn w:val="a"/>
    <w:next w:val="a"/>
    <w:autoRedefine/>
    <w:semiHidden/>
    <w:pPr>
      <w:ind w:left="1920"/>
    </w:pPr>
    <w:rPr>
      <w:szCs w:val="21"/>
    </w:rPr>
  </w:style>
  <w:style w:type="character" w:customStyle="1" w:styleId="af1">
    <w:name w:val="Основной текст с отступом Знак"/>
    <w:basedOn w:val="a0"/>
    <w:rPr>
      <w:sz w:val="24"/>
      <w:szCs w:val="24"/>
      <w:lang w:val="ru-RU" w:eastAsia="ar-SA" w:bidi="ar-SA"/>
    </w:rPr>
  </w:style>
  <w:style w:type="character" w:customStyle="1" w:styleId="T10">
    <w:name w:val="T1 Знак"/>
    <w:basedOn w:val="af1"/>
    <w:rPr>
      <w:rFonts w:ascii="Trebuchet MS" w:hAnsi="Trebuchet MS"/>
      <w:b/>
      <w:caps/>
      <w:sz w:val="28"/>
      <w:szCs w:val="28"/>
      <w:lang w:val="ru-RU" w:eastAsia="ru-RU" w:bidi="ar-SA"/>
    </w:rPr>
  </w:style>
  <w:style w:type="paragraph" w:customStyle="1" w:styleId="11">
    <w:name w:val="Заглавие 1"/>
    <w:basedOn w:val="2"/>
    <w:pPr>
      <w:spacing w:before="0" w:after="0" w:line="360" w:lineRule="auto"/>
      <w:ind w:left="1134" w:firstLine="709"/>
      <w:jc w:val="both"/>
    </w:pPr>
    <w:rPr>
      <w:i w:val="0"/>
      <w:iCs w:val="0"/>
    </w:rPr>
  </w:style>
  <w:style w:type="paragraph" w:customStyle="1" w:styleId="23">
    <w:name w:val="Заглавие 2"/>
    <w:basedOn w:val="11"/>
    <w:pPr>
      <w:pageBreakBefore/>
      <w:spacing w:before="120" w:after="360"/>
      <w:outlineLvl w:val="0"/>
    </w:pPr>
    <w:rPr>
      <w:b w:val="0"/>
    </w:rPr>
  </w:style>
  <w:style w:type="paragraph" w:customStyle="1" w:styleId="Tabr">
    <w:name w:val="Tab_r"/>
    <w:basedOn w:val="Tabn"/>
    <w:pPr>
      <w:spacing w:before="40" w:after="240"/>
    </w:pPr>
  </w:style>
  <w:style w:type="paragraph" w:customStyle="1" w:styleId="3TimesNewRoman12">
    <w:name w:val="Стиль Заголовок 3 + Times New Roman Синий По центру После:  12 пт"/>
    <w:basedOn w:val="3"/>
    <w:pPr>
      <w:spacing w:before="360" w:after="360"/>
      <w:jc w:val="center"/>
    </w:pPr>
    <w:rPr>
      <w:rFonts w:ascii="Times New Roman" w:hAnsi="Times New Roman" w:cs="Times New Roman"/>
      <w:color w:val="0000FF"/>
      <w:spacing w:val="26"/>
      <w:szCs w:val="20"/>
    </w:rPr>
  </w:style>
  <w:style w:type="paragraph" w:customStyle="1" w:styleId="Niinea1">
    <w:name w:val="Niinea1"/>
    <w:basedOn w:val="a"/>
    <w:pPr>
      <w:widowControl w:val="0"/>
      <w:ind w:firstLine="454"/>
      <w:jc w:val="both"/>
    </w:pPr>
    <w:rPr>
      <w:rFonts w:ascii="Arial" w:hAnsi="Arial"/>
      <w:sz w:val="18"/>
      <w:szCs w:val="20"/>
      <w:lang w:eastAsia="ar-SA"/>
    </w:rPr>
  </w:style>
  <w:style w:type="paragraph" w:customStyle="1" w:styleId="af2">
    <w:name w:val="Заголграф"/>
    <w:basedOn w:val="3"/>
    <w:pPr>
      <w:spacing w:before="120" w:after="240"/>
      <w:jc w:val="center"/>
      <w:outlineLvl w:val="9"/>
    </w:pPr>
    <w:rPr>
      <w:rFonts w:cs="Times New Roman"/>
      <w:bCs w:val="0"/>
      <w:sz w:val="22"/>
      <w:szCs w:val="20"/>
    </w:rPr>
  </w:style>
  <w:style w:type="paragraph" w:styleId="af3">
    <w:name w:val="endnote text"/>
    <w:basedOn w:val="a"/>
    <w:semiHidden/>
    <w:rPr>
      <w:sz w:val="20"/>
      <w:szCs w:val="20"/>
    </w:rPr>
  </w:style>
  <w:style w:type="paragraph" w:styleId="af4">
    <w:name w:val="Plain Text"/>
    <w:basedOn w:val="a"/>
    <w:pPr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32">
    <w:name w:val="Стиль3"/>
    <w:basedOn w:val="a"/>
    <w:pPr>
      <w:tabs>
        <w:tab w:val="left" w:pos="1572"/>
      </w:tabs>
      <w:autoSpaceDE w:val="0"/>
      <w:autoSpaceDN w:val="0"/>
      <w:spacing w:line="20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12">
    <w:name w:val="Красная строка1"/>
    <w:basedOn w:val="a9"/>
    <w:pPr>
      <w:widowControl w:val="0"/>
      <w:suppressAutoHyphens/>
      <w:ind w:firstLine="210"/>
    </w:pPr>
    <w:rPr>
      <w:rFonts w:ascii="Arial" w:eastAsia="Lucida Sans Unicode" w:hAnsi="Arial"/>
      <w:lang/>
    </w:rPr>
  </w:style>
  <w:style w:type="paragraph" w:customStyle="1" w:styleId="310">
    <w:name w:val="Основной текст 31"/>
    <w:basedOn w:val="a"/>
    <w:pPr>
      <w:widowControl w:val="0"/>
      <w:suppressAutoHyphens/>
      <w:ind w:right="-1"/>
      <w:jc w:val="both"/>
    </w:pPr>
    <w:rPr>
      <w:rFonts w:ascii="Arial" w:eastAsia="Lucida Sans Unicode" w:hAnsi="Arial"/>
      <w:sz w:val="28"/>
      <w:szCs w:val="20"/>
      <w:lang/>
    </w:rPr>
  </w:style>
  <w:style w:type="paragraph" w:customStyle="1" w:styleId="5159">
    <w:name w:val="Стиль Заголовок 5 + не курсив Слева:  159 см"/>
    <w:basedOn w:val="5"/>
    <w:pPr>
      <w:ind w:left="902"/>
    </w:pPr>
    <w:rPr>
      <w:i w:val="0"/>
      <w:iCs w:val="0"/>
      <w:color w:val="auto"/>
      <w:szCs w:val="20"/>
    </w:rPr>
  </w:style>
  <w:style w:type="paragraph" w:customStyle="1" w:styleId="51">
    <w:name w:val="Стиль5"/>
    <w:basedOn w:val="a"/>
    <w:autoRedefine/>
    <w:pPr>
      <w:autoSpaceDE w:val="0"/>
      <w:autoSpaceDN w:val="0"/>
      <w:jc w:val="center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51590">
    <w:name w:val="Стиль Заголовок 5 + Слева:  159 см"/>
    <w:basedOn w:val="5"/>
    <w:pPr>
      <w:ind w:left="902"/>
    </w:pPr>
    <w:rPr>
      <w:i w:val="0"/>
      <w:szCs w:val="20"/>
    </w:rPr>
  </w:style>
  <w:style w:type="paragraph" w:styleId="af5">
    <w:name w:val="Title"/>
    <w:basedOn w:val="a"/>
    <w:qFormat/>
    <w:pPr>
      <w:jc w:val="center"/>
    </w:pPr>
    <w:rPr>
      <w:b/>
      <w:bCs/>
    </w:rPr>
  </w:style>
  <w:style w:type="paragraph" w:styleId="33">
    <w:name w:val="Body Text 3"/>
    <w:basedOn w:val="a"/>
    <w:pPr>
      <w:spacing w:after="120"/>
    </w:pPr>
    <w:rPr>
      <w:sz w:val="16"/>
      <w:szCs w:val="16"/>
    </w:rPr>
  </w:style>
  <w:style w:type="paragraph" w:customStyle="1" w:styleId="BodyText2">
    <w:name w:val="Body Text 2"/>
    <w:basedOn w:val="a"/>
    <w:pPr>
      <w:overflowPunct w:val="0"/>
      <w:autoSpaceDE w:val="0"/>
      <w:autoSpaceDN w:val="0"/>
      <w:adjustRightInd w:val="0"/>
      <w:ind w:firstLine="567"/>
    </w:pPr>
    <w:rPr>
      <w:sz w:val="28"/>
      <w:szCs w:val="20"/>
    </w:rPr>
  </w:style>
  <w:style w:type="paragraph" w:customStyle="1" w:styleId="BodyTextIndent2">
    <w:name w:val="Body Text Indent 2"/>
    <w:basedOn w:val="a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FR2">
    <w:name w:val="FR2"/>
    <w:pPr>
      <w:widowControl w:val="0"/>
      <w:snapToGrid w:val="0"/>
      <w:jc w:val="both"/>
    </w:pPr>
    <w:rPr>
      <w:sz w:val="24"/>
    </w:rPr>
  </w:style>
  <w:style w:type="paragraph" w:customStyle="1" w:styleId="xl26">
    <w:name w:val="xl26"/>
    <w:basedOn w:val="a"/>
    <w:pPr>
      <w:spacing w:before="100" w:after="100"/>
      <w:jc w:val="center"/>
    </w:pPr>
    <w:rPr>
      <w:rFonts w:ascii="Arial Unicode MS" w:eastAsia="Arial Unicode MS" w:hAnsi="Arial Unicode MS"/>
      <w:szCs w:val="20"/>
    </w:rPr>
  </w:style>
  <w:style w:type="paragraph" w:customStyle="1" w:styleId="BodyTextIndent31">
    <w:name w:val="Body Text Indent 31"/>
    <w:basedOn w:val="a"/>
    <w:pPr>
      <w:widowControl w:val="0"/>
      <w:autoSpaceDE w:val="0"/>
      <w:autoSpaceDN w:val="0"/>
      <w:ind w:firstLine="567"/>
      <w:jc w:val="both"/>
    </w:pPr>
  </w:style>
  <w:style w:type="paragraph" w:customStyle="1" w:styleId="13">
    <w:name w:val="Основной текст с отступом.Основной текст 1.Нумерованный список !!.Надин стиль"/>
    <w:basedOn w:val="a"/>
    <w:pPr>
      <w:spacing w:after="120"/>
      <w:ind w:firstLine="709"/>
      <w:jc w:val="both"/>
    </w:pPr>
    <w:rPr>
      <w:rFonts w:ascii="Arial" w:hAnsi="Arial"/>
      <w:sz w:val="26"/>
      <w:szCs w:val="20"/>
    </w:rPr>
  </w:style>
  <w:style w:type="character" w:customStyle="1" w:styleId="Tabn0">
    <w:name w:val="Tab_n Знак"/>
    <w:basedOn w:val="af0"/>
    <w:rPr>
      <w:rFonts w:ascii="Trebuchet MS" w:hAnsi="Trebuchet MS"/>
      <w:i/>
      <w:w w:val="103"/>
      <w:sz w:val="24"/>
      <w:szCs w:val="24"/>
      <w:lang w:val="ru-RU" w:eastAsia="ru-RU" w:bidi="ar-SA"/>
    </w:rPr>
  </w:style>
  <w:style w:type="character" w:customStyle="1" w:styleId="Tabr0">
    <w:name w:val="Tab_r Знак"/>
    <w:basedOn w:val="Tabn0"/>
    <w:rPr>
      <w:rFonts w:ascii="Trebuchet MS" w:hAnsi="Trebuchet MS"/>
      <w:i/>
      <w:w w:val="103"/>
      <w:sz w:val="24"/>
      <w:szCs w:val="24"/>
      <w:lang w:val="ru-RU" w:eastAsia="ru-RU" w:bidi="ar-SA"/>
    </w:rPr>
  </w:style>
  <w:style w:type="paragraph" w:customStyle="1" w:styleId="ConsNormal">
    <w:name w:val="ConsNormal"/>
    <w:pPr>
      <w:widowControl w:val="0"/>
      <w:snapToGrid w:val="0"/>
      <w:ind w:firstLine="720"/>
    </w:pPr>
    <w:rPr>
      <w:rFonts w:ascii="Arial" w:hAnsi="Arial"/>
    </w:rPr>
  </w:style>
  <w:style w:type="character" w:customStyle="1" w:styleId="34">
    <w:name w:val=" Знак Знак3"/>
    <w:basedOn w:val="a0"/>
    <w:rPr>
      <w:sz w:val="16"/>
      <w:szCs w:val="16"/>
      <w:lang w:val="ru-RU" w:eastAsia="ru-RU" w:bidi="ar-SA"/>
    </w:rPr>
  </w:style>
  <w:style w:type="character" w:customStyle="1" w:styleId="24">
    <w:name w:val=" Знак Знак2"/>
    <w:basedOn w:val="a0"/>
    <w:semiHidden/>
  </w:style>
  <w:style w:type="character" w:customStyle="1" w:styleId="14">
    <w:name w:val=" Знак Знак1"/>
    <w:basedOn w:val="24"/>
    <w:rPr>
      <w:sz w:val="24"/>
      <w:szCs w:val="24"/>
      <w:lang w:val="ru-RU" w:eastAsia="ru-RU" w:bidi="ar-SA"/>
    </w:rPr>
  </w:style>
  <w:style w:type="character" w:customStyle="1" w:styleId="af6">
    <w:name w:val=" Знак Знак"/>
    <w:basedOn w:val="a0"/>
    <w:semiHidden/>
  </w:style>
  <w:style w:type="paragraph" w:customStyle="1" w:styleId="af7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textn">
    <w:name w:val="textn"/>
    <w:basedOn w:val="a"/>
    <w:pPr>
      <w:spacing w:before="100" w:beforeAutospacing="1" w:after="100" w:afterAutospacing="1"/>
    </w:pPr>
  </w:style>
  <w:style w:type="paragraph" w:customStyle="1" w:styleId="T11">
    <w:name w:val="T1_бн"/>
    <w:basedOn w:val="a"/>
    <w:pPr>
      <w:spacing w:before="840" w:after="60"/>
      <w:jc w:val="center"/>
    </w:pPr>
    <w:rPr>
      <w:rFonts w:ascii="Trebuchet MS" w:hAnsi="Trebuchet MS"/>
      <w:b/>
      <w:caps/>
      <w:sz w:val="28"/>
      <w:szCs w:val="28"/>
    </w:rPr>
  </w:style>
  <w:style w:type="character" w:styleId="af8">
    <w:name w:val="endnote reference"/>
    <w:basedOn w:val="a0"/>
    <w:semiHidden/>
    <w:rPr>
      <w:vertAlign w:val="superscript"/>
    </w:rPr>
  </w:style>
  <w:style w:type="character" w:customStyle="1" w:styleId="Tabn2">
    <w:name w:val="Tab_n Знак2"/>
    <w:basedOn w:val="a0"/>
    <w:rPr>
      <w:rFonts w:ascii="Trebuchet MS" w:hAnsi="Trebuchet MS"/>
      <w:i/>
      <w:w w:val="103"/>
      <w:sz w:val="24"/>
      <w:szCs w:val="24"/>
      <w:lang w:val="ru-RU" w:eastAsia="en-US" w:bidi="ar-SA"/>
    </w:rPr>
  </w:style>
  <w:style w:type="paragraph" w:styleId="25">
    <w:name w:val="List Bullet 2"/>
    <w:basedOn w:val="a"/>
    <w:pPr>
      <w:tabs>
        <w:tab w:val="num" w:pos="643"/>
      </w:tabs>
      <w:spacing w:line="360" w:lineRule="auto"/>
      <w:ind w:left="643" w:hanging="360"/>
      <w:jc w:val="both"/>
    </w:pPr>
    <w:rPr>
      <w:rFonts w:ascii="Arial" w:hAnsi="Arial"/>
    </w:rPr>
  </w:style>
  <w:style w:type="paragraph" w:styleId="35">
    <w:name w:val="List Bullet 3"/>
    <w:basedOn w:val="a"/>
    <w:pPr>
      <w:tabs>
        <w:tab w:val="num" w:pos="926"/>
      </w:tabs>
      <w:spacing w:line="360" w:lineRule="auto"/>
      <w:ind w:left="926" w:hanging="360"/>
      <w:jc w:val="both"/>
    </w:pPr>
    <w:rPr>
      <w:rFonts w:ascii="Arial" w:hAnsi="Arial"/>
    </w:rPr>
  </w:style>
  <w:style w:type="paragraph" w:styleId="52">
    <w:name w:val="List Bullet 5"/>
    <w:basedOn w:val="a"/>
    <w:pPr>
      <w:tabs>
        <w:tab w:val="num" w:pos="1492"/>
      </w:tabs>
      <w:spacing w:line="360" w:lineRule="auto"/>
      <w:ind w:left="1492" w:hanging="360"/>
      <w:jc w:val="both"/>
    </w:pPr>
    <w:rPr>
      <w:rFonts w:ascii="Arial" w:hAnsi="Arial"/>
    </w:rPr>
  </w:style>
  <w:style w:type="paragraph" w:styleId="af9">
    <w:name w:val="caption"/>
    <w:basedOn w:val="a"/>
    <w:next w:val="a"/>
    <w:qFormat/>
    <w:rPr>
      <w:b/>
      <w:bCs/>
      <w:sz w:val="20"/>
      <w:szCs w:val="20"/>
    </w:rPr>
  </w:style>
  <w:style w:type="character" w:customStyle="1" w:styleId="afa">
    <w:name w:val="Цветовое выделение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basedOn w:val="afa"/>
    <w:rPr>
      <w:b/>
      <w:bCs/>
      <w:color w:val="008000"/>
      <w:sz w:val="20"/>
      <w:szCs w:val="20"/>
      <w:u w:val="single"/>
    </w:rPr>
  </w:style>
  <w:style w:type="paragraph" w:customStyle="1" w:styleId="xl38">
    <w:name w:val="xl3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afc">
    <w:name w:val="List Paragraph"/>
    <w:aliases w:val="Т1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d">
    <w:name w:val="название"/>
    <w:basedOn w:val="a"/>
    <w:pPr>
      <w:spacing w:before="240" w:line="360" w:lineRule="auto"/>
      <w:ind w:firstLine="709"/>
      <w:jc w:val="both"/>
    </w:pPr>
    <w:rPr>
      <w:rFonts w:ascii="Arial" w:hAnsi="Arial"/>
      <w:b/>
      <w:bCs/>
      <w:snapToGrid w:val="0"/>
      <w:szCs w:val="20"/>
    </w:rPr>
  </w:style>
  <w:style w:type="character" w:customStyle="1" w:styleId="afe">
    <w:name w:val="название Знак"/>
    <w:basedOn w:val="a0"/>
    <w:rPr>
      <w:rFonts w:ascii="Arial" w:hAnsi="Arial"/>
      <w:b/>
      <w:bCs/>
      <w:snapToGrid w:val="0"/>
      <w:sz w:val="24"/>
      <w:lang w:val="ru-RU" w:eastAsia="ru-RU" w:bidi="ar-SA"/>
    </w:rPr>
  </w:style>
  <w:style w:type="paragraph" w:customStyle="1" w:styleId="3TimesNewRoman">
    <w:name w:val="Стиль Заголовок 3 + Times New Roman полужирный курсив"/>
    <w:basedOn w:val="3"/>
    <w:pPr>
      <w:keepLines/>
      <w:tabs>
        <w:tab w:val="left" w:pos="1418"/>
      </w:tabs>
      <w:suppressAutoHyphens/>
      <w:spacing w:before="480" w:after="120"/>
      <w:ind w:left="709"/>
    </w:pPr>
    <w:rPr>
      <w:rFonts w:ascii="Times New Roman" w:hAnsi="Times New Roman" w:cs="Times New Roman"/>
      <w:iCs/>
      <w:kern w:val="32"/>
      <w:sz w:val="24"/>
      <w:szCs w:val="24"/>
    </w:rPr>
  </w:style>
  <w:style w:type="character" w:customStyle="1" w:styleId="3TimesNewRoman0">
    <w:name w:val="Стиль Заголовок 3 + Times New Roman полужирный курсив Знак"/>
    <w:basedOn w:val="a0"/>
    <w:rPr>
      <w:b/>
      <w:bCs/>
      <w:iCs/>
      <w:kern w:val="32"/>
      <w:sz w:val="24"/>
      <w:szCs w:val="24"/>
      <w:lang w:val="ru-RU" w:eastAsia="ru-RU" w:bidi="ar-SA"/>
    </w:rPr>
  </w:style>
  <w:style w:type="paragraph" w:customStyle="1" w:styleId="Normal1">
    <w:name w:val="Normal Знак Знак Знак Знак Знак"/>
    <w:pPr>
      <w:spacing w:before="100" w:after="100"/>
      <w:jc w:val="both"/>
    </w:pPr>
    <w:rPr>
      <w:sz w:val="24"/>
      <w:szCs w:val="24"/>
    </w:rPr>
  </w:style>
  <w:style w:type="character" w:customStyle="1" w:styleId="Normal2">
    <w:name w:val="Normal Знак Знак Знак Знак Знак Знак"/>
    <w:basedOn w:val="a0"/>
    <w:locked/>
    <w:rPr>
      <w:sz w:val="24"/>
      <w:szCs w:val="24"/>
      <w:lang w:val="ru-RU" w:eastAsia="ru-RU" w:bidi="ar-SA"/>
    </w:rPr>
  </w:style>
  <w:style w:type="paragraph" w:customStyle="1" w:styleId="aff">
    <w:name w:val="заголовки таблиц Знак Знак"/>
    <w:basedOn w:val="a"/>
    <w:pPr>
      <w:spacing w:before="120"/>
      <w:jc w:val="center"/>
    </w:pPr>
    <w:rPr>
      <w:b/>
      <w:bCs/>
    </w:rPr>
  </w:style>
  <w:style w:type="character" w:customStyle="1" w:styleId="aff0">
    <w:name w:val="заголовки таблиц Знак Знак Знак"/>
    <w:basedOn w:val="a0"/>
    <w:locked/>
    <w:rPr>
      <w:b/>
      <w:bCs/>
      <w:sz w:val="24"/>
      <w:szCs w:val="24"/>
      <w:lang w:val="ru-RU" w:eastAsia="ru-RU" w:bidi="ar-SA"/>
    </w:rPr>
  </w:style>
  <w:style w:type="character" w:customStyle="1" w:styleId="Bodysingle1">
    <w:name w:val="Body single Знак1"/>
    <w:aliases w:val="bt Знак Знак,Основной текст Знак1,bt Знак1"/>
    <w:basedOn w:val="a0"/>
    <w:rPr>
      <w:sz w:val="24"/>
      <w:szCs w:val="24"/>
      <w:lang w:val="ru-RU" w:eastAsia="ru-RU" w:bidi="ar-SA"/>
    </w:rPr>
  </w:style>
  <w:style w:type="paragraph" w:customStyle="1" w:styleId="BodyTextIndent3">
    <w:name w:val="Body Text Indent 3"/>
    <w:basedOn w:val="a"/>
    <w:pPr>
      <w:ind w:firstLine="560"/>
      <w:jc w:val="both"/>
    </w:pPr>
    <w:rPr>
      <w:szCs w:val="20"/>
      <w:u w:val="single"/>
    </w:rPr>
  </w:style>
  <w:style w:type="paragraph" w:customStyle="1" w:styleId="aff1">
    <w:name w:val="Главный текст"/>
    <w:basedOn w:val="aff2"/>
    <w:pPr>
      <w:widowControl w:val="0"/>
      <w:autoSpaceDE w:val="0"/>
      <w:autoSpaceDN w:val="0"/>
      <w:adjustRightInd w:val="0"/>
      <w:spacing w:line="300" w:lineRule="auto"/>
      <w:ind w:left="0" w:firstLine="680"/>
    </w:pPr>
    <w:rPr>
      <w:rFonts w:ascii="Times New Roman" w:hAnsi="Times New Roman"/>
      <w:szCs w:val="22"/>
    </w:rPr>
  </w:style>
  <w:style w:type="paragraph" w:styleId="aff2">
    <w:name w:val="Normal Indent"/>
    <w:basedOn w:val="a"/>
    <w:pPr>
      <w:spacing w:line="360" w:lineRule="auto"/>
      <w:ind w:left="708" w:firstLine="709"/>
      <w:jc w:val="both"/>
    </w:pPr>
    <w:rPr>
      <w:rFonts w:ascii="Arial" w:hAnsi="Arial"/>
    </w:rPr>
  </w:style>
  <w:style w:type="paragraph" w:customStyle="1" w:styleId="16pt499">
    <w:name w:val="Стиль 16 pt полужирный подчеркивание Слева:  499 см Первая стр..."/>
    <w:basedOn w:val="a"/>
    <w:next w:val="a"/>
    <w:pPr>
      <w:spacing w:line="360" w:lineRule="auto"/>
      <w:ind w:left="2832" w:firstLine="708"/>
    </w:pPr>
    <w:rPr>
      <w:bCs/>
      <w:sz w:val="32"/>
    </w:rPr>
  </w:style>
  <w:style w:type="paragraph" w:customStyle="1" w:styleId="15">
    <w:name w:val="Стиль1"/>
    <w:basedOn w:val="16pt499"/>
    <w:rPr>
      <w:sz w:val="28"/>
      <w:szCs w:val="28"/>
    </w:rPr>
  </w:style>
  <w:style w:type="paragraph" w:customStyle="1" w:styleId="normal3">
    <w:name w:val="normal"/>
    <w:basedOn w:val="a"/>
    <w:pPr>
      <w:spacing w:before="100" w:after="100"/>
    </w:pPr>
  </w:style>
  <w:style w:type="character" w:customStyle="1" w:styleId="aff3">
    <w:name w:val="название Знак Знак"/>
    <w:rPr>
      <w:b/>
      <w:bCs/>
      <w:snapToGrid w:val="0"/>
      <w:sz w:val="24"/>
      <w:szCs w:val="24"/>
      <w:lang w:val="ru-RU" w:eastAsia="ru-RU"/>
    </w:rPr>
  </w:style>
  <w:style w:type="paragraph" w:customStyle="1" w:styleId="FR1">
    <w:name w:val="FR1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  <w:sz w:val="16"/>
      <w:szCs w:val="16"/>
    </w:rPr>
  </w:style>
  <w:style w:type="character" w:customStyle="1" w:styleId="Tabl0">
    <w:name w:val="Tabl Знак"/>
    <w:basedOn w:val="a0"/>
    <w:rPr>
      <w:rFonts w:ascii="Trebuchet MS" w:hAnsi="Trebuchet MS"/>
      <w:i/>
      <w:sz w:val="24"/>
      <w:szCs w:val="24"/>
      <w:lang w:val="ru-RU" w:eastAsia="ru-RU" w:bidi="ar-SA"/>
    </w:rPr>
  </w:style>
  <w:style w:type="character" w:customStyle="1" w:styleId="T30">
    <w:name w:val="T3 Знак"/>
    <w:basedOn w:val="af6"/>
    <w:rPr>
      <w:rFonts w:ascii="Trebuchet MS" w:hAnsi="Trebuchet MS"/>
      <w:b/>
      <w:i/>
      <w:sz w:val="24"/>
      <w:szCs w:val="24"/>
      <w:lang w:val="ru-RU" w:eastAsia="ru-RU" w:bidi="ar-SA"/>
    </w:rPr>
  </w:style>
  <w:style w:type="paragraph" w:customStyle="1" w:styleId="aff4">
    <w:name w:val="т_сп"/>
    <w:basedOn w:val="22"/>
    <w:autoRedefine/>
    <w:pPr>
      <w:suppressAutoHyphens/>
      <w:spacing w:after="0" w:line="240" w:lineRule="auto"/>
      <w:jc w:val="both"/>
    </w:pPr>
    <w:rPr>
      <w:rFonts w:ascii="Arial" w:hAnsi="Arial"/>
      <w:sz w:val="28"/>
      <w:szCs w:val="20"/>
    </w:rPr>
  </w:style>
  <w:style w:type="paragraph" w:styleId="aff5">
    <w:name w:val="List"/>
    <w:basedOn w:val="a"/>
    <w:pPr>
      <w:spacing w:line="360" w:lineRule="auto"/>
      <w:ind w:left="283" w:hanging="283"/>
      <w:jc w:val="both"/>
    </w:pPr>
    <w:rPr>
      <w:rFonts w:ascii="Arial" w:hAnsi="Arial"/>
    </w:rPr>
  </w:style>
  <w:style w:type="paragraph" w:styleId="26">
    <w:name w:val="List 2"/>
    <w:basedOn w:val="a"/>
    <w:pPr>
      <w:spacing w:line="360" w:lineRule="auto"/>
      <w:ind w:left="566" w:hanging="283"/>
      <w:jc w:val="both"/>
    </w:pPr>
    <w:rPr>
      <w:rFonts w:ascii="Arial" w:hAnsi="Arial"/>
    </w:rPr>
  </w:style>
  <w:style w:type="paragraph" w:styleId="36">
    <w:name w:val="List 3"/>
    <w:basedOn w:val="a"/>
    <w:pPr>
      <w:spacing w:line="360" w:lineRule="auto"/>
      <w:ind w:left="849" w:hanging="283"/>
      <w:jc w:val="both"/>
    </w:pPr>
    <w:rPr>
      <w:rFonts w:ascii="Arial" w:hAnsi="Arial"/>
    </w:rPr>
  </w:style>
  <w:style w:type="paragraph" w:styleId="41">
    <w:name w:val="List 4"/>
    <w:basedOn w:val="a"/>
    <w:pPr>
      <w:spacing w:line="360" w:lineRule="auto"/>
      <w:ind w:left="1132" w:hanging="283"/>
      <w:jc w:val="both"/>
    </w:pPr>
    <w:rPr>
      <w:rFonts w:ascii="Arial" w:hAnsi="Arial"/>
    </w:rPr>
  </w:style>
  <w:style w:type="paragraph" w:styleId="27">
    <w:name w:val="List Continue 2"/>
    <w:basedOn w:val="a"/>
    <w:pPr>
      <w:spacing w:after="120" w:line="360" w:lineRule="auto"/>
      <w:ind w:left="566" w:firstLine="709"/>
      <w:jc w:val="both"/>
    </w:pPr>
    <w:rPr>
      <w:rFonts w:ascii="Arial" w:hAnsi="Arial"/>
    </w:rPr>
  </w:style>
  <w:style w:type="paragraph" w:styleId="37">
    <w:name w:val="List Continue 3"/>
    <w:basedOn w:val="a"/>
    <w:pPr>
      <w:spacing w:after="120" w:line="360" w:lineRule="auto"/>
      <w:ind w:left="849" w:firstLine="709"/>
      <w:jc w:val="both"/>
    </w:pPr>
    <w:rPr>
      <w:rFonts w:ascii="Arial" w:hAnsi="Arial"/>
    </w:rPr>
  </w:style>
  <w:style w:type="paragraph" w:styleId="28">
    <w:name w:val="Body Text First Indent 2"/>
    <w:basedOn w:val="a8"/>
    <w:pPr>
      <w:spacing w:before="0" w:line="360" w:lineRule="auto"/>
      <w:ind w:left="283" w:firstLine="210"/>
    </w:pPr>
    <w:rPr>
      <w:rFonts w:ascii="Arial" w:hAnsi="Arial"/>
      <w:lang w:eastAsia="ru-RU"/>
    </w:rPr>
  </w:style>
  <w:style w:type="character" w:styleId="aff6">
    <w:name w:val="FollowedHyperlink"/>
    <w:basedOn w:val="a0"/>
    <w:rPr>
      <w:color w:val="800080"/>
      <w:u w:val="single"/>
    </w:rPr>
  </w:style>
  <w:style w:type="paragraph" w:customStyle="1" w:styleId="font0">
    <w:name w:val="font0"/>
    <w:basedOn w:val="a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Arial CYR" w:hAnsi="Arial CYR" w:cs="Arial CYR"/>
      <w:b/>
      <w:bCs/>
      <w:sz w:val="20"/>
      <w:szCs w:val="20"/>
    </w:rPr>
  </w:style>
  <w:style w:type="paragraph" w:customStyle="1" w:styleId="xl24">
    <w:name w:val="xl24"/>
    <w:basedOn w:val="a"/>
    <w:pPr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pPr>
      <w:spacing w:before="100" w:beforeAutospacing="1" w:after="100" w:afterAutospacing="1"/>
      <w:jc w:val="center"/>
      <w:textAlignment w:val="top"/>
    </w:p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">
    <w:name w:val="xl30"/>
    <w:basedOn w:val="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9">
    <w:name w:val="xl3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0">
    <w:name w:val="xl4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1">
    <w:name w:val="xl4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  <w:u w:val="single"/>
    </w:rPr>
  </w:style>
  <w:style w:type="paragraph" w:customStyle="1" w:styleId="xl44">
    <w:name w:val="xl4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9">
    <w:name w:val="xl4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52">
    <w:name w:val="xl5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3">
    <w:name w:val="xl5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4">
    <w:name w:val="xl54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5">
    <w:name w:val="xl5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7">
    <w:name w:val="xl5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pP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pPr>
      <w:spacing w:before="100" w:beforeAutospacing="1" w:after="100" w:afterAutospacing="1"/>
      <w:textAlignment w:val="center"/>
    </w:pPr>
  </w:style>
  <w:style w:type="paragraph" w:customStyle="1" w:styleId="xl61">
    <w:name w:val="xl6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2">
    <w:name w:val="xl62"/>
    <w:basedOn w:val="a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a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</w:rPr>
  </w:style>
  <w:style w:type="paragraph" w:customStyle="1" w:styleId="xl67">
    <w:name w:val="xl67"/>
    <w:basedOn w:val="a"/>
    <w:pP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</w:rPr>
  </w:style>
  <w:style w:type="paragraph" w:customStyle="1" w:styleId="xl69">
    <w:name w:val="xl6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9">
    <w:name w:val="Стиль2"/>
    <w:basedOn w:val="T1"/>
    <w:pPr>
      <w:keepNext/>
      <w:numPr>
        <w:numId w:val="0"/>
      </w:numPr>
      <w:suppressAutoHyphens/>
      <w:spacing w:before="1280"/>
      <w:jc w:val="left"/>
    </w:pPr>
    <w:rPr>
      <w:rFonts w:cs="Tahoma"/>
      <w:szCs w:val="20"/>
    </w:rPr>
  </w:style>
  <w:style w:type="paragraph" w:customStyle="1" w:styleId="42">
    <w:name w:val="Стиль4"/>
    <w:basedOn w:val="30"/>
    <w:pPr>
      <w:tabs>
        <w:tab w:val="left" w:pos="1985"/>
        <w:tab w:val="right" w:leader="dot" w:pos="9062"/>
      </w:tabs>
      <w:ind w:left="1134" w:right="567"/>
    </w:pPr>
    <w:rPr>
      <w:rFonts w:ascii="Trebuchet MS" w:hAnsi="Trebuchet MS"/>
      <w:noProof/>
      <w:szCs w:val="20"/>
    </w:rPr>
  </w:style>
  <w:style w:type="paragraph" w:customStyle="1" w:styleId="history">
    <w:name w:val="history"/>
    <w:basedOn w:val="a"/>
    <w:pPr>
      <w:spacing w:before="100" w:beforeAutospacing="1" w:after="100" w:afterAutospacing="1"/>
      <w:ind w:firstLine="240"/>
      <w:jc w:val="both"/>
    </w:pPr>
  </w:style>
  <w:style w:type="character" w:customStyle="1" w:styleId="2a">
    <w:name w:val="Основной текст с отступом 2 Знак"/>
    <w:basedOn w:val="a0"/>
    <w:rPr>
      <w:sz w:val="24"/>
      <w:szCs w:val="24"/>
      <w:lang w:val="ru-RU" w:eastAsia="en-US" w:bidi="ar-SA"/>
    </w:rPr>
  </w:style>
  <w:style w:type="paragraph" w:styleId="aff7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43">
    <w:name w:val=" Знак Знак4"/>
    <w:basedOn w:val="a0"/>
    <w:rPr>
      <w:b/>
      <w:bCs/>
      <w:color w:val="000000"/>
      <w:sz w:val="32"/>
      <w:szCs w:val="25"/>
      <w:lang w:val="ru-RU" w:eastAsia="ru-RU" w:bidi="ar-SA"/>
    </w:rPr>
  </w:style>
  <w:style w:type="character" w:customStyle="1" w:styleId="Tabn1">
    <w:name w:val="Tab_n Знак1"/>
    <w:basedOn w:val="a0"/>
    <w:rPr>
      <w:rFonts w:ascii="Trebuchet MS" w:hAnsi="Trebuchet MS"/>
      <w:i/>
      <w:w w:val="103"/>
      <w:sz w:val="24"/>
      <w:szCs w:val="24"/>
      <w:lang w:val="ru-RU" w:eastAsia="ru-RU" w:bidi="ar-SA"/>
    </w:rPr>
  </w:style>
  <w:style w:type="paragraph" w:customStyle="1" w:styleId="2b">
    <w:name w:val="Красная строка2"/>
    <w:basedOn w:val="a9"/>
    <w:pPr>
      <w:suppressAutoHyphens/>
      <w:ind w:firstLine="210"/>
    </w:pPr>
    <w:rPr>
      <w:lang w:eastAsia="ar-SA"/>
    </w:rPr>
  </w:style>
  <w:style w:type="paragraph" w:customStyle="1" w:styleId="text">
    <w:name w:val="text"/>
    <w:basedOn w:val="a"/>
    <w:pPr>
      <w:suppressAutoHyphens/>
      <w:spacing w:before="280" w:after="280"/>
      <w:jc w:val="both"/>
    </w:pPr>
    <w:rPr>
      <w:color w:val="333333"/>
      <w:sz w:val="18"/>
      <w:szCs w:val="18"/>
      <w:lang w:eastAsia="ar-SA"/>
    </w:rPr>
  </w:style>
  <w:style w:type="character" w:customStyle="1" w:styleId="WW8Num52z2">
    <w:name w:val="WW8Num52z2"/>
    <w:rPr>
      <w:rFonts w:ascii="Courier New" w:hAnsi="Courier New" w:cs="Courier New"/>
    </w:rPr>
  </w:style>
  <w:style w:type="paragraph" w:customStyle="1" w:styleId="aff8">
    <w:name w:val="! Простой текст !"/>
    <w:basedOn w:val="a"/>
    <w:pPr>
      <w:spacing w:after="120"/>
      <w:jc w:val="both"/>
    </w:pPr>
  </w:style>
  <w:style w:type="paragraph" w:customStyle="1" w:styleId="BodyTextIndent1">
    <w:name w:val="Body Text Indent.Основной текст 1.Нумерованный список !!.Надин стиль"/>
    <w:basedOn w:val="a"/>
    <w:pPr>
      <w:ind w:firstLine="720"/>
      <w:jc w:val="both"/>
    </w:pPr>
    <w:rPr>
      <w:sz w:val="28"/>
      <w:szCs w:val="2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ft">
    <w:name w:val="lft"/>
    <w:basedOn w:val="a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table" w:styleId="aff9">
    <w:name w:val="Table Grid"/>
    <w:basedOn w:val="a2"/>
    <w:rsid w:val="0044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8">
    <w:name w:val="Знак Знак3"/>
    <w:basedOn w:val="a0"/>
    <w:rsid w:val="004459F1"/>
    <w:rPr>
      <w:sz w:val="16"/>
      <w:szCs w:val="16"/>
      <w:lang w:val="ru-RU" w:eastAsia="ru-RU"/>
    </w:rPr>
  </w:style>
  <w:style w:type="character" w:customStyle="1" w:styleId="2c">
    <w:name w:val="Знак Знак2"/>
    <w:basedOn w:val="a0"/>
    <w:semiHidden/>
    <w:rsid w:val="004459F1"/>
  </w:style>
  <w:style w:type="character" w:customStyle="1" w:styleId="16">
    <w:name w:val="Знак Знак1"/>
    <w:basedOn w:val="2c"/>
    <w:rsid w:val="004459F1"/>
    <w:rPr>
      <w:sz w:val="24"/>
      <w:szCs w:val="24"/>
      <w:lang w:val="ru-RU" w:eastAsia="ru-RU"/>
    </w:rPr>
  </w:style>
  <w:style w:type="character" w:customStyle="1" w:styleId="44">
    <w:name w:val="Знак Знак4"/>
    <w:basedOn w:val="a0"/>
    <w:rsid w:val="004459F1"/>
    <w:rPr>
      <w:b/>
      <w:bCs/>
      <w:color w:val="000000"/>
      <w:sz w:val="25"/>
      <w:szCs w:val="25"/>
      <w:lang w:val="ru-RU" w:eastAsia="ru-RU"/>
    </w:rPr>
  </w:style>
  <w:style w:type="numbering" w:customStyle="1" w:styleId="17">
    <w:name w:val="Нет списка1"/>
    <w:next w:val="a3"/>
    <w:semiHidden/>
    <w:rsid w:val="004459F1"/>
  </w:style>
  <w:style w:type="numbering" w:customStyle="1" w:styleId="2d">
    <w:name w:val="Нет списка2"/>
    <w:next w:val="a3"/>
    <w:semiHidden/>
    <w:rsid w:val="004459F1"/>
  </w:style>
  <w:style w:type="table" w:customStyle="1" w:styleId="18">
    <w:name w:val="Сетка таблицы1"/>
    <w:basedOn w:val="a2"/>
    <w:next w:val="aff9"/>
    <w:rsid w:val="0044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2"/>
    <w:next w:val="aff9"/>
    <w:rsid w:val="0044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2"/>
    <w:next w:val="aff9"/>
    <w:rsid w:val="0044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2"/>
    <w:next w:val="aff9"/>
    <w:rsid w:val="0044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4">
    <w:name w:val="Normal Знак Знак Знак Знак"/>
    <w:rsid w:val="004459F1"/>
    <w:pPr>
      <w:spacing w:before="100" w:after="100"/>
      <w:jc w:val="both"/>
    </w:pPr>
    <w:rPr>
      <w:snapToGrid w:val="0"/>
      <w:sz w:val="24"/>
      <w:szCs w:val="24"/>
    </w:rPr>
  </w:style>
  <w:style w:type="paragraph" w:customStyle="1" w:styleId="311">
    <w:name w:val="Основной текст с отступом 31"/>
    <w:basedOn w:val="a"/>
    <w:rsid w:val="004459F1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font7">
    <w:name w:val="font7"/>
    <w:basedOn w:val="a"/>
    <w:rsid w:val="004459F1"/>
    <w:pPr>
      <w:spacing w:before="100" w:beforeAutospacing="1" w:after="100" w:afterAutospacing="1"/>
    </w:pPr>
    <w:rPr>
      <w:rFonts w:ascii="Trebuchet MS" w:hAnsi="Trebuchet MS"/>
      <w:b/>
      <w:bCs/>
      <w:color w:val="000000"/>
    </w:rPr>
  </w:style>
  <w:style w:type="paragraph" w:customStyle="1" w:styleId="xl75">
    <w:name w:val="xl75"/>
    <w:basedOn w:val="a"/>
    <w:rsid w:val="00445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rebuchet MS" w:hAnsi="Trebuchet MS"/>
    </w:rPr>
  </w:style>
  <w:style w:type="paragraph" w:customStyle="1" w:styleId="xl76">
    <w:name w:val="xl76"/>
    <w:basedOn w:val="a"/>
    <w:rsid w:val="00445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rebuchet MS" w:hAnsi="Trebuchet MS"/>
      <w:color w:val="000000"/>
    </w:rPr>
  </w:style>
  <w:style w:type="paragraph" w:customStyle="1" w:styleId="xl77">
    <w:name w:val="xl77"/>
    <w:basedOn w:val="a"/>
    <w:rsid w:val="004459F1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78">
    <w:name w:val="xl78"/>
    <w:basedOn w:val="a"/>
    <w:rsid w:val="00445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79">
    <w:name w:val="xl79"/>
    <w:basedOn w:val="a"/>
    <w:rsid w:val="00445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80">
    <w:name w:val="xl80"/>
    <w:basedOn w:val="a"/>
    <w:rsid w:val="00445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81">
    <w:name w:val="xl81"/>
    <w:basedOn w:val="a"/>
    <w:rsid w:val="004459F1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  <w:color w:val="000000"/>
    </w:rPr>
  </w:style>
  <w:style w:type="paragraph" w:customStyle="1" w:styleId="xl82">
    <w:name w:val="xl82"/>
    <w:basedOn w:val="a"/>
    <w:rsid w:val="004459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  <w:color w:val="000000"/>
    </w:rPr>
  </w:style>
  <w:style w:type="paragraph" w:customStyle="1" w:styleId="xl83">
    <w:name w:val="xl83"/>
    <w:basedOn w:val="a"/>
    <w:rsid w:val="004459F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  <w:color w:val="000000"/>
    </w:rPr>
  </w:style>
  <w:style w:type="paragraph" w:customStyle="1" w:styleId="xl84">
    <w:name w:val="xl84"/>
    <w:basedOn w:val="a"/>
    <w:rsid w:val="004459F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  <w:color w:val="000000"/>
    </w:rPr>
  </w:style>
  <w:style w:type="paragraph" w:customStyle="1" w:styleId="xl85">
    <w:name w:val="xl85"/>
    <w:basedOn w:val="a"/>
    <w:rsid w:val="004459F1"/>
    <w:pPr>
      <w:spacing w:before="100" w:beforeAutospacing="1" w:after="100" w:afterAutospacing="1"/>
      <w:jc w:val="center"/>
      <w:textAlignment w:val="top"/>
    </w:pPr>
    <w:rPr>
      <w:rFonts w:ascii="Trebuchet MS" w:hAnsi="Trebuchet MS"/>
      <w:color w:val="000000"/>
    </w:rPr>
  </w:style>
  <w:style w:type="paragraph" w:customStyle="1" w:styleId="xl86">
    <w:name w:val="xl86"/>
    <w:basedOn w:val="a"/>
    <w:rsid w:val="004459F1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  <w:color w:val="000000"/>
    </w:rPr>
  </w:style>
  <w:style w:type="paragraph" w:customStyle="1" w:styleId="xl87">
    <w:name w:val="xl87"/>
    <w:basedOn w:val="a"/>
    <w:rsid w:val="004459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  <w:color w:val="000000"/>
    </w:rPr>
  </w:style>
  <w:style w:type="paragraph" w:customStyle="1" w:styleId="xl88">
    <w:name w:val="xl88"/>
    <w:basedOn w:val="a"/>
    <w:rsid w:val="004459F1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  <w:color w:val="000000"/>
    </w:rPr>
  </w:style>
  <w:style w:type="paragraph" w:customStyle="1" w:styleId="xl89">
    <w:name w:val="xl89"/>
    <w:basedOn w:val="a"/>
    <w:rsid w:val="00445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  <w:color w:val="000000"/>
    </w:rPr>
  </w:style>
  <w:style w:type="paragraph" w:customStyle="1" w:styleId="xl90">
    <w:name w:val="xl90"/>
    <w:basedOn w:val="a"/>
    <w:rsid w:val="00445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  <w:color w:val="000000"/>
    </w:rPr>
  </w:style>
  <w:style w:type="paragraph" w:customStyle="1" w:styleId="xl91">
    <w:name w:val="xl91"/>
    <w:basedOn w:val="a"/>
    <w:rsid w:val="00445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  <w:color w:val="000000"/>
    </w:rPr>
  </w:style>
  <w:style w:type="paragraph" w:customStyle="1" w:styleId="xl92">
    <w:name w:val="xl92"/>
    <w:basedOn w:val="a"/>
    <w:rsid w:val="00445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  <w:color w:val="000000"/>
    </w:rPr>
  </w:style>
  <w:style w:type="paragraph" w:customStyle="1" w:styleId="xl93">
    <w:name w:val="xl93"/>
    <w:basedOn w:val="a"/>
    <w:rsid w:val="004459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Trebuchet MS" w:hAnsi="Trebuchet MS"/>
      <w:color w:val="000000"/>
    </w:rPr>
  </w:style>
  <w:style w:type="paragraph" w:customStyle="1" w:styleId="xl94">
    <w:name w:val="xl94"/>
    <w:basedOn w:val="a"/>
    <w:rsid w:val="004459F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rebuchet MS" w:hAnsi="Trebuchet MS"/>
      <w:color w:val="000000"/>
    </w:rPr>
  </w:style>
  <w:style w:type="paragraph" w:customStyle="1" w:styleId="xl95">
    <w:name w:val="xl95"/>
    <w:basedOn w:val="a"/>
    <w:rsid w:val="004459F1"/>
    <w:pPr>
      <w:pBdr>
        <w:lef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4459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4459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98">
    <w:name w:val="xl98"/>
    <w:basedOn w:val="a"/>
    <w:rsid w:val="004459F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99">
    <w:name w:val="xl99"/>
    <w:basedOn w:val="a"/>
    <w:rsid w:val="004459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100">
    <w:name w:val="xl100"/>
    <w:basedOn w:val="a"/>
    <w:rsid w:val="00445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101">
    <w:name w:val="xl101"/>
    <w:basedOn w:val="a"/>
    <w:rsid w:val="004459F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102">
    <w:name w:val="xl102"/>
    <w:basedOn w:val="a"/>
    <w:rsid w:val="00445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103">
    <w:name w:val="xl103"/>
    <w:basedOn w:val="a"/>
    <w:rsid w:val="00445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104">
    <w:name w:val="xl104"/>
    <w:basedOn w:val="a"/>
    <w:rsid w:val="00445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105">
    <w:name w:val="xl105"/>
    <w:basedOn w:val="a"/>
    <w:rsid w:val="00445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  <w:b/>
      <w:bCs/>
      <w:color w:val="000000"/>
    </w:rPr>
  </w:style>
  <w:style w:type="paragraph" w:customStyle="1" w:styleId="xl106">
    <w:name w:val="xl106"/>
    <w:basedOn w:val="a"/>
    <w:rsid w:val="00445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  <w:b/>
      <w:bCs/>
      <w:color w:val="000000"/>
    </w:rPr>
  </w:style>
  <w:style w:type="paragraph" w:customStyle="1" w:styleId="xl107">
    <w:name w:val="xl107"/>
    <w:basedOn w:val="a"/>
    <w:rsid w:val="00445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  <w:b/>
      <w:bCs/>
      <w:color w:val="000000"/>
    </w:rPr>
  </w:style>
  <w:style w:type="paragraph" w:customStyle="1" w:styleId="xl108">
    <w:name w:val="xl108"/>
    <w:basedOn w:val="a"/>
    <w:rsid w:val="00445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rebuchet MS" w:hAnsi="Trebuchet MS"/>
      <w:color w:val="000000"/>
    </w:rPr>
  </w:style>
  <w:style w:type="paragraph" w:customStyle="1" w:styleId="xl109">
    <w:name w:val="xl109"/>
    <w:basedOn w:val="a"/>
    <w:rsid w:val="00445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rebuchet MS" w:hAnsi="Trebuchet MS"/>
      <w:color w:val="000000"/>
    </w:rPr>
  </w:style>
  <w:style w:type="paragraph" w:customStyle="1" w:styleId="xl110">
    <w:name w:val="xl110"/>
    <w:basedOn w:val="a"/>
    <w:rsid w:val="00445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rebuchet MS" w:hAnsi="Trebuchet MS"/>
      <w:color w:val="000000"/>
    </w:rPr>
  </w:style>
  <w:style w:type="paragraph" w:customStyle="1" w:styleId="xl111">
    <w:name w:val="xl111"/>
    <w:basedOn w:val="a"/>
    <w:rsid w:val="004459F1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  <w:color w:val="000000"/>
    </w:rPr>
  </w:style>
  <w:style w:type="paragraph" w:customStyle="1" w:styleId="xl112">
    <w:name w:val="xl112"/>
    <w:basedOn w:val="a"/>
    <w:rsid w:val="00445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113">
    <w:name w:val="xl113"/>
    <w:basedOn w:val="a"/>
    <w:rsid w:val="00445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114">
    <w:name w:val="xl114"/>
    <w:basedOn w:val="a"/>
    <w:rsid w:val="004459F1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rebuchet MS" w:hAnsi="Trebuchet MS"/>
    </w:rPr>
  </w:style>
  <w:style w:type="paragraph" w:customStyle="1" w:styleId="xl115">
    <w:name w:val="xl115"/>
    <w:basedOn w:val="a"/>
    <w:rsid w:val="00445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rebuchet MS" w:hAnsi="Trebuchet MS"/>
    </w:rPr>
  </w:style>
  <w:style w:type="paragraph" w:customStyle="1" w:styleId="xl116">
    <w:name w:val="xl116"/>
    <w:basedOn w:val="a"/>
    <w:rsid w:val="00445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rebuchet MS" w:hAnsi="Trebuchet MS"/>
    </w:rPr>
  </w:style>
  <w:style w:type="paragraph" w:customStyle="1" w:styleId="xl117">
    <w:name w:val="xl117"/>
    <w:basedOn w:val="a"/>
    <w:rsid w:val="00445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rebuchet MS" w:hAnsi="Trebuchet MS"/>
    </w:rPr>
  </w:style>
  <w:style w:type="paragraph" w:customStyle="1" w:styleId="xl118">
    <w:name w:val="xl118"/>
    <w:basedOn w:val="a"/>
    <w:rsid w:val="00445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119">
    <w:name w:val="xl119"/>
    <w:basedOn w:val="a"/>
    <w:rsid w:val="00445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120">
    <w:name w:val="xl120"/>
    <w:basedOn w:val="a"/>
    <w:rsid w:val="004459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Trebuchet MS" w:hAnsi="Trebuchet MS"/>
    </w:rPr>
  </w:style>
  <w:style w:type="paragraph" w:customStyle="1" w:styleId="xl121">
    <w:name w:val="xl121"/>
    <w:basedOn w:val="a"/>
    <w:rsid w:val="004459F1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rebuchet MS" w:hAnsi="Trebuchet MS"/>
    </w:rPr>
  </w:style>
  <w:style w:type="paragraph" w:customStyle="1" w:styleId="xl122">
    <w:name w:val="xl122"/>
    <w:basedOn w:val="a"/>
    <w:rsid w:val="004459F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rebuchet MS" w:hAnsi="Trebuchet MS"/>
    </w:rPr>
  </w:style>
  <w:style w:type="paragraph" w:customStyle="1" w:styleId="xl123">
    <w:name w:val="xl123"/>
    <w:basedOn w:val="a"/>
    <w:rsid w:val="004459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rebuchet MS" w:hAnsi="Trebuchet MS"/>
    </w:rPr>
  </w:style>
  <w:style w:type="paragraph" w:customStyle="1" w:styleId="xl124">
    <w:name w:val="xl124"/>
    <w:basedOn w:val="a"/>
    <w:rsid w:val="00445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rebuchet MS" w:hAnsi="Trebuchet MS"/>
      <w:color w:val="000000"/>
    </w:rPr>
  </w:style>
  <w:style w:type="paragraph" w:customStyle="1" w:styleId="xl125">
    <w:name w:val="xl125"/>
    <w:basedOn w:val="a"/>
    <w:rsid w:val="00445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rebuchet MS" w:hAnsi="Trebuchet MS"/>
      <w:color w:val="000000"/>
    </w:rPr>
  </w:style>
  <w:style w:type="paragraph" w:customStyle="1" w:styleId="xl126">
    <w:name w:val="xl126"/>
    <w:basedOn w:val="a"/>
    <w:rsid w:val="004459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  <w:color w:val="000000"/>
    </w:rPr>
  </w:style>
  <w:style w:type="paragraph" w:customStyle="1" w:styleId="xl127">
    <w:name w:val="xl127"/>
    <w:basedOn w:val="a"/>
    <w:rsid w:val="004459F1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  <w:color w:val="000000"/>
    </w:rPr>
  </w:style>
  <w:style w:type="paragraph" w:customStyle="1" w:styleId="xl128">
    <w:name w:val="xl128"/>
    <w:basedOn w:val="a"/>
    <w:rsid w:val="004459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  <w:color w:val="000000"/>
    </w:rPr>
  </w:style>
  <w:style w:type="paragraph" w:customStyle="1" w:styleId="xl129">
    <w:name w:val="xl129"/>
    <w:basedOn w:val="a"/>
    <w:rsid w:val="004459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130">
    <w:name w:val="xl130"/>
    <w:basedOn w:val="a"/>
    <w:rsid w:val="004459F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131">
    <w:name w:val="xl131"/>
    <w:basedOn w:val="a"/>
    <w:rsid w:val="004459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132">
    <w:name w:val="xl132"/>
    <w:basedOn w:val="a"/>
    <w:rsid w:val="004459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133">
    <w:name w:val="xl133"/>
    <w:basedOn w:val="a"/>
    <w:rsid w:val="004459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affa">
    <w:name w:val="Заголовок таблицы"/>
    <w:basedOn w:val="a"/>
    <w:rsid w:val="003B3E84"/>
    <w:pPr>
      <w:suppressLineNumbers/>
      <w:suppressAutoHyphens/>
      <w:jc w:val="center"/>
    </w:pPr>
    <w:rPr>
      <w:b/>
      <w:bCs/>
      <w:i/>
      <w:iCs/>
      <w:lang w:eastAsia="ar-SA"/>
    </w:rPr>
  </w:style>
  <w:style w:type="paragraph" w:customStyle="1" w:styleId="320">
    <w:name w:val="Основной текст с отступом 32"/>
    <w:basedOn w:val="a"/>
    <w:rsid w:val="009F57B9"/>
    <w:pPr>
      <w:spacing w:after="120"/>
      <w:ind w:left="283"/>
    </w:pPr>
    <w:rPr>
      <w:sz w:val="16"/>
      <w:szCs w:val="16"/>
      <w:lang w:eastAsia="ar-SA"/>
    </w:rPr>
  </w:style>
  <w:style w:type="character" w:customStyle="1" w:styleId="WW-Absatz-Standardschriftart11111">
    <w:name w:val="WW-Absatz-Standardschriftart11111"/>
    <w:rsid w:val="00E81A7C"/>
  </w:style>
  <w:style w:type="paragraph" w:customStyle="1" w:styleId="a1">
    <w:name w:val=" Знак"/>
    <w:basedOn w:val="a"/>
    <w:link w:val="a0"/>
    <w:rsid w:val="00AA439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360"/>
      <w:jc w:val="center"/>
      <w:outlineLvl w:val="0"/>
    </w:pPr>
    <w:rPr>
      <w:b/>
      <w:bCs/>
      <w:color w:val="000000"/>
      <w:sz w:val="32"/>
      <w:szCs w:val="25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240"/>
      <w:ind w:left="851"/>
      <w:outlineLvl w:val="4"/>
    </w:pPr>
    <w:rPr>
      <w:b/>
      <w:bCs/>
      <w:i/>
      <w:iCs/>
      <w:color w:val="0000FF"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aliases w:val="Text_s2"/>
    <w:basedOn w:val="a"/>
    <w:next w:val="a"/>
    <w:qFormat/>
    <w:pPr>
      <w:spacing w:before="240" w:after="60"/>
      <w:outlineLvl w:val="6"/>
    </w:pPr>
  </w:style>
  <w:style w:type="paragraph" w:styleId="8">
    <w:name w:val="heading 8"/>
    <w:aliases w:val="Text_s1"/>
    <w:basedOn w:val="a"/>
    <w:next w:val="a"/>
    <w:qFormat/>
    <w:pPr>
      <w:keepNext/>
      <w:spacing w:line="288" w:lineRule="auto"/>
      <w:ind w:firstLine="539"/>
      <w:jc w:val="both"/>
      <w:outlineLvl w:val="7"/>
    </w:pPr>
    <w:rPr>
      <w:rFonts w:ascii="Trebuchet MS" w:hAnsi="Trebuchet MS"/>
      <w:i/>
    </w:rPr>
  </w:style>
  <w:style w:type="paragraph" w:styleId="9">
    <w:name w:val="heading 9"/>
    <w:basedOn w:val="a"/>
    <w:next w:val="a"/>
    <w:qFormat/>
    <w:pPr>
      <w:keepNext/>
      <w:widowControl w:val="0"/>
      <w:spacing w:before="120" w:line="288" w:lineRule="auto"/>
      <w:ind w:firstLine="567"/>
      <w:jc w:val="both"/>
      <w:outlineLvl w:val="8"/>
    </w:pPr>
    <w:rPr>
      <w:rFonts w:ascii="Trebuchet MS" w:hAnsi="Trebuchet MS"/>
      <w:b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ody Text Indent"/>
    <w:aliases w:val="Основной текст 1,Нумерованный список !!,Надин стиль"/>
    <w:basedOn w:val="a"/>
    <w:pPr>
      <w:spacing w:before="120" w:after="120"/>
      <w:ind w:firstLine="902"/>
      <w:jc w:val="both"/>
    </w:pPr>
    <w:rPr>
      <w:lang w:eastAsia="ar-SA"/>
    </w:rPr>
  </w:style>
  <w:style w:type="paragraph" w:styleId="a9">
    <w:name w:val="Body Text"/>
    <w:aliases w:val="Body single,bt,Body Text Char"/>
    <w:basedOn w:val="a"/>
    <w:pPr>
      <w:spacing w:after="120"/>
    </w:pPr>
  </w:style>
  <w:style w:type="paragraph" w:styleId="20">
    <w:name w:val="toc 2"/>
    <w:basedOn w:val="a"/>
    <w:next w:val="a"/>
    <w:autoRedefine/>
    <w:semiHidden/>
    <w:pPr>
      <w:tabs>
        <w:tab w:val="left" w:pos="851"/>
        <w:tab w:val="right" w:leader="dot" w:pos="9061"/>
      </w:tabs>
      <w:spacing w:before="60"/>
      <w:ind w:left="284"/>
    </w:pPr>
    <w:rPr>
      <w:smallCaps/>
    </w:rPr>
  </w:style>
  <w:style w:type="paragraph" w:styleId="30">
    <w:name w:val="toc 3"/>
    <w:basedOn w:val="a"/>
    <w:next w:val="a"/>
    <w:autoRedefine/>
    <w:semiHidden/>
    <w:pPr>
      <w:ind w:left="480"/>
    </w:pPr>
    <w:rPr>
      <w:i/>
      <w:iCs/>
    </w:r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22">
    <w:name w:val="Body Text 2"/>
    <w:basedOn w:val="a"/>
    <w:pPr>
      <w:spacing w:after="120" w:line="480" w:lineRule="auto"/>
    </w:pPr>
  </w:style>
  <w:style w:type="paragraph" w:customStyle="1" w:styleId="Normal">
    <w:name w:val="Normal Знак Знак"/>
    <w:pPr>
      <w:suppressAutoHyphens/>
      <w:spacing w:before="100" w:after="100"/>
      <w:jc w:val="both"/>
    </w:pPr>
    <w:rPr>
      <w:sz w:val="24"/>
      <w:lang w:eastAsia="ar-SA"/>
    </w:rPr>
  </w:style>
  <w:style w:type="paragraph" w:customStyle="1" w:styleId="4101">
    <w:name w:val="Стиль Заголовок 4 + Масштаб знаков: 101%"/>
    <w:basedOn w:val="4"/>
    <w:pPr>
      <w:spacing w:after="240"/>
      <w:ind w:left="851"/>
    </w:pPr>
    <w:rPr>
      <w:b w:val="0"/>
      <w:color w:val="0000FF"/>
      <w:w w:val="101"/>
    </w:rPr>
  </w:style>
  <w:style w:type="paragraph" w:customStyle="1" w:styleId="41010">
    <w:name w:val="Стиль Стиль Заголовок 4 + Масштаб знаков: 101% + полужирный"/>
    <w:basedOn w:val="4101"/>
    <w:rPr>
      <w:b/>
      <w:sz w:val="26"/>
    </w:rPr>
  </w:style>
  <w:style w:type="paragraph" w:customStyle="1" w:styleId="Normal0">
    <w:name w:val="Normal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BodyTextIndent">
    <w:name w:val="Body Text Indent"/>
    <w:basedOn w:val="a"/>
    <w:pPr>
      <w:widowControl w:val="0"/>
      <w:tabs>
        <w:tab w:val="left" w:pos="3600"/>
      </w:tabs>
      <w:suppressAutoHyphens/>
      <w:overflowPunct w:val="0"/>
      <w:autoSpaceDE w:val="0"/>
      <w:ind w:left="3600" w:hanging="2700"/>
    </w:pPr>
    <w:rPr>
      <w:sz w:val="28"/>
      <w:szCs w:val="20"/>
      <w:lang w:eastAsia="ar-SA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paragraph" w:styleId="50">
    <w:name w:val="toc 5"/>
    <w:basedOn w:val="a"/>
    <w:next w:val="a"/>
    <w:autoRedefine/>
    <w:semiHidden/>
    <w:pPr>
      <w:ind w:left="960"/>
    </w:pPr>
    <w:rPr>
      <w:szCs w:val="21"/>
    </w:rPr>
  </w:style>
  <w:style w:type="character" w:styleId="ac">
    <w:name w:val="Hyperlink"/>
    <w:basedOn w:val="a0"/>
    <w:rPr>
      <w:color w:val="0000FF"/>
      <w:u w:val="single"/>
    </w:rPr>
  </w:style>
  <w:style w:type="paragraph" w:styleId="40">
    <w:name w:val="toc 4"/>
    <w:basedOn w:val="a"/>
    <w:next w:val="a"/>
    <w:autoRedefine/>
    <w:semiHidden/>
    <w:pPr>
      <w:ind w:left="720"/>
    </w:pPr>
    <w:rPr>
      <w:szCs w:val="21"/>
    </w:rPr>
  </w:style>
  <w:style w:type="paragraph" w:styleId="10">
    <w:name w:val="toc 1"/>
    <w:basedOn w:val="a"/>
    <w:next w:val="a"/>
    <w:autoRedefine/>
    <w:semiHidden/>
    <w:pPr>
      <w:tabs>
        <w:tab w:val="left" w:pos="284"/>
        <w:tab w:val="right" w:leader="dot" w:pos="9061"/>
      </w:tabs>
      <w:spacing w:before="120" w:after="120"/>
    </w:pPr>
    <w:rPr>
      <w:rFonts w:ascii="Trebuchet MS" w:hAnsi="Trebuchet MS"/>
      <w:bCs/>
      <w:caps/>
      <w:noProof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e">
    <w:name w:val="Body Text First Indent"/>
    <w:basedOn w:val="a9"/>
    <w:pPr>
      <w:ind w:firstLine="210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T1">
    <w:name w:val="T1"/>
    <w:basedOn w:val="a"/>
    <w:autoRedefine/>
    <w:rsid w:val="004E34F4"/>
    <w:pPr>
      <w:pageBreakBefore/>
      <w:numPr>
        <w:numId w:val="2"/>
      </w:numPr>
      <w:spacing w:before="840" w:after="60" w:line="288" w:lineRule="auto"/>
      <w:jc w:val="center"/>
    </w:pPr>
    <w:rPr>
      <w:rFonts w:ascii="Trebuchet MS" w:hAnsi="Trebuchet MS"/>
      <w:b/>
      <w:caps/>
      <w:sz w:val="28"/>
      <w:szCs w:val="28"/>
    </w:rPr>
  </w:style>
  <w:style w:type="paragraph" w:customStyle="1" w:styleId="T2">
    <w:name w:val="T2"/>
    <w:basedOn w:val="a9"/>
    <w:autoRedefine/>
    <w:rsid w:val="00334B6B"/>
    <w:pPr>
      <w:keepNext/>
      <w:tabs>
        <w:tab w:val="num" w:pos="717"/>
      </w:tabs>
      <w:suppressAutoHyphens/>
      <w:spacing w:before="360" w:line="288" w:lineRule="auto"/>
      <w:jc w:val="center"/>
    </w:pPr>
    <w:rPr>
      <w:rFonts w:ascii="Trebuchet MS" w:eastAsia="MS Mincho" w:hAnsi="Trebuchet MS" w:cs="Tahoma"/>
      <w:smallCaps/>
      <w:sz w:val="28"/>
      <w:szCs w:val="28"/>
    </w:rPr>
  </w:style>
  <w:style w:type="paragraph" w:customStyle="1" w:styleId="T3">
    <w:name w:val="T3"/>
    <w:basedOn w:val="21"/>
    <w:autoRedefine/>
    <w:rsid w:val="00C46853"/>
    <w:pPr>
      <w:keepNext/>
      <w:tabs>
        <w:tab w:val="left" w:pos="-1800"/>
        <w:tab w:val="left" w:pos="567"/>
      </w:tabs>
      <w:spacing w:before="180" w:after="60" w:line="288" w:lineRule="auto"/>
      <w:ind w:left="0"/>
      <w:jc w:val="center"/>
    </w:pPr>
    <w:rPr>
      <w:rFonts w:ascii="Trebuchet MS" w:hAnsi="Trebuchet MS"/>
      <w:b/>
      <w:i/>
    </w:rPr>
  </w:style>
  <w:style w:type="character" w:customStyle="1" w:styleId="rvts48220">
    <w:name w:val="rvts48220"/>
    <w:basedOn w:val="a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rvts482213">
    <w:name w:val="rvts482213"/>
    <w:basedOn w:val="a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styleId="af">
    <w:name w:val="Normal (Web)"/>
    <w:basedOn w:val="a"/>
    <w:pPr>
      <w:spacing w:before="100" w:beforeAutospacing="1" w:after="100" w:afterAutospacing="1"/>
    </w:pPr>
  </w:style>
  <w:style w:type="character" w:customStyle="1" w:styleId="af0">
    <w:name w:val="Основной текст Знак"/>
    <w:aliases w:val="Body single Знак,bt Знак"/>
    <w:basedOn w:val="a0"/>
    <w:rPr>
      <w:sz w:val="24"/>
      <w:szCs w:val="24"/>
      <w:lang w:val="ru-RU" w:eastAsia="ru-RU" w:bidi="ar-SA"/>
    </w:rPr>
  </w:style>
  <w:style w:type="character" w:customStyle="1" w:styleId="T20">
    <w:name w:val="T2 Знак"/>
    <w:basedOn w:val="af0"/>
    <w:rPr>
      <w:rFonts w:ascii="Trebuchet MS" w:eastAsia="MS Mincho" w:hAnsi="Trebuchet MS" w:cs="Tahoma"/>
      <w:smallCaps/>
      <w:sz w:val="28"/>
      <w:szCs w:val="28"/>
      <w:lang w:val="ru-RU" w:eastAsia="ru-RU" w:bidi="ar-SA"/>
    </w:rPr>
  </w:style>
  <w:style w:type="paragraph" w:customStyle="1" w:styleId="Tabl">
    <w:name w:val="Tabl"/>
    <w:basedOn w:val="a"/>
    <w:pPr>
      <w:keepNext/>
      <w:spacing w:before="120"/>
      <w:jc w:val="right"/>
    </w:pPr>
    <w:rPr>
      <w:rFonts w:ascii="Trebuchet MS" w:hAnsi="Trebuchet MS"/>
      <w:i/>
    </w:rPr>
  </w:style>
  <w:style w:type="paragraph" w:customStyle="1" w:styleId="Tabn">
    <w:name w:val="Tab_n"/>
    <w:basedOn w:val="a9"/>
    <w:autoRedefine/>
    <w:pPr>
      <w:keepNext/>
      <w:spacing w:after="0"/>
      <w:jc w:val="center"/>
    </w:pPr>
    <w:rPr>
      <w:rFonts w:ascii="Trebuchet MS" w:hAnsi="Trebuchet MS"/>
      <w:i/>
      <w:w w:val="103"/>
      <w:lang w:eastAsia="en-US"/>
    </w:rPr>
  </w:style>
  <w:style w:type="paragraph" w:styleId="60">
    <w:name w:val="toc 6"/>
    <w:basedOn w:val="a"/>
    <w:next w:val="a"/>
    <w:autoRedefine/>
    <w:semiHidden/>
    <w:pPr>
      <w:ind w:left="1200"/>
    </w:pPr>
    <w:rPr>
      <w:szCs w:val="21"/>
    </w:rPr>
  </w:style>
  <w:style w:type="paragraph" w:styleId="70">
    <w:name w:val="toc 7"/>
    <w:basedOn w:val="a"/>
    <w:next w:val="a"/>
    <w:autoRedefine/>
    <w:semiHidden/>
    <w:pPr>
      <w:ind w:left="1440"/>
    </w:pPr>
    <w:rPr>
      <w:szCs w:val="21"/>
    </w:rPr>
  </w:style>
  <w:style w:type="paragraph" w:styleId="80">
    <w:name w:val="toc 8"/>
    <w:basedOn w:val="a"/>
    <w:next w:val="a"/>
    <w:autoRedefine/>
    <w:semiHidden/>
    <w:pPr>
      <w:ind w:left="1680"/>
    </w:pPr>
    <w:rPr>
      <w:szCs w:val="21"/>
    </w:rPr>
  </w:style>
  <w:style w:type="paragraph" w:styleId="90">
    <w:name w:val="toc 9"/>
    <w:basedOn w:val="a"/>
    <w:next w:val="a"/>
    <w:autoRedefine/>
    <w:semiHidden/>
    <w:pPr>
      <w:ind w:left="1920"/>
    </w:pPr>
    <w:rPr>
      <w:szCs w:val="21"/>
    </w:rPr>
  </w:style>
  <w:style w:type="character" w:customStyle="1" w:styleId="af1">
    <w:name w:val="Основной текст с отступом Знак"/>
    <w:basedOn w:val="a0"/>
    <w:rPr>
      <w:sz w:val="24"/>
      <w:szCs w:val="24"/>
      <w:lang w:val="ru-RU" w:eastAsia="ar-SA" w:bidi="ar-SA"/>
    </w:rPr>
  </w:style>
  <w:style w:type="character" w:customStyle="1" w:styleId="T10">
    <w:name w:val="T1 Знак"/>
    <w:basedOn w:val="af1"/>
    <w:rPr>
      <w:rFonts w:ascii="Trebuchet MS" w:hAnsi="Trebuchet MS"/>
      <w:b/>
      <w:caps/>
      <w:sz w:val="28"/>
      <w:szCs w:val="28"/>
      <w:lang w:val="ru-RU" w:eastAsia="ru-RU" w:bidi="ar-SA"/>
    </w:rPr>
  </w:style>
  <w:style w:type="paragraph" w:customStyle="1" w:styleId="11">
    <w:name w:val="Заглавие 1"/>
    <w:basedOn w:val="2"/>
    <w:pPr>
      <w:spacing w:before="0" w:after="0" w:line="360" w:lineRule="auto"/>
      <w:ind w:left="1134" w:firstLine="709"/>
      <w:jc w:val="both"/>
    </w:pPr>
    <w:rPr>
      <w:i w:val="0"/>
      <w:iCs w:val="0"/>
    </w:rPr>
  </w:style>
  <w:style w:type="paragraph" w:customStyle="1" w:styleId="23">
    <w:name w:val="Заглавие 2"/>
    <w:basedOn w:val="11"/>
    <w:pPr>
      <w:pageBreakBefore/>
      <w:spacing w:before="120" w:after="360"/>
      <w:outlineLvl w:val="0"/>
    </w:pPr>
    <w:rPr>
      <w:b w:val="0"/>
    </w:rPr>
  </w:style>
  <w:style w:type="paragraph" w:customStyle="1" w:styleId="Tabr">
    <w:name w:val="Tab_r"/>
    <w:basedOn w:val="Tabn"/>
    <w:pPr>
      <w:spacing w:before="40" w:after="240"/>
    </w:pPr>
  </w:style>
  <w:style w:type="paragraph" w:customStyle="1" w:styleId="3TimesNewRoman12">
    <w:name w:val="Стиль Заголовок 3 + Times New Roman Синий По центру После:  12 пт"/>
    <w:basedOn w:val="3"/>
    <w:pPr>
      <w:spacing w:before="360" w:after="360"/>
      <w:jc w:val="center"/>
    </w:pPr>
    <w:rPr>
      <w:rFonts w:ascii="Times New Roman" w:hAnsi="Times New Roman" w:cs="Times New Roman"/>
      <w:color w:val="0000FF"/>
      <w:spacing w:val="26"/>
      <w:szCs w:val="20"/>
    </w:rPr>
  </w:style>
  <w:style w:type="paragraph" w:customStyle="1" w:styleId="Niinea1">
    <w:name w:val="Niinea1"/>
    <w:basedOn w:val="a"/>
    <w:pPr>
      <w:widowControl w:val="0"/>
      <w:ind w:firstLine="454"/>
      <w:jc w:val="both"/>
    </w:pPr>
    <w:rPr>
      <w:rFonts w:ascii="Arial" w:hAnsi="Arial"/>
      <w:sz w:val="18"/>
      <w:szCs w:val="20"/>
      <w:lang w:eastAsia="ar-SA"/>
    </w:rPr>
  </w:style>
  <w:style w:type="paragraph" w:customStyle="1" w:styleId="af2">
    <w:name w:val="Заголграф"/>
    <w:basedOn w:val="3"/>
    <w:pPr>
      <w:spacing w:before="120" w:after="240"/>
      <w:jc w:val="center"/>
      <w:outlineLvl w:val="9"/>
    </w:pPr>
    <w:rPr>
      <w:rFonts w:cs="Times New Roman"/>
      <w:bCs w:val="0"/>
      <w:sz w:val="22"/>
      <w:szCs w:val="20"/>
    </w:rPr>
  </w:style>
  <w:style w:type="paragraph" w:styleId="af3">
    <w:name w:val="endnote text"/>
    <w:basedOn w:val="a"/>
    <w:semiHidden/>
    <w:rPr>
      <w:sz w:val="20"/>
      <w:szCs w:val="20"/>
    </w:rPr>
  </w:style>
  <w:style w:type="paragraph" w:styleId="af4">
    <w:name w:val="Plain Text"/>
    <w:basedOn w:val="a"/>
    <w:pPr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32">
    <w:name w:val="Стиль3"/>
    <w:basedOn w:val="a"/>
    <w:pPr>
      <w:tabs>
        <w:tab w:val="left" w:pos="1572"/>
      </w:tabs>
      <w:autoSpaceDE w:val="0"/>
      <w:autoSpaceDN w:val="0"/>
      <w:spacing w:line="20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12">
    <w:name w:val="Красная строка1"/>
    <w:basedOn w:val="a9"/>
    <w:pPr>
      <w:widowControl w:val="0"/>
      <w:suppressAutoHyphens/>
      <w:ind w:firstLine="210"/>
    </w:pPr>
    <w:rPr>
      <w:rFonts w:ascii="Arial" w:eastAsia="Lucida Sans Unicode" w:hAnsi="Arial"/>
      <w:lang/>
    </w:rPr>
  </w:style>
  <w:style w:type="paragraph" w:customStyle="1" w:styleId="310">
    <w:name w:val="Основной текст 31"/>
    <w:basedOn w:val="a"/>
    <w:pPr>
      <w:widowControl w:val="0"/>
      <w:suppressAutoHyphens/>
      <w:ind w:right="-1"/>
      <w:jc w:val="both"/>
    </w:pPr>
    <w:rPr>
      <w:rFonts w:ascii="Arial" w:eastAsia="Lucida Sans Unicode" w:hAnsi="Arial"/>
      <w:sz w:val="28"/>
      <w:szCs w:val="20"/>
      <w:lang/>
    </w:rPr>
  </w:style>
  <w:style w:type="paragraph" w:customStyle="1" w:styleId="5159">
    <w:name w:val="Стиль Заголовок 5 + не курсив Слева:  159 см"/>
    <w:basedOn w:val="5"/>
    <w:pPr>
      <w:ind w:left="902"/>
    </w:pPr>
    <w:rPr>
      <w:i w:val="0"/>
      <w:iCs w:val="0"/>
      <w:color w:val="auto"/>
      <w:szCs w:val="20"/>
    </w:rPr>
  </w:style>
  <w:style w:type="paragraph" w:customStyle="1" w:styleId="51">
    <w:name w:val="Стиль5"/>
    <w:basedOn w:val="a"/>
    <w:autoRedefine/>
    <w:pPr>
      <w:autoSpaceDE w:val="0"/>
      <w:autoSpaceDN w:val="0"/>
      <w:jc w:val="center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51590">
    <w:name w:val="Стиль Заголовок 5 + Слева:  159 см"/>
    <w:basedOn w:val="5"/>
    <w:pPr>
      <w:ind w:left="902"/>
    </w:pPr>
    <w:rPr>
      <w:i w:val="0"/>
      <w:szCs w:val="20"/>
    </w:rPr>
  </w:style>
  <w:style w:type="paragraph" w:styleId="af5">
    <w:name w:val="Title"/>
    <w:basedOn w:val="a"/>
    <w:qFormat/>
    <w:pPr>
      <w:jc w:val="center"/>
    </w:pPr>
    <w:rPr>
      <w:b/>
      <w:bCs/>
    </w:rPr>
  </w:style>
  <w:style w:type="paragraph" w:styleId="33">
    <w:name w:val="Body Text 3"/>
    <w:basedOn w:val="a"/>
    <w:pPr>
      <w:spacing w:after="120"/>
    </w:pPr>
    <w:rPr>
      <w:sz w:val="16"/>
      <w:szCs w:val="16"/>
    </w:rPr>
  </w:style>
  <w:style w:type="paragraph" w:customStyle="1" w:styleId="BodyText2">
    <w:name w:val="Body Text 2"/>
    <w:basedOn w:val="a"/>
    <w:pPr>
      <w:overflowPunct w:val="0"/>
      <w:autoSpaceDE w:val="0"/>
      <w:autoSpaceDN w:val="0"/>
      <w:adjustRightInd w:val="0"/>
      <w:ind w:firstLine="567"/>
    </w:pPr>
    <w:rPr>
      <w:sz w:val="28"/>
      <w:szCs w:val="20"/>
    </w:rPr>
  </w:style>
  <w:style w:type="paragraph" w:customStyle="1" w:styleId="BodyTextIndent2">
    <w:name w:val="Body Text Indent 2"/>
    <w:basedOn w:val="a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FR2">
    <w:name w:val="FR2"/>
    <w:pPr>
      <w:widowControl w:val="0"/>
      <w:snapToGrid w:val="0"/>
      <w:jc w:val="both"/>
    </w:pPr>
    <w:rPr>
      <w:sz w:val="24"/>
    </w:rPr>
  </w:style>
  <w:style w:type="paragraph" w:customStyle="1" w:styleId="xl26">
    <w:name w:val="xl26"/>
    <w:basedOn w:val="a"/>
    <w:pPr>
      <w:spacing w:before="100" w:after="100"/>
      <w:jc w:val="center"/>
    </w:pPr>
    <w:rPr>
      <w:rFonts w:ascii="Arial Unicode MS" w:eastAsia="Arial Unicode MS" w:hAnsi="Arial Unicode MS"/>
      <w:szCs w:val="20"/>
    </w:rPr>
  </w:style>
  <w:style w:type="paragraph" w:customStyle="1" w:styleId="BodyTextIndent31">
    <w:name w:val="Body Text Indent 31"/>
    <w:basedOn w:val="a"/>
    <w:pPr>
      <w:widowControl w:val="0"/>
      <w:autoSpaceDE w:val="0"/>
      <w:autoSpaceDN w:val="0"/>
      <w:ind w:firstLine="567"/>
      <w:jc w:val="both"/>
    </w:pPr>
  </w:style>
  <w:style w:type="paragraph" w:customStyle="1" w:styleId="13">
    <w:name w:val="Основной текст с отступом.Основной текст 1.Нумерованный список !!.Надин стиль"/>
    <w:basedOn w:val="a"/>
    <w:pPr>
      <w:spacing w:after="120"/>
      <w:ind w:firstLine="709"/>
      <w:jc w:val="both"/>
    </w:pPr>
    <w:rPr>
      <w:rFonts w:ascii="Arial" w:hAnsi="Arial"/>
      <w:sz w:val="26"/>
      <w:szCs w:val="20"/>
    </w:rPr>
  </w:style>
  <w:style w:type="character" w:customStyle="1" w:styleId="Tabn0">
    <w:name w:val="Tab_n Знак"/>
    <w:basedOn w:val="af0"/>
    <w:rPr>
      <w:rFonts w:ascii="Trebuchet MS" w:hAnsi="Trebuchet MS"/>
      <w:i/>
      <w:w w:val="103"/>
      <w:sz w:val="24"/>
      <w:szCs w:val="24"/>
      <w:lang w:val="ru-RU" w:eastAsia="ru-RU" w:bidi="ar-SA"/>
    </w:rPr>
  </w:style>
  <w:style w:type="character" w:customStyle="1" w:styleId="Tabr0">
    <w:name w:val="Tab_r Знак"/>
    <w:basedOn w:val="Tabn0"/>
    <w:rPr>
      <w:rFonts w:ascii="Trebuchet MS" w:hAnsi="Trebuchet MS"/>
      <w:i/>
      <w:w w:val="103"/>
      <w:sz w:val="24"/>
      <w:szCs w:val="24"/>
      <w:lang w:val="ru-RU" w:eastAsia="ru-RU" w:bidi="ar-SA"/>
    </w:rPr>
  </w:style>
  <w:style w:type="paragraph" w:customStyle="1" w:styleId="ConsNormal">
    <w:name w:val="ConsNormal"/>
    <w:pPr>
      <w:widowControl w:val="0"/>
      <w:snapToGrid w:val="0"/>
      <w:ind w:firstLine="720"/>
    </w:pPr>
    <w:rPr>
      <w:rFonts w:ascii="Arial" w:hAnsi="Arial"/>
    </w:rPr>
  </w:style>
  <w:style w:type="character" w:customStyle="1" w:styleId="34">
    <w:name w:val=" Знак Знак3"/>
    <w:basedOn w:val="a0"/>
    <w:rPr>
      <w:sz w:val="16"/>
      <w:szCs w:val="16"/>
      <w:lang w:val="ru-RU" w:eastAsia="ru-RU" w:bidi="ar-SA"/>
    </w:rPr>
  </w:style>
  <w:style w:type="character" w:customStyle="1" w:styleId="24">
    <w:name w:val=" Знак Знак2"/>
    <w:basedOn w:val="a0"/>
    <w:semiHidden/>
  </w:style>
  <w:style w:type="character" w:customStyle="1" w:styleId="14">
    <w:name w:val=" Знак Знак1"/>
    <w:basedOn w:val="24"/>
    <w:rPr>
      <w:sz w:val="24"/>
      <w:szCs w:val="24"/>
      <w:lang w:val="ru-RU" w:eastAsia="ru-RU" w:bidi="ar-SA"/>
    </w:rPr>
  </w:style>
  <w:style w:type="character" w:customStyle="1" w:styleId="af6">
    <w:name w:val=" Знак Знак"/>
    <w:basedOn w:val="a0"/>
    <w:semiHidden/>
  </w:style>
  <w:style w:type="paragraph" w:customStyle="1" w:styleId="af7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textn">
    <w:name w:val="textn"/>
    <w:basedOn w:val="a"/>
    <w:pPr>
      <w:spacing w:before="100" w:beforeAutospacing="1" w:after="100" w:afterAutospacing="1"/>
    </w:pPr>
  </w:style>
  <w:style w:type="paragraph" w:customStyle="1" w:styleId="T11">
    <w:name w:val="T1_бн"/>
    <w:basedOn w:val="a"/>
    <w:pPr>
      <w:spacing w:before="840" w:after="60"/>
      <w:jc w:val="center"/>
    </w:pPr>
    <w:rPr>
      <w:rFonts w:ascii="Trebuchet MS" w:hAnsi="Trebuchet MS"/>
      <w:b/>
      <w:caps/>
      <w:sz w:val="28"/>
      <w:szCs w:val="28"/>
    </w:rPr>
  </w:style>
  <w:style w:type="character" w:styleId="af8">
    <w:name w:val="endnote reference"/>
    <w:basedOn w:val="a0"/>
    <w:semiHidden/>
    <w:rPr>
      <w:vertAlign w:val="superscript"/>
    </w:rPr>
  </w:style>
  <w:style w:type="character" w:customStyle="1" w:styleId="Tabn2">
    <w:name w:val="Tab_n Знак2"/>
    <w:basedOn w:val="a0"/>
    <w:rPr>
      <w:rFonts w:ascii="Trebuchet MS" w:hAnsi="Trebuchet MS"/>
      <w:i/>
      <w:w w:val="103"/>
      <w:sz w:val="24"/>
      <w:szCs w:val="24"/>
      <w:lang w:val="ru-RU" w:eastAsia="en-US" w:bidi="ar-SA"/>
    </w:rPr>
  </w:style>
  <w:style w:type="paragraph" w:styleId="25">
    <w:name w:val="List Bullet 2"/>
    <w:basedOn w:val="a"/>
    <w:pPr>
      <w:tabs>
        <w:tab w:val="num" w:pos="643"/>
      </w:tabs>
      <w:spacing w:line="360" w:lineRule="auto"/>
      <w:ind w:left="643" w:hanging="360"/>
      <w:jc w:val="both"/>
    </w:pPr>
    <w:rPr>
      <w:rFonts w:ascii="Arial" w:hAnsi="Arial"/>
    </w:rPr>
  </w:style>
  <w:style w:type="paragraph" w:styleId="35">
    <w:name w:val="List Bullet 3"/>
    <w:basedOn w:val="a"/>
    <w:pPr>
      <w:tabs>
        <w:tab w:val="num" w:pos="926"/>
      </w:tabs>
      <w:spacing w:line="360" w:lineRule="auto"/>
      <w:ind w:left="926" w:hanging="360"/>
      <w:jc w:val="both"/>
    </w:pPr>
    <w:rPr>
      <w:rFonts w:ascii="Arial" w:hAnsi="Arial"/>
    </w:rPr>
  </w:style>
  <w:style w:type="paragraph" w:styleId="52">
    <w:name w:val="List Bullet 5"/>
    <w:basedOn w:val="a"/>
    <w:pPr>
      <w:tabs>
        <w:tab w:val="num" w:pos="1492"/>
      </w:tabs>
      <w:spacing w:line="360" w:lineRule="auto"/>
      <w:ind w:left="1492" w:hanging="360"/>
      <w:jc w:val="both"/>
    </w:pPr>
    <w:rPr>
      <w:rFonts w:ascii="Arial" w:hAnsi="Arial"/>
    </w:rPr>
  </w:style>
  <w:style w:type="paragraph" w:styleId="af9">
    <w:name w:val="caption"/>
    <w:basedOn w:val="a"/>
    <w:next w:val="a"/>
    <w:qFormat/>
    <w:rPr>
      <w:b/>
      <w:bCs/>
      <w:sz w:val="20"/>
      <w:szCs w:val="20"/>
    </w:rPr>
  </w:style>
  <w:style w:type="character" w:customStyle="1" w:styleId="afa">
    <w:name w:val="Цветовое выделение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basedOn w:val="afa"/>
    <w:rPr>
      <w:b/>
      <w:bCs/>
      <w:color w:val="008000"/>
      <w:sz w:val="20"/>
      <w:szCs w:val="20"/>
      <w:u w:val="single"/>
    </w:rPr>
  </w:style>
  <w:style w:type="paragraph" w:customStyle="1" w:styleId="xl38">
    <w:name w:val="xl3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afc">
    <w:name w:val="List Paragraph"/>
    <w:aliases w:val="Т1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d">
    <w:name w:val="название"/>
    <w:basedOn w:val="a"/>
    <w:pPr>
      <w:spacing w:before="240" w:line="360" w:lineRule="auto"/>
      <w:ind w:firstLine="709"/>
      <w:jc w:val="both"/>
    </w:pPr>
    <w:rPr>
      <w:rFonts w:ascii="Arial" w:hAnsi="Arial"/>
      <w:b/>
      <w:bCs/>
      <w:snapToGrid w:val="0"/>
      <w:szCs w:val="20"/>
    </w:rPr>
  </w:style>
  <w:style w:type="character" w:customStyle="1" w:styleId="afe">
    <w:name w:val="название Знак"/>
    <w:basedOn w:val="a0"/>
    <w:rPr>
      <w:rFonts w:ascii="Arial" w:hAnsi="Arial"/>
      <w:b/>
      <w:bCs/>
      <w:snapToGrid w:val="0"/>
      <w:sz w:val="24"/>
      <w:lang w:val="ru-RU" w:eastAsia="ru-RU" w:bidi="ar-SA"/>
    </w:rPr>
  </w:style>
  <w:style w:type="paragraph" w:customStyle="1" w:styleId="3TimesNewRoman">
    <w:name w:val="Стиль Заголовок 3 + Times New Roman полужирный курсив"/>
    <w:basedOn w:val="3"/>
    <w:pPr>
      <w:keepLines/>
      <w:tabs>
        <w:tab w:val="left" w:pos="1418"/>
      </w:tabs>
      <w:suppressAutoHyphens/>
      <w:spacing w:before="480" w:after="120"/>
      <w:ind w:left="709"/>
    </w:pPr>
    <w:rPr>
      <w:rFonts w:ascii="Times New Roman" w:hAnsi="Times New Roman" w:cs="Times New Roman"/>
      <w:iCs/>
      <w:kern w:val="32"/>
      <w:sz w:val="24"/>
      <w:szCs w:val="24"/>
    </w:rPr>
  </w:style>
  <w:style w:type="character" w:customStyle="1" w:styleId="3TimesNewRoman0">
    <w:name w:val="Стиль Заголовок 3 + Times New Roman полужирный курсив Знак"/>
    <w:basedOn w:val="a0"/>
    <w:rPr>
      <w:b/>
      <w:bCs/>
      <w:iCs/>
      <w:kern w:val="32"/>
      <w:sz w:val="24"/>
      <w:szCs w:val="24"/>
      <w:lang w:val="ru-RU" w:eastAsia="ru-RU" w:bidi="ar-SA"/>
    </w:rPr>
  </w:style>
  <w:style w:type="paragraph" w:customStyle="1" w:styleId="Normal1">
    <w:name w:val="Normal Знак Знак Знак Знак Знак"/>
    <w:pPr>
      <w:spacing w:before="100" w:after="100"/>
      <w:jc w:val="both"/>
    </w:pPr>
    <w:rPr>
      <w:sz w:val="24"/>
      <w:szCs w:val="24"/>
    </w:rPr>
  </w:style>
  <w:style w:type="character" w:customStyle="1" w:styleId="Normal2">
    <w:name w:val="Normal Знак Знак Знак Знак Знак Знак"/>
    <w:basedOn w:val="a0"/>
    <w:locked/>
    <w:rPr>
      <w:sz w:val="24"/>
      <w:szCs w:val="24"/>
      <w:lang w:val="ru-RU" w:eastAsia="ru-RU" w:bidi="ar-SA"/>
    </w:rPr>
  </w:style>
  <w:style w:type="paragraph" w:customStyle="1" w:styleId="aff">
    <w:name w:val="заголовки таблиц Знак Знак"/>
    <w:basedOn w:val="a"/>
    <w:pPr>
      <w:spacing w:before="120"/>
      <w:jc w:val="center"/>
    </w:pPr>
    <w:rPr>
      <w:b/>
      <w:bCs/>
    </w:rPr>
  </w:style>
  <w:style w:type="character" w:customStyle="1" w:styleId="aff0">
    <w:name w:val="заголовки таблиц Знак Знак Знак"/>
    <w:basedOn w:val="a0"/>
    <w:locked/>
    <w:rPr>
      <w:b/>
      <w:bCs/>
      <w:sz w:val="24"/>
      <w:szCs w:val="24"/>
      <w:lang w:val="ru-RU" w:eastAsia="ru-RU" w:bidi="ar-SA"/>
    </w:rPr>
  </w:style>
  <w:style w:type="character" w:customStyle="1" w:styleId="Bodysingle1">
    <w:name w:val="Body single Знак1"/>
    <w:aliases w:val="bt Знак Знак,Основной текст Знак1,bt Знак1"/>
    <w:basedOn w:val="a0"/>
    <w:rPr>
      <w:sz w:val="24"/>
      <w:szCs w:val="24"/>
      <w:lang w:val="ru-RU" w:eastAsia="ru-RU" w:bidi="ar-SA"/>
    </w:rPr>
  </w:style>
  <w:style w:type="paragraph" w:customStyle="1" w:styleId="BodyTextIndent3">
    <w:name w:val="Body Text Indent 3"/>
    <w:basedOn w:val="a"/>
    <w:pPr>
      <w:ind w:firstLine="560"/>
      <w:jc w:val="both"/>
    </w:pPr>
    <w:rPr>
      <w:szCs w:val="20"/>
      <w:u w:val="single"/>
    </w:rPr>
  </w:style>
  <w:style w:type="paragraph" w:customStyle="1" w:styleId="aff1">
    <w:name w:val="Главный текст"/>
    <w:basedOn w:val="aff2"/>
    <w:pPr>
      <w:widowControl w:val="0"/>
      <w:autoSpaceDE w:val="0"/>
      <w:autoSpaceDN w:val="0"/>
      <w:adjustRightInd w:val="0"/>
      <w:spacing w:line="300" w:lineRule="auto"/>
      <w:ind w:left="0" w:firstLine="680"/>
    </w:pPr>
    <w:rPr>
      <w:rFonts w:ascii="Times New Roman" w:hAnsi="Times New Roman"/>
      <w:szCs w:val="22"/>
    </w:rPr>
  </w:style>
  <w:style w:type="paragraph" w:styleId="aff2">
    <w:name w:val="Normal Indent"/>
    <w:basedOn w:val="a"/>
    <w:pPr>
      <w:spacing w:line="360" w:lineRule="auto"/>
      <w:ind w:left="708" w:firstLine="709"/>
      <w:jc w:val="both"/>
    </w:pPr>
    <w:rPr>
      <w:rFonts w:ascii="Arial" w:hAnsi="Arial"/>
    </w:rPr>
  </w:style>
  <w:style w:type="paragraph" w:customStyle="1" w:styleId="16pt499">
    <w:name w:val="Стиль 16 pt полужирный подчеркивание Слева:  499 см Первая стр..."/>
    <w:basedOn w:val="a"/>
    <w:next w:val="a"/>
    <w:pPr>
      <w:spacing w:line="360" w:lineRule="auto"/>
      <w:ind w:left="2832" w:firstLine="708"/>
    </w:pPr>
    <w:rPr>
      <w:bCs/>
      <w:sz w:val="32"/>
    </w:rPr>
  </w:style>
  <w:style w:type="paragraph" w:customStyle="1" w:styleId="15">
    <w:name w:val="Стиль1"/>
    <w:basedOn w:val="16pt499"/>
    <w:rPr>
      <w:sz w:val="28"/>
      <w:szCs w:val="28"/>
    </w:rPr>
  </w:style>
  <w:style w:type="paragraph" w:customStyle="1" w:styleId="normal3">
    <w:name w:val="normal"/>
    <w:basedOn w:val="a"/>
    <w:pPr>
      <w:spacing w:before="100" w:after="100"/>
    </w:pPr>
  </w:style>
  <w:style w:type="character" w:customStyle="1" w:styleId="aff3">
    <w:name w:val="название Знак Знак"/>
    <w:rPr>
      <w:b/>
      <w:bCs/>
      <w:snapToGrid w:val="0"/>
      <w:sz w:val="24"/>
      <w:szCs w:val="24"/>
      <w:lang w:val="ru-RU" w:eastAsia="ru-RU"/>
    </w:rPr>
  </w:style>
  <w:style w:type="paragraph" w:customStyle="1" w:styleId="FR1">
    <w:name w:val="FR1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  <w:sz w:val="16"/>
      <w:szCs w:val="16"/>
    </w:rPr>
  </w:style>
  <w:style w:type="character" w:customStyle="1" w:styleId="Tabl0">
    <w:name w:val="Tabl Знак"/>
    <w:basedOn w:val="a0"/>
    <w:rPr>
      <w:rFonts w:ascii="Trebuchet MS" w:hAnsi="Trebuchet MS"/>
      <w:i/>
      <w:sz w:val="24"/>
      <w:szCs w:val="24"/>
      <w:lang w:val="ru-RU" w:eastAsia="ru-RU" w:bidi="ar-SA"/>
    </w:rPr>
  </w:style>
  <w:style w:type="character" w:customStyle="1" w:styleId="T30">
    <w:name w:val="T3 Знак"/>
    <w:basedOn w:val="af6"/>
    <w:rPr>
      <w:rFonts w:ascii="Trebuchet MS" w:hAnsi="Trebuchet MS"/>
      <w:b/>
      <w:i/>
      <w:sz w:val="24"/>
      <w:szCs w:val="24"/>
      <w:lang w:val="ru-RU" w:eastAsia="ru-RU" w:bidi="ar-SA"/>
    </w:rPr>
  </w:style>
  <w:style w:type="paragraph" w:customStyle="1" w:styleId="aff4">
    <w:name w:val="т_сп"/>
    <w:basedOn w:val="22"/>
    <w:autoRedefine/>
    <w:pPr>
      <w:suppressAutoHyphens/>
      <w:spacing w:after="0" w:line="240" w:lineRule="auto"/>
      <w:jc w:val="both"/>
    </w:pPr>
    <w:rPr>
      <w:rFonts w:ascii="Arial" w:hAnsi="Arial"/>
      <w:sz w:val="28"/>
      <w:szCs w:val="20"/>
    </w:rPr>
  </w:style>
  <w:style w:type="paragraph" w:styleId="aff5">
    <w:name w:val="List"/>
    <w:basedOn w:val="a"/>
    <w:pPr>
      <w:spacing w:line="360" w:lineRule="auto"/>
      <w:ind w:left="283" w:hanging="283"/>
      <w:jc w:val="both"/>
    </w:pPr>
    <w:rPr>
      <w:rFonts w:ascii="Arial" w:hAnsi="Arial"/>
    </w:rPr>
  </w:style>
  <w:style w:type="paragraph" w:styleId="26">
    <w:name w:val="List 2"/>
    <w:basedOn w:val="a"/>
    <w:pPr>
      <w:spacing w:line="360" w:lineRule="auto"/>
      <w:ind w:left="566" w:hanging="283"/>
      <w:jc w:val="both"/>
    </w:pPr>
    <w:rPr>
      <w:rFonts w:ascii="Arial" w:hAnsi="Arial"/>
    </w:rPr>
  </w:style>
  <w:style w:type="paragraph" w:styleId="36">
    <w:name w:val="List 3"/>
    <w:basedOn w:val="a"/>
    <w:pPr>
      <w:spacing w:line="360" w:lineRule="auto"/>
      <w:ind w:left="849" w:hanging="283"/>
      <w:jc w:val="both"/>
    </w:pPr>
    <w:rPr>
      <w:rFonts w:ascii="Arial" w:hAnsi="Arial"/>
    </w:rPr>
  </w:style>
  <w:style w:type="paragraph" w:styleId="41">
    <w:name w:val="List 4"/>
    <w:basedOn w:val="a"/>
    <w:pPr>
      <w:spacing w:line="360" w:lineRule="auto"/>
      <w:ind w:left="1132" w:hanging="283"/>
      <w:jc w:val="both"/>
    </w:pPr>
    <w:rPr>
      <w:rFonts w:ascii="Arial" w:hAnsi="Arial"/>
    </w:rPr>
  </w:style>
  <w:style w:type="paragraph" w:styleId="27">
    <w:name w:val="List Continue 2"/>
    <w:basedOn w:val="a"/>
    <w:pPr>
      <w:spacing w:after="120" w:line="360" w:lineRule="auto"/>
      <w:ind w:left="566" w:firstLine="709"/>
      <w:jc w:val="both"/>
    </w:pPr>
    <w:rPr>
      <w:rFonts w:ascii="Arial" w:hAnsi="Arial"/>
    </w:rPr>
  </w:style>
  <w:style w:type="paragraph" w:styleId="37">
    <w:name w:val="List Continue 3"/>
    <w:basedOn w:val="a"/>
    <w:pPr>
      <w:spacing w:after="120" w:line="360" w:lineRule="auto"/>
      <w:ind w:left="849" w:firstLine="709"/>
      <w:jc w:val="both"/>
    </w:pPr>
    <w:rPr>
      <w:rFonts w:ascii="Arial" w:hAnsi="Arial"/>
    </w:rPr>
  </w:style>
  <w:style w:type="paragraph" w:styleId="28">
    <w:name w:val="Body Text First Indent 2"/>
    <w:basedOn w:val="a8"/>
    <w:pPr>
      <w:spacing w:before="0" w:line="360" w:lineRule="auto"/>
      <w:ind w:left="283" w:firstLine="210"/>
    </w:pPr>
    <w:rPr>
      <w:rFonts w:ascii="Arial" w:hAnsi="Arial"/>
      <w:lang w:eastAsia="ru-RU"/>
    </w:rPr>
  </w:style>
  <w:style w:type="character" w:styleId="aff6">
    <w:name w:val="FollowedHyperlink"/>
    <w:basedOn w:val="a0"/>
    <w:rPr>
      <w:color w:val="800080"/>
      <w:u w:val="single"/>
    </w:rPr>
  </w:style>
  <w:style w:type="paragraph" w:customStyle="1" w:styleId="font0">
    <w:name w:val="font0"/>
    <w:basedOn w:val="a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Arial CYR" w:hAnsi="Arial CYR" w:cs="Arial CYR"/>
      <w:b/>
      <w:bCs/>
      <w:sz w:val="20"/>
      <w:szCs w:val="20"/>
    </w:rPr>
  </w:style>
  <w:style w:type="paragraph" w:customStyle="1" w:styleId="xl24">
    <w:name w:val="xl24"/>
    <w:basedOn w:val="a"/>
    <w:pPr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pPr>
      <w:spacing w:before="100" w:beforeAutospacing="1" w:after="100" w:afterAutospacing="1"/>
      <w:jc w:val="center"/>
      <w:textAlignment w:val="top"/>
    </w:p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">
    <w:name w:val="xl30"/>
    <w:basedOn w:val="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9">
    <w:name w:val="xl3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0">
    <w:name w:val="xl4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1">
    <w:name w:val="xl4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  <w:u w:val="single"/>
    </w:rPr>
  </w:style>
  <w:style w:type="paragraph" w:customStyle="1" w:styleId="xl44">
    <w:name w:val="xl4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9">
    <w:name w:val="xl4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52">
    <w:name w:val="xl5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3">
    <w:name w:val="xl5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4">
    <w:name w:val="xl54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5">
    <w:name w:val="xl5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7">
    <w:name w:val="xl5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pP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pPr>
      <w:spacing w:before="100" w:beforeAutospacing="1" w:after="100" w:afterAutospacing="1"/>
      <w:textAlignment w:val="center"/>
    </w:pPr>
  </w:style>
  <w:style w:type="paragraph" w:customStyle="1" w:styleId="xl61">
    <w:name w:val="xl6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2">
    <w:name w:val="xl62"/>
    <w:basedOn w:val="a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a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</w:rPr>
  </w:style>
  <w:style w:type="paragraph" w:customStyle="1" w:styleId="xl67">
    <w:name w:val="xl67"/>
    <w:basedOn w:val="a"/>
    <w:pP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</w:rPr>
  </w:style>
  <w:style w:type="paragraph" w:customStyle="1" w:styleId="xl69">
    <w:name w:val="xl6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9">
    <w:name w:val="Стиль2"/>
    <w:basedOn w:val="T1"/>
    <w:pPr>
      <w:keepNext/>
      <w:numPr>
        <w:numId w:val="0"/>
      </w:numPr>
      <w:suppressAutoHyphens/>
      <w:spacing w:before="1280"/>
      <w:jc w:val="left"/>
    </w:pPr>
    <w:rPr>
      <w:rFonts w:cs="Tahoma"/>
      <w:szCs w:val="20"/>
    </w:rPr>
  </w:style>
  <w:style w:type="paragraph" w:customStyle="1" w:styleId="42">
    <w:name w:val="Стиль4"/>
    <w:basedOn w:val="30"/>
    <w:pPr>
      <w:tabs>
        <w:tab w:val="left" w:pos="1985"/>
        <w:tab w:val="right" w:leader="dot" w:pos="9062"/>
      </w:tabs>
      <w:ind w:left="1134" w:right="567"/>
    </w:pPr>
    <w:rPr>
      <w:rFonts w:ascii="Trebuchet MS" w:hAnsi="Trebuchet MS"/>
      <w:noProof/>
      <w:szCs w:val="20"/>
    </w:rPr>
  </w:style>
  <w:style w:type="paragraph" w:customStyle="1" w:styleId="history">
    <w:name w:val="history"/>
    <w:basedOn w:val="a"/>
    <w:pPr>
      <w:spacing w:before="100" w:beforeAutospacing="1" w:after="100" w:afterAutospacing="1"/>
      <w:ind w:firstLine="240"/>
      <w:jc w:val="both"/>
    </w:pPr>
  </w:style>
  <w:style w:type="character" w:customStyle="1" w:styleId="2a">
    <w:name w:val="Основной текст с отступом 2 Знак"/>
    <w:basedOn w:val="a0"/>
    <w:rPr>
      <w:sz w:val="24"/>
      <w:szCs w:val="24"/>
      <w:lang w:val="ru-RU" w:eastAsia="en-US" w:bidi="ar-SA"/>
    </w:rPr>
  </w:style>
  <w:style w:type="paragraph" w:styleId="aff7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43">
    <w:name w:val=" Знак Знак4"/>
    <w:basedOn w:val="a0"/>
    <w:rPr>
      <w:b/>
      <w:bCs/>
      <w:color w:val="000000"/>
      <w:sz w:val="32"/>
      <w:szCs w:val="25"/>
      <w:lang w:val="ru-RU" w:eastAsia="ru-RU" w:bidi="ar-SA"/>
    </w:rPr>
  </w:style>
  <w:style w:type="character" w:customStyle="1" w:styleId="Tabn1">
    <w:name w:val="Tab_n Знак1"/>
    <w:basedOn w:val="a0"/>
    <w:rPr>
      <w:rFonts w:ascii="Trebuchet MS" w:hAnsi="Trebuchet MS"/>
      <w:i/>
      <w:w w:val="103"/>
      <w:sz w:val="24"/>
      <w:szCs w:val="24"/>
      <w:lang w:val="ru-RU" w:eastAsia="ru-RU" w:bidi="ar-SA"/>
    </w:rPr>
  </w:style>
  <w:style w:type="paragraph" w:customStyle="1" w:styleId="2b">
    <w:name w:val="Красная строка2"/>
    <w:basedOn w:val="a9"/>
    <w:pPr>
      <w:suppressAutoHyphens/>
      <w:ind w:firstLine="210"/>
    </w:pPr>
    <w:rPr>
      <w:lang w:eastAsia="ar-SA"/>
    </w:rPr>
  </w:style>
  <w:style w:type="paragraph" w:customStyle="1" w:styleId="text">
    <w:name w:val="text"/>
    <w:basedOn w:val="a"/>
    <w:pPr>
      <w:suppressAutoHyphens/>
      <w:spacing w:before="280" w:after="280"/>
      <w:jc w:val="both"/>
    </w:pPr>
    <w:rPr>
      <w:color w:val="333333"/>
      <w:sz w:val="18"/>
      <w:szCs w:val="18"/>
      <w:lang w:eastAsia="ar-SA"/>
    </w:rPr>
  </w:style>
  <w:style w:type="character" w:customStyle="1" w:styleId="WW8Num52z2">
    <w:name w:val="WW8Num52z2"/>
    <w:rPr>
      <w:rFonts w:ascii="Courier New" w:hAnsi="Courier New" w:cs="Courier New"/>
    </w:rPr>
  </w:style>
  <w:style w:type="paragraph" w:customStyle="1" w:styleId="aff8">
    <w:name w:val="! Простой текст !"/>
    <w:basedOn w:val="a"/>
    <w:pPr>
      <w:spacing w:after="120"/>
      <w:jc w:val="both"/>
    </w:pPr>
  </w:style>
  <w:style w:type="paragraph" w:customStyle="1" w:styleId="BodyTextIndent1">
    <w:name w:val="Body Text Indent.Основной текст 1.Нумерованный список !!.Надин стиль"/>
    <w:basedOn w:val="a"/>
    <w:pPr>
      <w:ind w:firstLine="720"/>
      <w:jc w:val="both"/>
    </w:pPr>
    <w:rPr>
      <w:sz w:val="28"/>
      <w:szCs w:val="2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ft">
    <w:name w:val="lft"/>
    <w:basedOn w:val="a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table" w:styleId="aff9">
    <w:name w:val="Table Grid"/>
    <w:basedOn w:val="a2"/>
    <w:rsid w:val="0044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8">
    <w:name w:val="Знак Знак3"/>
    <w:basedOn w:val="a0"/>
    <w:rsid w:val="004459F1"/>
    <w:rPr>
      <w:sz w:val="16"/>
      <w:szCs w:val="16"/>
      <w:lang w:val="ru-RU" w:eastAsia="ru-RU"/>
    </w:rPr>
  </w:style>
  <w:style w:type="character" w:customStyle="1" w:styleId="2c">
    <w:name w:val="Знак Знак2"/>
    <w:basedOn w:val="a0"/>
    <w:semiHidden/>
    <w:rsid w:val="004459F1"/>
  </w:style>
  <w:style w:type="character" w:customStyle="1" w:styleId="16">
    <w:name w:val="Знак Знак1"/>
    <w:basedOn w:val="2c"/>
    <w:rsid w:val="004459F1"/>
    <w:rPr>
      <w:sz w:val="24"/>
      <w:szCs w:val="24"/>
      <w:lang w:val="ru-RU" w:eastAsia="ru-RU"/>
    </w:rPr>
  </w:style>
  <w:style w:type="character" w:customStyle="1" w:styleId="44">
    <w:name w:val="Знак Знак4"/>
    <w:basedOn w:val="a0"/>
    <w:rsid w:val="004459F1"/>
    <w:rPr>
      <w:b/>
      <w:bCs/>
      <w:color w:val="000000"/>
      <w:sz w:val="25"/>
      <w:szCs w:val="25"/>
      <w:lang w:val="ru-RU" w:eastAsia="ru-RU"/>
    </w:rPr>
  </w:style>
  <w:style w:type="numbering" w:customStyle="1" w:styleId="17">
    <w:name w:val="Нет списка1"/>
    <w:next w:val="a3"/>
    <w:semiHidden/>
    <w:rsid w:val="004459F1"/>
  </w:style>
  <w:style w:type="numbering" w:customStyle="1" w:styleId="2d">
    <w:name w:val="Нет списка2"/>
    <w:next w:val="a3"/>
    <w:semiHidden/>
    <w:rsid w:val="004459F1"/>
  </w:style>
  <w:style w:type="table" w:customStyle="1" w:styleId="18">
    <w:name w:val="Сетка таблицы1"/>
    <w:basedOn w:val="a2"/>
    <w:next w:val="aff9"/>
    <w:rsid w:val="0044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2"/>
    <w:next w:val="aff9"/>
    <w:rsid w:val="0044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2"/>
    <w:next w:val="aff9"/>
    <w:rsid w:val="0044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2"/>
    <w:next w:val="aff9"/>
    <w:rsid w:val="0044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4">
    <w:name w:val="Normal Знак Знак Знак Знак"/>
    <w:rsid w:val="004459F1"/>
    <w:pPr>
      <w:spacing w:before="100" w:after="100"/>
      <w:jc w:val="both"/>
    </w:pPr>
    <w:rPr>
      <w:snapToGrid w:val="0"/>
      <w:sz w:val="24"/>
      <w:szCs w:val="24"/>
    </w:rPr>
  </w:style>
  <w:style w:type="paragraph" w:customStyle="1" w:styleId="311">
    <w:name w:val="Основной текст с отступом 31"/>
    <w:basedOn w:val="a"/>
    <w:rsid w:val="004459F1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font7">
    <w:name w:val="font7"/>
    <w:basedOn w:val="a"/>
    <w:rsid w:val="004459F1"/>
    <w:pPr>
      <w:spacing w:before="100" w:beforeAutospacing="1" w:after="100" w:afterAutospacing="1"/>
    </w:pPr>
    <w:rPr>
      <w:rFonts w:ascii="Trebuchet MS" w:hAnsi="Trebuchet MS"/>
      <w:b/>
      <w:bCs/>
      <w:color w:val="000000"/>
    </w:rPr>
  </w:style>
  <w:style w:type="paragraph" w:customStyle="1" w:styleId="xl75">
    <w:name w:val="xl75"/>
    <w:basedOn w:val="a"/>
    <w:rsid w:val="00445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rebuchet MS" w:hAnsi="Trebuchet MS"/>
    </w:rPr>
  </w:style>
  <w:style w:type="paragraph" w:customStyle="1" w:styleId="xl76">
    <w:name w:val="xl76"/>
    <w:basedOn w:val="a"/>
    <w:rsid w:val="00445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rebuchet MS" w:hAnsi="Trebuchet MS"/>
      <w:color w:val="000000"/>
    </w:rPr>
  </w:style>
  <w:style w:type="paragraph" w:customStyle="1" w:styleId="xl77">
    <w:name w:val="xl77"/>
    <w:basedOn w:val="a"/>
    <w:rsid w:val="004459F1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78">
    <w:name w:val="xl78"/>
    <w:basedOn w:val="a"/>
    <w:rsid w:val="00445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79">
    <w:name w:val="xl79"/>
    <w:basedOn w:val="a"/>
    <w:rsid w:val="00445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80">
    <w:name w:val="xl80"/>
    <w:basedOn w:val="a"/>
    <w:rsid w:val="00445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81">
    <w:name w:val="xl81"/>
    <w:basedOn w:val="a"/>
    <w:rsid w:val="004459F1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  <w:color w:val="000000"/>
    </w:rPr>
  </w:style>
  <w:style w:type="paragraph" w:customStyle="1" w:styleId="xl82">
    <w:name w:val="xl82"/>
    <w:basedOn w:val="a"/>
    <w:rsid w:val="004459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  <w:color w:val="000000"/>
    </w:rPr>
  </w:style>
  <w:style w:type="paragraph" w:customStyle="1" w:styleId="xl83">
    <w:name w:val="xl83"/>
    <w:basedOn w:val="a"/>
    <w:rsid w:val="004459F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  <w:color w:val="000000"/>
    </w:rPr>
  </w:style>
  <w:style w:type="paragraph" w:customStyle="1" w:styleId="xl84">
    <w:name w:val="xl84"/>
    <w:basedOn w:val="a"/>
    <w:rsid w:val="004459F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  <w:color w:val="000000"/>
    </w:rPr>
  </w:style>
  <w:style w:type="paragraph" w:customStyle="1" w:styleId="xl85">
    <w:name w:val="xl85"/>
    <w:basedOn w:val="a"/>
    <w:rsid w:val="004459F1"/>
    <w:pPr>
      <w:spacing w:before="100" w:beforeAutospacing="1" w:after="100" w:afterAutospacing="1"/>
      <w:jc w:val="center"/>
      <w:textAlignment w:val="top"/>
    </w:pPr>
    <w:rPr>
      <w:rFonts w:ascii="Trebuchet MS" w:hAnsi="Trebuchet MS"/>
      <w:color w:val="000000"/>
    </w:rPr>
  </w:style>
  <w:style w:type="paragraph" w:customStyle="1" w:styleId="xl86">
    <w:name w:val="xl86"/>
    <w:basedOn w:val="a"/>
    <w:rsid w:val="004459F1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  <w:color w:val="000000"/>
    </w:rPr>
  </w:style>
  <w:style w:type="paragraph" w:customStyle="1" w:styleId="xl87">
    <w:name w:val="xl87"/>
    <w:basedOn w:val="a"/>
    <w:rsid w:val="004459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  <w:color w:val="000000"/>
    </w:rPr>
  </w:style>
  <w:style w:type="paragraph" w:customStyle="1" w:styleId="xl88">
    <w:name w:val="xl88"/>
    <w:basedOn w:val="a"/>
    <w:rsid w:val="004459F1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  <w:color w:val="000000"/>
    </w:rPr>
  </w:style>
  <w:style w:type="paragraph" w:customStyle="1" w:styleId="xl89">
    <w:name w:val="xl89"/>
    <w:basedOn w:val="a"/>
    <w:rsid w:val="00445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  <w:color w:val="000000"/>
    </w:rPr>
  </w:style>
  <w:style w:type="paragraph" w:customStyle="1" w:styleId="xl90">
    <w:name w:val="xl90"/>
    <w:basedOn w:val="a"/>
    <w:rsid w:val="00445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  <w:color w:val="000000"/>
    </w:rPr>
  </w:style>
  <w:style w:type="paragraph" w:customStyle="1" w:styleId="xl91">
    <w:name w:val="xl91"/>
    <w:basedOn w:val="a"/>
    <w:rsid w:val="00445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  <w:color w:val="000000"/>
    </w:rPr>
  </w:style>
  <w:style w:type="paragraph" w:customStyle="1" w:styleId="xl92">
    <w:name w:val="xl92"/>
    <w:basedOn w:val="a"/>
    <w:rsid w:val="00445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  <w:color w:val="000000"/>
    </w:rPr>
  </w:style>
  <w:style w:type="paragraph" w:customStyle="1" w:styleId="xl93">
    <w:name w:val="xl93"/>
    <w:basedOn w:val="a"/>
    <w:rsid w:val="004459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Trebuchet MS" w:hAnsi="Trebuchet MS"/>
      <w:color w:val="000000"/>
    </w:rPr>
  </w:style>
  <w:style w:type="paragraph" w:customStyle="1" w:styleId="xl94">
    <w:name w:val="xl94"/>
    <w:basedOn w:val="a"/>
    <w:rsid w:val="004459F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rebuchet MS" w:hAnsi="Trebuchet MS"/>
      <w:color w:val="000000"/>
    </w:rPr>
  </w:style>
  <w:style w:type="paragraph" w:customStyle="1" w:styleId="xl95">
    <w:name w:val="xl95"/>
    <w:basedOn w:val="a"/>
    <w:rsid w:val="004459F1"/>
    <w:pPr>
      <w:pBdr>
        <w:lef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4459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4459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98">
    <w:name w:val="xl98"/>
    <w:basedOn w:val="a"/>
    <w:rsid w:val="004459F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99">
    <w:name w:val="xl99"/>
    <w:basedOn w:val="a"/>
    <w:rsid w:val="004459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100">
    <w:name w:val="xl100"/>
    <w:basedOn w:val="a"/>
    <w:rsid w:val="00445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101">
    <w:name w:val="xl101"/>
    <w:basedOn w:val="a"/>
    <w:rsid w:val="004459F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102">
    <w:name w:val="xl102"/>
    <w:basedOn w:val="a"/>
    <w:rsid w:val="00445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103">
    <w:name w:val="xl103"/>
    <w:basedOn w:val="a"/>
    <w:rsid w:val="00445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104">
    <w:name w:val="xl104"/>
    <w:basedOn w:val="a"/>
    <w:rsid w:val="00445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105">
    <w:name w:val="xl105"/>
    <w:basedOn w:val="a"/>
    <w:rsid w:val="00445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  <w:b/>
      <w:bCs/>
      <w:color w:val="000000"/>
    </w:rPr>
  </w:style>
  <w:style w:type="paragraph" w:customStyle="1" w:styleId="xl106">
    <w:name w:val="xl106"/>
    <w:basedOn w:val="a"/>
    <w:rsid w:val="00445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  <w:b/>
      <w:bCs/>
      <w:color w:val="000000"/>
    </w:rPr>
  </w:style>
  <w:style w:type="paragraph" w:customStyle="1" w:styleId="xl107">
    <w:name w:val="xl107"/>
    <w:basedOn w:val="a"/>
    <w:rsid w:val="00445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  <w:b/>
      <w:bCs/>
      <w:color w:val="000000"/>
    </w:rPr>
  </w:style>
  <w:style w:type="paragraph" w:customStyle="1" w:styleId="xl108">
    <w:name w:val="xl108"/>
    <w:basedOn w:val="a"/>
    <w:rsid w:val="00445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rebuchet MS" w:hAnsi="Trebuchet MS"/>
      <w:color w:val="000000"/>
    </w:rPr>
  </w:style>
  <w:style w:type="paragraph" w:customStyle="1" w:styleId="xl109">
    <w:name w:val="xl109"/>
    <w:basedOn w:val="a"/>
    <w:rsid w:val="00445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rebuchet MS" w:hAnsi="Trebuchet MS"/>
      <w:color w:val="000000"/>
    </w:rPr>
  </w:style>
  <w:style w:type="paragraph" w:customStyle="1" w:styleId="xl110">
    <w:name w:val="xl110"/>
    <w:basedOn w:val="a"/>
    <w:rsid w:val="00445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rebuchet MS" w:hAnsi="Trebuchet MS"/>
      <w:color w:val="000000"/>
    </w:rPr>
  </w:style>
  <w:style w:type="paragraph" w:customStyle="1" w:styleId="xl111">
    <w:name w:val="xl111"/>
    <w:basedOn w:val="a"/>
    <w:rsid w:val="004459F1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  <w:color w:val="000000"/>
    </w:rPr>
  </w:style>
  <w:style w:type="paragraph" w:customStyle="1" w:styleId="xl112">
    <w:name w:val="xl112"/>
    <w:basedOn w:val="a"/>
    <w:rsid w:val="00445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113">
    <w:name w:val="xl113"/>
    <w:basedOn w:val="a"/>
    <w:rsid w:val="00445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114">
    <w:name w:val="xl114"/>
    <w:basedOn w:val="a"/>
    <w:rsid w:val="004459F1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rebuchet MS" w:hAnsi="Trebuchet MS"/>
    </w:rPr>
  </w:style>
  <w:style w:type="paragraph" w:customStyle="1" w:styleId="xl115">
    <w:name w:val="xl115"/>
    <w:basedOn w:val="a"/>
    <w:rsid w:val="00445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rebuchet MS" w:hAnsi="Trebuchet MS"/>
    </w:rPr>
  </w:style>
  <w:style w:type="paragraph" w:customStyle="1" w:styleId="xl116">
    <w:name w:val="xl116"/>
    <w:basedOn w:val="a"/>
    <w:rsid w:val="00445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rebuchet MS" w:hAnsi="Trebuchet MS"/>
    </w:rPr>
  </w:style>
  <w:style w:type="paragraph" w:customStyle="1" w:styleId="xl117">
    <w:name w:val="xl117"/>
    <w:basedOn w:val="a"/>
    <w:rsid w:val="00445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rebuchet MS" w:hAnsi="Trebuchet MS"/>
    </w:rPr>
  </w:style>
  <w:style w:type="paragraph" w:customStyle="1" w:styleId="xl118">
    <w:name w:val="xl118"/>
    <w:basedOn w:val="a"/>
    <w:rsid w:val="00445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119">
    <w:name w:val="xl119"/>
    <w:basedOn w:val="a"/>
    <w:rsid w:val="00445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120">
    <w:name w:val="xl120"/>
    <w:basedOn w:val="a"/>
    <w:rsid w:val="004459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Trebuchet MS" w:hAnsi="Trebuchet MS"/>
    </w:rPr>
  </w:style>
  <w:style w:type="paragraph" w:customStyle="1" w:styleId="xl121">
    <w:name w:val="xl121"/>
    <w:basedOn w:val="a"/>
    <w:rsid w:val="004459F1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rebuchet MS" w:hAnsi="Trebuchet MS"/>
    </w:rPr>
  </w:style>
  <w:style w:type="paragraph" w:customStyle="1" w:styleId="xl122">
    <w:name w:val="xl122"/>
    <w:basedOn w:val="a"/>
    <w:rsid w:val="004459F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rebuchet MS" w:hAnsi="Trebuchet MS"/>
    </w:rPr>
  </w:style>
  <w:style w:type="paragraph" w:customStyle="1" w:styleId="xl123">
    <w:name w:val="xl123"/>
    <w:basedOn w:val="a"/>
    <w:rsid w:val="004459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rebuchet MS" w:hAnsi="Trebuchet MS"/>
    </w:rPr>
  </w:style>
  <w:style w:type="paragraph" w:customStyle="1" w:styleId="xl124">
    <w:name w:val="xl124"/>
    <w:basedOn w:val="a"/>
    <w:rsid w:val="00445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rebuchet MS" w:hAnsi="Trebuchet MS"/>
      <w:color w:val="000000"/>
    </w:rPr>
  </w:style>
  <w:style w:type="paragraph" w:customStyle="1" w:styleId="xl125">
    <w:name w:val="xl125"/>
    <w:basedOn w:val="a"/>
    <w:rsid w:val="00445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rebuchet MS" w:hAnsi="Trebuchet MS"/>
      <w:color w:val="000000"/>
    </w:rPr>
  </w:style>
  <w:style w:type="paragraph" w:customStyle="1" w:styleId="xl126">
    <w:name w:val="xl126"/>
    <w:basedOn w:val="a"/>
    <w:rsid w:val="004459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  <w:color w:val="000000"/>
    </w:rPr>
  </w:style>
  <w:style w:type="paragraph" w:customStyle="1" w:styleId="xl127">
    <w:name w:val="xl127"/>
    <w:basedOn w:val="a"/>
    <w:rsid w:val="004459F1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  <w:color w:val="000000"/>
    </w:rPr>
  </w:style>
  <w:style w:type="paragraph" w:customStyle="1" w:styleId="xl128">
    <w:name w:val="xl128"/>
    <w:basedOn w:val="a"/>
    <w:rsid w:val="004459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  <w:color w:val="000000"/>
    </w:rPr>
  </w:style>
  <w:style w:type="paragraph" w:customStyle="1" w:styleId="xl129">
    <w:name w:val="xl129"/>
    <w:basedOn w:val="a"/>
    <w:rsid w:val="004459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130">
    <w:name w:val="xl130"/>
    <w:basedOn w:val="a"/>
    <w:rsid w:val="004459F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131">
    <w:name w:val="xl131"/>
    <w:basedOn w:val="a"/>
    <w:rsid w:val="004459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132">
    <w:name w:val="xl132"/>
    <w:basedOn w:val="a"/>
    <w:rsid w:val="004459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xl133">
    <w:name w:val="xl133"/>
    <w:basedOn w:val="a"/>
    <w:rsid w:val="004459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/>
    </w:rPr>
  </w:style>
  <w:style w:type="paragraph" w:customStyle="1" w:styleId="affa">
    <w:name w:val="Заголовок таблицы"/>
    <w:basedOn w:val="a"/>
    <w:rsid w:val="003B3E84"/>
    <w:pPr>
      <w:suppressLineNumbers/>
      <w:suppressAutoHyphens/>
      <w:jc w:val="center"/>
    </w:pPr>
    <w:rPr>
      <w:b/>
      <w:bCs/>
      <w:i/>
      <w:iCs/>
      <w:lang w:eastAsia="ar-SA"/>
    </w:rPr>
  </w:style>
  <w:style w:type="paragraph" w:customStyle="1" w:styleId="320">
    <w:name w:val="Основной текст с отступом 32"/>
    <w:basedOn w:val="a"/>
    <w:rsid w:val="009F57B9"/>
    <w:pPr>
      <w:spacing w:after="120"/>
      <w:ind w:left="283"/>
    </w:pPr>
    <w:rPr>
      <w:sz w:val="16"/>
      <w:szCs w:val="16"/>
      <w:lang w:eastAsia="ar-SA"/>
    </w:rPr>
  </w:style>
  <w:style w:type="character" w:customStyle="1" w:styleId="WW-Absatz-Standardschriftart11111">
    <w:name w:val="WW-Absatz-Standardschriftart11111"/>
    <w:rsid w:val="00E81A7C"/>
  </w:style>
  <w:style w:type="paragraph" w:customStyle="1" w:styleId="a1">
    <w:name w:val=" Знак"/>
    <w:basedOn w:val="a"/>
    <w:link w:val="a0"/>
    <w:rsid w:val="00AA439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18045</Words>
  <Characters>102861</Characters>
  <Application>Microsoft Office Word</Application>
  <DocSecurity>0</DocSecurity>
  <Lines>857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 Положение</vt:lpstr>
    </vt:vector>
  </TitlesOfParts>
  <Company>ГУПП Институт «Саратовгражданпроект»</Company>
  <LinksUpToDate>false</LinksUpToDate>
  <CharactersWithSpaces>120665</CharactersWithSpaces>
  <SharedDoc>false</SharedDoc>
  <HLinks>
    <vt:vector size="60" baseType="variant">
      <vt:variant>
        <vt:i4>1441842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_Toc221781954</vt:lpwstr>
      </vt:variant>
      <vt:variant>
        <vt:i4>1441842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_Toc221781953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_Toc221781952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_Toc221781951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_Toc221781950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_Toc221781949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_Toc221781948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_Toc221781947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_Toc221781946</vt:lpwstr>
      </vt:variant>
      <vt:variant>
        <vt:i4>1507378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_Toc221781945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 Положение</dc:title>
  <dc:subject>Схема территориального планирования Питерского муниципального района</dc:subject>
  <dc:creator>KHV</dc:creator>
  <cp:lastModifiedBy>Администрация Романовского муниципального района</cp:lastModifiedBy>
  <cp:revision>2</cp:revision>
  <cp:lastPrinted>2009-02-09T07:28:00Z</cp:lastPrinted>
  <dcterms:created xsi:type="dcterms:W3CDTF">2018-11-02T10:11:00Z</dcterms:created>
  <dcterms:modified xsi:type="dcterms:W3CDTF">2018-11-02T10:11:00Z</dcterms:modified>
</cp:coreProperties>
</file>