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2A0" w:rsidRDefault="000D62A0" w:rsidP="000D62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7715" cy="8356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2A0" w:rsidRDefault="000D62A0" w:rsidP="000D62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СОВЕТ </w:t>
      </w:r>
    </w:p>
    <w:p w:rsidR="000D62A0" w:rsidRDefault="000D62A0" w:rsidP="000D62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УСТЬ-ЩЕРБЕДИНСКОГО МУНИЦИПАЛЬНОГО ОБРАЗОВАНИЯ РОМАНОВСКОГО  МУНИЦИПАЛЬНОГО РАЙОНА</w:t>
      </w:r>
    </w:p>
    <w:p w:rsidR="000D62A0" w:rsidRDefault="000D62A0" w:rsidP="000D62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САРАТОВСКОЙ ОБЛАСТИ</w:t>
      </w:r>
    </w:p>
    <w:p w:rsidR="000D62A0" w:rsidRPr="000D62A0" w:rsidRDefault="000D62A0" w:rsidP="000D62A0">
      <w:pPr>
        <w:pStyle w:val="a3"/>
        <w:tabs>
          <w:tab w:val="right" w:pos="0"/>
        </w:tabs>
        <w:spacing w:line="252" w:lineRule="auto"/>
        <w:jc w:val="center"/>
        <w:rPr>
          <w:rFonts w:ascii="Times New Roman" w:hAnsi="Times New Roman" w:cs="Times New Roman"/>
          <w:b/>
          <w:spacing w:val="2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№1</w:t>
      </w:r>
      <w:r w:rsidRPr="000D62A0">
        <w:rPr>
          <w:rFonts w:ascii="Times New Roman" w:hAnsi="Times New Roman" w:cs="Times New Roman"/>
          <w:b/>
          <w:sz w:val="24"/>
          <w:szCs w:val="24"/>
        </w:rPr>
        <w:t>32</w:t>
      </w:r>
    </w:p>
    <w:p w:rsidR="000D62A0" w:rsidRDefault="000D62A0" w:rsidP="000D62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62A0" w:rsidRDefault="000D62A0" w:rsidP="000D62A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 01.1</w:t>
      </w:r>
      <w:r w:rsidRPr="000D62A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.2016 год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сть-Щербедино</w:t>
      </w:r>
      <w:proofErr w:type="spellEnd"/>
    </w:p>
    <w:p w:rsidR="000D62A0" w:rsidRDefault="000D62A0" w:rsidP="000D62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62A0" w:rsidRDefault="000D62A0" w:rsidP="000D62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 изменений и дополнений  в решение № 214 от 27.12.2012 г. « Об утверждении Правил землепользования и застройки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Усть-Щербединского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Романовского муниципального района Саратовской области»</w:t>
      </w:r>
    </w:p>
    <w:p w:rsidR="000D62A0" w:rsidRDefault="000D62A0" w:rsidP="000D62A0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  с Градостроительным кодексом Российской Федерации, Законом Саратовской области   от 9  октября 2006 г. № 96-ЗСО  «О регулировании градостроительной деятельности в Саратовской  области», в целях установления порядка правового регулирования развития, использования и организации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создания условий для его устойчивого развития, сохранения окружающей среды и объектов культурного наследия, создания условий для планировки территории, обеспечения прав и законных интересов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строительства», Приказом Минэкономразвития РФ от 01.09.2014 года №540, руководствуясь Уставом 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gramEnd"/>
    </w:p>
    <w:p w:rsidR="000D62A0" w:rsidRDefault="000D62A0" w:rsidP="000D62A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0D62A0" w:rsidRDefault="000D62A0" w:rsidP="000D62A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1.Утвердить  дополнения в Правила землепользования и застройки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bookmarkStart w:id="0" w:name="_Toc119482643"/>
      <w:bookmarkStart w:id="1" w:name="_Toc338245946"/>
      <w:proofErr w:type="gramEnd"/>
      <w:r>
        <w:rPr>
          <w:rFonts w:ascii="Times New Roman" w:hAnsi="Times New Roman" w:cs="Times New Roman"/>
          <w:sz w:val="24"/>
          <w:szCs w:val="24"/>
        </w:rPr>
        <w:t xml:space="preserve">  Статью 28 « 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Виды территориальных зон» и Статью 29 «Градостроительные регламенты» изложить в новой редакции: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D62A0" w:rsidRDefault="000D62A0" w:rsidP="000D62A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D62A0" w:rsidRDefault="000D62A0" w:rsidP="000D62A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Статья 28.Виды территориальных зон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выделенных на карте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градостроитедьного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зонирования территории села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Усть-Щербедино</w:t>
      </w:r>
      <w:proofErr w:type="spellEnd"/>
    </w:p>
    <w:p w:rsidR="000D62A0" w:rsidRDefault="000D62A0" w:rsidP="000D62A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62A0" w:rsidRDefault="000D62A0" w:rsidP="000D62A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62A0" w:rsidRDefault="000D62A0" w:rsidP="000D62A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ТЕРРИТОРИАЛЬНЫЕ ЗОНЫ И ИХ КОДОВОЕ ОБОЗНАЧЕНИЕ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168"/>
        <w:gridCol w:w="6491"/>
      </w:tblGrid>
      <w:tr w:rsidR="000D62A0" w:rsidTr="000D62A0">
        <w:trPr>
          <w:trHeight w:hRule="exact" w:val="85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2A0" w:rsidRDefault="000D62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Виды территориальных зон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2A0" w:rsidRDefault="000D62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Состав территориальных зон</w:t>
            </w:r>
          </w:p>
        </w:tc>
      </w:tr>
      <w:tr w:rsidR="000D62A0" w:rsidTr="000D62A0">
        <w:trPr>
          <w:trHeight w:val="2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62A0" w:rsidRDefault="000D62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жилые зоны</w:t>
            </w:r>
          </w:p>
          <w:p w:rsidR="000D62A0" w:rsidRDefault="000D62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0D62A0" w:rsidRDefault="000D62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Ж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2A0" w:rsidRDefault="000D62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Ж-1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– малоэтажная жилая застройка </w:t>
            </w:r>
          </w:p>
          <w:p w:rsidR="000D62A0" w:rsidRDefault="000D62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Ж-2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– смешанная жилая застройка </w:t>
            </w:r>
          </w:p>
          <w:p w:rsidR="000D62A0" w:rsidRDefault="000D62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Р-Ж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– резервные территории для целей комплексного жилищного строительства</w:t>
            </w:r>
          </w:p>
        </w:tc>
      </w:tr>
      <w:tr w:rsidR="000D62A0" w:rsidTr="000D62A0">
        <w:trPr>
          <w:trHeight w:val="2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62A0" w:rsidRDefault="000D62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общественно-деловые зоны</w:t>
            </w:r>
          </w:p>
          <w:p w:rsidR="000D62A0" w:rsidRDefault="000D62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:rsidR="000D62A0" w:rsidRDefault="000D62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ОД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2A0" w:rsidRDefault="000D62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– центральная зона делового, общественного и коммерческого назначения; учреждения образования; учреждения здравоохранения</w:t>
            </w:r>
          </w:p>
          <w:p w:rsidR="000D62A0" w:rsidRDefault="000D62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Р-ОД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– резервные территории для целей размещения общественно-деловой и коммерческой застройки</w:t>
            </w:r>
          </w:p>
        </w:tc>
      </w:tr>
      <w:tr w:rsidR="000D62A0" w:rsidTr="000D62A0">
        <w:trPr>
          <w:trHeight w:val="2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2A0" w:rsidRDefault="000D62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зоны рекреационного назначения</w:t>
            </w:r>
          </w:p>
          <w:p w:rsidR="000D62A0" w:rsidRDefault="000D62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ОТ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2A0" w:rsidRDefault="000D62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Р-2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– зона лесного фонда </w:t>
            </w:r>
          </w:p>
          <w:p w:rsidR="000D62A0" w:rsidRDefault="000D62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Р-3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– озелененные территории общего пользования </w:t>
            </w:r>
          </w:p>
          <w:p w:rsidR="000D62A0" w:rsidRDefault="000D62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– открытые природные пространства </w:t>
            </w:r>
            <w:proofErr w:type="gramEnd"/>
          </w:p>
        </w:tc>
      </w:tr>
      <w:tr w:rsidR="000D62A0" w:rsidTr="000D62A0">
        <w:trPr>
          <w:trHeight w:val="2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2A0" w:rsidRDefault="000D62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производственные зоны</w:t>
            </w:r>
          </w:p>
          <w:p w:rsidR="000D62A0" w:rsidRDefault="000D62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2A0" w:rsidRDefault="000D62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– производственные и коммунально-складские предприятия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V класса вредности, СЗЗ до 100 м</w:t>
            </w:r>
          </w:p>
          <w:p w:rsidR="000D62A0" w:rsidRDefault="000D62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П-3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– производственные и коммунально-складские предприятия V класса вредности, СЗЗ до 50 м</w:t>
            </w:r>
          </w:p>
        </w:tc>
      </w:tr>
      <w:tr w:rsidR="000D62A0" w:rsidTr="000D62A0">
        <w:trPr>
          <w:trHeight w:val="2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2A0" w:rsidRDefault="000D62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коммунально-коммерческая зона</w:t>
            </w:r>
          </w:p>
          <w:p w:rsidR="000D62A0" w:rsidRDefault="000D62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КК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2A0" w:rsidRDefault="000D62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– коммунально-коммерческие предприятия и объекты с СЗЗ до 100 м</w:t>
            </w:r>
          </w:p>
        </w:tc>
      </w:tr>
      <w:tr w:rsidR="000D62A0" w:rsidTr="000D62A0">
        <w:trPr>
          <w:trHeight w:val="2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2A0" w:rsidRDefault="000D62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зоны инженерной и транспортной инфраструктуры</w:t>
            </w:r>
          </w:p>
          <w:p w:rsidR="000D62A0" w:rsidRDefault="000D62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ИТ</w:t>
            </w:r>
            <w:proofErr w:type="gramEnd"/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2A0" w:rsidRDefault="000D62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ИТ-2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– головные объекты инженерной инфраструктуры</w:t>
            </w:r>
          </w:p>
          <w:p w:rsidR="000D62A0" w:rsidRDefault="000D62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ИТ-3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– зона инженерной и транспортной инфраструктуры </w:t>
            </w:r>
          </w:p>
        </w:tc>
      </w:tr>
      <w:tr w:rsidR="000D62A0" w:rsidTr="000D62A0">
        <w:trPr>
          <w:trHeight w:val="2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2A0" w:rsidRDefault="000D62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зоны специального назначения</w:t>
            </w:r>
          </w:p>
          <w:p w:rsidR="000D62A0" w:rsidRDefault="000D62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СН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2A0" w:rsidRDefault="000D62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– зона специального назначения</w:t>
            </w:r>
          </w:p>
          <w:p w:rsidR="000D62A0" w:rsidRDefault="000D62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0D62A0" w:rsidTr="000D62A0">
        <w:trPr>
          <w:trHeight w:val="2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2A0" w:rsidRDefault="000D62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зоны сельскохозяйственного использования</w:t>
            </w:r>
          </w:p>
          <w:p w:rsidR="000D62A0" w:rsidRDefault="000D62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СХ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2A0" w:rsidRDefault="000D62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СХ-2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– объекты сельскохозяйственного производства</w:t>
            </w:r>
          </w:p>
          <w:p w:rsidR="000D62A0" w:rsidRDefault="000D62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Р-СХ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– резервные территории для целей размещения объектов сельскохозяйственного производства</w:t>
            </w:r>
          </w:p>
        </w:tc>
      </w:tr>
      <w:tr w:rsidR="000D62A0" w:rsidTr="000D62A0">
        <w:trPr>
          <w:trHeight w:val="2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2A0" w:rsidRDefault="000D62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зоны водных объектов</w:t>
            </w:r>
          </w:p>
          <w:p w:rsidR="000D62A0" w:rsidRDefault="000D62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2A0" w:rsidRDefault="000D62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– водные объекты (водотоки, водоемы)</w:t>
            </w:r>
          </w:p>
        </w:tc>
      </w:tr>
    </w:tbl>
    <w:p w:rsidR="000D62A0" w:rsidRDefault="000D62A0" w:rsidP="000D62A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D62A0" w:rsidRDefault="000D62A0" w:rsidP="000D62A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Статья 29. Градостроительные регламенты</w:t>
      </w:r>
    </w:p>
    <w:p w:rsidR="000D62A0" w:rsidRDefault="000D62A0" w:rsidP="000D62A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ЖИЛЫЕ ЗОНЫ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:</w:t>
      </w:r>
      <w:proofErr w:type="gramEnd"/>
    </w:p>
    <w:p w:rsidR="000D62A0" w:rsidRDefault="000D62A0" w:rsidP="000D62A0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Ж-1 – Зона застройки малоэтажными жилыми домами.</w:t>
      </w:r>
    </w:p>
    <w:p w:rsidR="000D62A0" w:rsidRDefault="000D62A0" w:rsidP="000D62A0">
      <w:pPr>
        <w:pStyle w:val="Iauiue"/>
        <w:spacing w:after="120"/>
        <w:ind w:firstLine="709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Зона застройки малоэтажными жилыми домами Ж-1 выделена для обеспечения правовых условий формирования жилых районов из отдельно стоящих жилых домов усадебного типа с возможностью ведения личного подсобного хозяйства, блокированных односемейных домов с участками, а также с минимально разрешенным набором услуг местного значения.</w:t>
      </w:r>
    </w:p>
    <w:p w:rsidR="000D62A0" w:rsidRDefault="000D62A0" w:rsidP="000D62A0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Основные виды разрешенного использования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объектов капитального строительства и земельных участков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0D62A0" w:rsidRDefault="000D62A0" w:rsidP="000D62A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малоэтажная жилая застройка (индивидуальное жилищное строительство: размещение дачных домов и садовых домов) (2.1);</w:t>
      </w:r>
    </w:p>
    <w:p w:rsidR="000D62A0" w:rsidRDefault="000D62A0" w:rsidP="000D62A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приусадебный участок личного подсобного хозяйства (2.2);</w:t>
      </w:r>
    </w:p>
    <w:p w:rsidR="000D62A0" w:rsidRDefault="000D62A0" w:rsidP="000D62A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блокированная жилая застройка (2.3);</w:t>
      </w:r>
    </w:p>
    <w:p w:rsidR="000D62A0" w:rsidRDefault="000D62A0" w:rsidP="000D62A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обслуживание жилой застройки (2.7)</w:t>
      </w:r>
    </w:p>
    <w:p w:rsidR="000D62A0" w:rsidRDefault="000D62A0" w:rsidP="000D62A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земельные участки (территории) общего пользования (12.0).</w:t>
      </w:r>
    </w:p>
    <w:p w:rsidR="000D62A0" w:rsidRDefault="000D62A0" w:rsidP="000D62A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Условно разрешенные виды использования объектов капитального строительства и земельных участков:</w:t>
      </w:r>
    </w:p>
    <w:p w:rsidR="000D62A0" w:rsidRDefault="000D62A0" w:rsidP="000D62A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среднеэтажная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жилая застройка (2.5);</w:t>
      </w:r>
    </w:p>
    <w:p w:rsidR="000D62A0" w:rsidRDefault="000D62A0" w:rsidP="000D62A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объекты гаражного назначения (2.7.1)</w:t>
      </w:r>
    </w:p>
    <w:p w:rsidR="000D62A0" w:rsidRDefault="000D62A0" w:rsidP="000D62A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автомобильный транспорт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(7.2.).</w:t>
      </w:r>
    </w:p>
    <w:p w:rsidR="000D62A0" w:rsidRDefault="000D62A0" w:rsidP="000D62A0">
      <w:pPr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Предприятия обслуживания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допускается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размещать в отдельно стоящих нежилых строениях или встроенно-пристроенных к жилому дому нежилых помещениях с изолированными от жилой части дома входами. </w:t>
      </w:r>
    </w:p>
    <w:p w:rsidR="000D62A0" w:rsidRDefault="000D62A0" w:rsidP="000D62A0">
      <w:pPr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Запрещается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размещение объектов, оказывающих негативное воздействие на окружающую среду и здоровье населения (рентгеновых установок, магазинов стройматериалов, москательно-химических товаров и т.п.). </w:t>
      </w:r>
    </w:p>
    <w:p w:rsidR="000D62A0" w:rsidRDefault="000D62A0" w:rsidP="000D62A0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Предельные параметры земельных участков и разрешенного строительства: </w:t>
      </w:r>
    </w:p>
    <w:p w:rsidR="000D62A0" w:rsidRDefault="000D62A0" w:rsidP="000D62A0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минимальная (максимальная) площадь земельных участков – 300-2500 м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D62A0" w:rsidRDefault="000D62A0" w:rsidP="000D62A0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минимальная (максимальная) ширина земельных участков вдоль фронта улицы (проезда) – 16-32 м;</w:t>
      </w:r>
    </w:p>
    <w:p w:rsidR="000D62A0" w:rsidRDefault="000D62A0" w:rsidP="000D62A0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максимальное количество этажей зданий – 3; </w:t>
      </w:r>
    </w:p>
    <w:p w:rsidR="000D62A0" w:rsidRDefault="000D62A0" w:rsidP="000D62A0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максимальная высота зданий от уровня земли до верха перекрытия последнего этажа – 12 м; </w:t>
      </w:r>
    </w:p>
    <w:p w:rsidR="000D62A0" w:rsidRDefault="000D62A0" w:rsidP="000D62A0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максимальный процент застройки участка – 60%;</w:t>
      </w:r>
    </w:p>
    <w:p w:rsidR="000D62A0" w:rsidRDefault="000D62A0" w:rsidP="000D62A0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минимальный отступ строений от передней границы участка (в случае, если иной показатель не установлен линией регулирования застройки) – 5 м;</w:t>
      </w:r>
    </w:p>
    <w:p w:rsidR="000D62A0" w:rsidRDefault="000D62A0" w:rsidP="000D62A0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минимальный отступ от границ соседнего участка до жилого дома – 3 м; </w:t>
      </w:r>
    </w:p>
    <w:p w:rsidR="000D62A0" w:rsidRDefault="000D62A0" w:rsidP="000D62A0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минимальный отступ от границ соседнего участка до вспомогательных строений (бани, гаражи и др.) – 1 м; </w:t>
      </w:r>
    </w:p>
    <w:p w:rsidR="000D62A0" w:rsidRDefault="000D62A0" w:rsidP="000D62A0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минимальный отступ от жилого дома до построек для содержания и разведения домашнего скота и птицы – 10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м; </w:t>
      </w:r>
    </w:p>
    <w:p w:rsidR="000D62A0" w:rsidRDefault="000D62A0" w:rsidP="000D62A0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к ограждению земельных участков: </w:t>
      </w:r>
    </w:p>
    <w:p w:rsidR="000D62A0" w:rsidRDefault="000D62A0" w:rsidP="000D62A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:rsidR="000D62A0" w:rsidRDefault="000D62A0" w:rsidP="000D62A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высота ограждения земельных участков должна быть не более 2 м; </w:t>
      </w:r>
    </w:p>
    <w:p w:rsidR="000D62A0" w:rsidRDefault="000D62A0" w:rsidP="000D62A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ограждения между смежными земельными участками должны быть проветриваемыми на высоту не менее 0,3 м от уровня земли; </w:t>
      </w:r>
    </w:p>
    <w:p w:rsidR="000D62A0" w:rsidRDefault="000D62A0" w:rsidP="000D62A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 ограждения и его высота со стороны улиц должны быть единообразными как минимум на протяжении одного квартала с обеих сторон улицы. </w:t>
      </w:r>
    </w:p>
    <w:p w:rsidR="000D62A0" w:rsidRDefault="000D62A0" w:rsidP="000D62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размещении строений должны соблюдаться нормативные противопожарные расстояния между постройками, расположенными на соседних земельных участках. </w:t>
      </w:r>
    </w:p>
    <w:p w:rsidR="000D62A0" w:rsidRDefault="000D62A0" w:rsidP="000D62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Допускается блокировка хозяйственных построек на смежных земельных участках по взаимному согласию их собственников, а также блокировка хозяйственных построек к основному строению. </w:t>
      </w:r>
    </w:p>
    <w:p w:rsidR="000D62A0" w:rsidRDefault="000D62A0" w:rsidP="000D62A0">
      <w:pPr>
        <w:spacing w:before="60" w:after="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D62A0" w:rsidRDefault="000D62A0" w:rsidP="000D62A0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Ж-2. Зона смешанной жилой застройки.</w:t>
      </w:r>
    </w:p>
    <w:p w:rsidR="000D62A0" w:rsidRDefault="000D62A0" w:rsidP="000D62A0">
      <w:pPr>
        <w:pStyle w:val="Iauiue"/>
        <w:spacing w:after="120"/>
        <w:ind w:firstLine="709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Зона смешанной жилой застройки Ж-2 выделена для формирования жилых районов с размещением отдельно стоящих жилых домов усадебного типа с возможностью ведения личного подсобного хозяйства, блокированных односемейных домов с участками, многоквартирных домов этажностью не выше 5 </w:t>
      </w:r>
      <w:proofErr w:type="spellStart"/>
      <w:r>
        <w:rPr>
          <w:i/>
          <w:iCs/>
          <w:color w:val="000000"/>
          <w:sz w:val="24"/>
          <w:szCs w:val="24"/>
        </w:rPr>
        <w:t>зтажей</w:t>
      </w:r>
      <w:proofErr w:type="spellEnd"/>
      <w:r>
        <w:rPr>
          <w:i/>
          <w:iCs/>
          <w:color w:val="000000"/>
          <w:sz w:val="24"/>
          <w:szCs w:val="24"/>
        </w:rPr>
        <w:t>, с минимально разрешенным набором услуг местного значения. Разрешено размещение объектов обслуживания низового уровня и (ограниченно) других видов деятельности, скверов.</w:t>
      </w:r>
    </w:p>
    <w:p w:rsidR="000D62A0" w:rsidRDefault="000D62A0" w:rsidP="000D62A0">
      <w:pPr>
        <w:pStyle w:val="Iauiue"/>
        <w:spacing w:after="120"/>
        <w:ind w:firstLine="709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Зона предназначена для проживания населения с включением в состав жилого образования отдельно стоящих и встроено-пристроенных объектов повседневного обслуживания.</w:t>
      </w:r>
    </w:p>
    <w:p w:rsidR="000D62A0" w:rsidRDefault="000D62A0" w:rsidP="000D62A0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виды разрешенного использования недвижимости объектов капитального строительства и земельных участков:</w:t>
      </w:r>
    </w:p>
    <w:p w:rsidR="000D62A0" w:rsidRDefault="000D62A0" w:rsidP="000D62A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среднеэтажная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жилая застройка (2.5.);</w:t>
      </w:r>
    </w:p>
    <w:p w:rsidR="000D62A0" w:rsidRDefault="000D62A0" w:rsidP="000D62A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обслуживание жилой застройки (2.7);</w:t>
      </w:r>
    </w:p>
    <w:p w:rsidR="000D62A0" w:rsidRDefault="000D62A0" w:rsidP="000D62A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общее пользование территории (12.0).</w:t>
      </w:r>
    </w:p>
    <w:p w:rsidR="000D62A0" w:rsidRDefault="000D62A0" w:rsidP="000D62A0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Условно разрешенные виды использования объектов капитального строительства и земельных участков:</w:t>
      </w:r>
    </w:p>
    <w:p w:rsidR="000D62A0" w:rsidRDefault="000D62A0" w:rsidP="000D62A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автомобильный транспорт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(7.2.);</w:t>
      </w:r>
    </w:p>
    <w:p w:rsidR="000D62A0" w:rsidRDefault="000D62A0" w:rsidP="000D62A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спорт (5.1.);</w:t>
      </w:r>
    </w:p>
    <w:p w:rsidR="000D62A0" w:rsidRDefault="000D62A0" w:rsidP="000D62A0">
      <w:pPr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Параметры разрешенного строительного изменения объектов капитального строительства определяются в составе по документации по планировки территории до разработки и принятия самостоятельного раздела правил.</w:t>
      </w:r>
    </w:p>
    <w:p w:rsidR="000D62A0" w:rsidRDefault="000D62A0" w:rsidP="000D62A0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Р-Ж. Резервные территории для целей комплексного жилищного строительства.</w:t>
      </w:r>
    </w:p>
    <w:p w:rsidR="000D62A0" w:rsidRDefault="000D62A0" w:rsidP="000D62A0">
      <w:pPr>
        <w:pStyle w:val="Iauiue"/>
        <w:spacing w:after="120"/>
        <w:ind w:firstLine="709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Зона резервных территорий для целей комплексного жилищного строительства Р-Ж выделена для формирования жилых районов с возможностью определения параметров жилой застройки и набора услуг по мере принятия решений о застройке территории органами местного самоуправления.</w:t>
      </w:r>
    </w:p>
    <w:p w:rsidR="000D62A0" w:rsidRDefault="000D62A0" w:rsidP="000D62A0">
      <w:pPr>
        <w:pStyle w:val="Iauiue"/>
        <w:spacing w:after="120"/>
        <w:ind w:firstLine="709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Зона предназначена для обеспечения правовых условий формирования селитебных территорий при перспективном градостроительном развитии. </w:t>
      </w:r>
    </w:p>
    <w:p w:rsidR="000D62A0" w:rsidRDefault="000D62A0" w:rsidP="000D62A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ОБЩЕСТВЕННО-ДЕЛОВЫЕ ЗОНЫ:</w:t>
      </w:r>
    </w:p>
    <w:p w:rsidR="000D62A0" w:rsidRDefault="000D62A0" w:rsidP="000D62A0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 – Общественно-деловые зоны</w:t>
      </w:r>
    </w:p>
    <w:p w:rsidR="000D62A0" w:rsidRDefault="000D62A0" w:rsidP="000D62A0">
      <w:pPr>
        <w:pStyle w:val="Iauiue"/>
        <w:spacing w:after="120"/>
        <w:ind w:firstLine="709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Зона делового, общественного и коммерческого назначения выделена для обеспечения правовых условий использования и строительства недвижимости с широким спектром административных, деловых, общественных, культурных, обслуживающих и коммерческих видов использования многофункционального назначения.</w:t>
      </w:r>
    </w:p>
    <w:p w:rsidR="000D62A0" w:rsidRDefault="000D62A0" w:rsidP="000D62A0">
      <w:pPr>
        <w:pStyle w:val="Iauiue"/>
        <w:spacing w:after="120"/>
        <w:ind w:firstLine="709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Разрешается размещение административных объектов районного, </w:t>
      </w:r>
      <w:proofErr w:type="spellStart"/>
      <w:r>
        <w:rPr>
          <w:i/>
          <w:iCs/>
          <w:color w:val="000000"/>
          <w:sz w:val="24"/>
          <w:szCs w:val="24"/>
        </w:rPr>
        <w:t>общепоселенческого</w:t>
      </w:r>
      <w:proofErr w:type="spellEnd"/>
      <w:r>
        <w:rPr>
          <w:i/>
          <w:iCs/>
          <w:color w:val="000000"/>
          <w:sz w:val="24"/>
          <w:szCs w:val="24"/>
        </w:rPr>
        <w:t xml:space="preserve"> и местного значения.</w:t>
      </w:r>
    </w:p>
    <w:p w:rsidR="000D62A0" w:rsidRDefault="000D62A0" w:rsidP="000D62A0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виды разрешенного использования недвижимости объектов капитального строительства и земельных участков:</w:t>
      </w:r>
    </w:p>
    <w:p w:rsidR="000D62A0" w:rsidRDefault="000D62A0" w:rsidP="000D62A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социальное обслуживание (3.2);</w:t>
      </w:r>
    </w:p>
    <w:p w:rsidR="000D62A0" w:rsidRDefault="000D62A0" w:rsidP="000D62A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бытовое обслуживание (3.3);</w:t>
      </w:r>
    </w:p>
    <w:p w:rsidR="000D62A0" w:rsidRDefault="000D62A0" w:rsidP="000D62A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образование и просвещение (3.5);</w:t>
      </w:r>
    </w:p>
    <w:p w:rsidR="000D62A0" w:rsidRDefault="000D62A0" w:rsidP="000D62A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культурное развитие (3.6)</w:t>
      </w:r>
    </w:p>
    <w:p w:rsidR="000D62A0" w:rsidRDefault="000D62A0" w:rsidP="000D62A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религиозное использование (3.7.)</w:t>
      </w:r>
    </w:p>
    <w:p w:rsidR="000D62A0" w:rsidRDefault="000D62A0" w:rsidP="000D62A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общественное управление (3.8);</w:t>
      </w:r>
    </w:p>
    <w:p w:rsidR="000D62A0" w:rsidRDefault="000D62A0" w:rsidP="000D62A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обеспечение научной деятельности (3.9);</w:t>
      </w:r>
    </w:p>
    <w:p w:rsidR="000D62A0" w:rsidRDefault="000D62A0" w:rsidP="000D62A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деловое управление (4.1);</w:t>
      </w:r>
    </w:p>
    <w:p w:rsidR="000D62A0" w:rsidRDefault="000D62A0" w:rsidP="000D62A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объекты торговли (4.2);</w:t>
      </w:r>
    </w:p>
    <w:p w:rsidR="000D62A0" w:rsidRDefault="000D62A0" w:rsidP="000D62A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рынки (4.3);</w:t>
      </w:r>
    </w:p>
    <w:p w:rsidR="000D62A0" w:rsidRDefault="000D62A0" w:rsidP="000D62A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магазины(4.4);</w:t>
      </w:r>
    </w:p>
    <w:p w:rsidR="000D62A0" w:rsidRDefault="000D62A0" w:rsidP="000D62A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банковская и страховая деятельность (4.5);</w:t>
      </w:r>
    </w:p>
    <w:p w:rsidR="000D62A0" w:rsidRDefault="000D62A0" w:rsidP="000D62A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общественное питание (4.6);</w:t>
      </w:r>
    </w:p>
    <w:p w:rsidR="000D62A0" w:rsidRDefault="000D62A0" w:rsidP="000D62A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гостиничное обслуживание (4.7);</w:t>
      </w:r>
    </w:p>
    <w:p w:rsidR="000D62A0" w:rsidRDefault="000D62A0" w:rsidP="000D62A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развлечения (4.8);</w:t>
      </w:r>
    </w:p>
    <w:p w:rsidR="000D62A0" w:rsidRDefault="000D62A0" w:rsidP="000D62A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общее пользование территорией (12.0).</w:t>
      </w:r>
    </w:p>
    <w:p w:rsidR="000D62A0" w:rsidRDefault="000D62A0" w:rsidP="000D62A0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Условно разрешенные виды использования объектов капитального строительства и земельных участков:</w:t>
      </w:r>
    </w:p>
    <w:p w:rsidR="000D62A0" w:rsidRDefault="000D62A0" w:rsidP="000D62A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жилая застройка (2.0);</w:t>
      </w:r>
    </w:p>
    <w:p w:rsidR="000D62A0" w:rsidRDefault="000D62A0" w:rsidP="000D62A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ветиринарное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обслуживание (3.10);</w:t>
      </w:r>
    </w:p>
    <w:p w:rsidR="000D62A0" w:rsidRDefault="000D62A0" w:rsidP="000D62A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турсисткое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обслуживание (5.2.1);</w:t>
      </w:r>
    </w:p>
    <w:p w:rsidR="000D62A0" w:rsidRDefault="000D62A0" w:rsidP="000D62A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автомобильный транспорт (7.2);</w:t>
      </w:r>
    </w:p>
    <w:p w:rsidR="000D62A0" w:rsidRDefault="000D62A0" w:rsidP="000D62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Вспомогательные виды разрешенного использования объектов капитального строительства и земельных участков:</w:t>
      </w:r>
    </w:p>
    <w:p w:rsidR="000D62A0" w:rsidRDefault="000D62A0" w:rsidP="000D62A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спорт (5.1).</w:t>
      </w:r>
    </w:p>
    <w:p w:rsidR="000D62A0" w:rsidRDefault="000D62A0" w:rsidP="000D62A0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Параметры застройки:</w:t>
      </w:r>
    </w:p>
    <w:p w:rsidR="000D62A0" w:rsidRDefault="000D62A0" w:rsidP="000D62A0">
      <w:pPr>
        <w:numPr>
          <w:ilvl w:val="1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Коэффициент застройки территории – 0,7 от площади земельного участка.</w:t>
      </w:r>
    </w:p>
    <w:p w:rsidR="000D62A0" w:rsidRDefault="000D62A0" w:rsidP="000D62A0">
      <w:pPr>
        <w:numPr>
          <w:ilvl w:val="1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Коэффициент озеленения территории – не менее 0,15 от площади земельного участка.</w:t>
      </w:r>
    </w:p>
    <w:p w:rsidR="000D62A0" w:rsidRDefault="000D62A0" w:rsidP="000D62A0">
      <w:pPr>
        <w:numPr>
          <w:ilvl w:val="1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Площадь территорий, предназначенных для хранения транспортных средств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 более 10% от площади земельного участка.</w:t>
      </w:r>
    </w:p>
    <w:p w:rsidR="000D62A0" w:rsidRDefault="000D62A0" w:rsidP="000D62A0">
      <w:pPr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Параметры застройки уточняются проектом планировки территории.</w:t>
      </w:r>
    </w:p>
    <w:p w:rsidR="000D62A0" w:rsidRDefault="000D62A0" w:rsidP="000D62A0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Р-ОД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. Резервные территории для целей размещения общественно-деловой и коммерческой застройки.</w:t>
      </w:r>
    </w:p>
    <w:p w:rsidR="000D62A0" w:rsidRDefault="000D62A0" w:rsidP="000D62A0">
      <w:pPr>
        <w:pStyle w:val="Iauiue"/>
        <w:spacing w:after="120"/>
        <w:ind w:firstLine="709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Зона резервных территорий для целей размещения общественно-деловой и коммерческой застройки Р-ОД выделена для формирования правовых условий использования и строительства недвижимости с широким спектром административных, деловых, общественных, культурных, обслуживающих и коммерческих видов использования многофункционального назначения</w:t>
      </w:r>
      <w:proofErr w:type="gramStart"/>
      <w:r>
        <w:rPr>
          <w:i/>
          <w:iCs/>
          <w:color w:val="000000"/>
          <w:sz w:val="24"/>
          <w:szCs w:val="24"/>
        </w:rPr>
        <w:t>.</w:t>
      </w:r>
      <w:proofErr w:type="gramEnd"/>
      <w:r>
        <w:rPr>
          <w:i/>
          <w:iCs/>
          <w:color w:val="000000"/>
          <w:sz w:val="24"/>
          <w:szCs w:val="24"/>
        </w:rPr>
        <w:t xml:space="preserve"> </w:t>
      </w:r>
      <w:proofErr w:type="gramStart"/>
      <w:r>
        <w:rPr>
          <w:i/>
          <w:iCs/>
          <w:color w:val="000000"/>
          <w:sz w:val="24"/>
          <w:szCs w:val="24"/>
        </w:rPr>
        <w:t>с</w:t>
      </w:r>
      <w:proofErr w:type="gramEnd"/>
      <w:r>
        <w:rPr>
          <w:i/>
          <w:iCs/>
          <w:color w:val="000000"/>
          <w:sz w:val="24"/>
          <w:szCs w:val="24"/>
        </w:rPr>
        <w:t xml:space="preserve"> возможностью определения параметров застройки и набора услуг по мере принятия решений о застройке территории органами местного самоуправления.</w:t>
      </w:r>
    </w:p>
    <w:p w:rsidR="000D62A0" w:rsidRDefault="000D62A0" w:rsidP="000D62A0">
      <w:pPr>
        <w:pStyle w:val="Iauiue"/>
        <w:spacing w:after="120"/>
        <w:ind w:firstLine="709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Зона предназначена для обеспечения правовых условий формирования общественно-деловой и коммерческой застройки при перспективном градостроительном развитии. </w:t>
      </w:r>
    </w:p>
    <w:p w:rsidR="000D62A0" w:rsidRDefault="000D62A0" w:rsidP="000D62A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ПРОИЗВОДСТВЕННЫЕ ЗОНЫ:</w:t>
      </w:r>
    </w:p>
    <w:p w:rsidR="000D62A0" w:rsidRDefault="000D62A0" w:rsidP="000D62A0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П-2. Зона предприятий, производств и объектов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 класса вредности, СЗЗ до 100 м.</w:t>
      </w:r>
    </w:p>
    <w:p w:rsidR="000D62A0" w:rsidRDefault="000D62A0" w:rsidP="000D62A0">
      <w:pPr>
        <w:pStyle w:val="Iauiue"/>
        <w:spacing w:after="120"/>
        <w:ind w:firstLine="709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Зона П-2 выделена для обеспечения правовых условий формирования предприятий, производств и объектов IV класса вредности, с низкими уровнями шума и загрязнения.</w:t>
      </w:r>
    </w:p>
    <w:p w:rsidR="000D62A0" w:rsidRDefault="000D62A0" w:rsidP="000D62A0">
      <w:pPr>
        <w:pStyle w:val="Iauiue"/>
        <w:spacing w:after="120"/>
        <w:ind w:firstLine="709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Допускается широкий спектр коммерческих услуг, сопровождающих производственную деятельность.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</w:t>
      </w:r>
    </w:p>
    <w:p w:rsidR="000D62A0" w:rsidRDefault="000D62A0" w:rsidP="000D62A0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виды разрешенного использования недвижимости объектов капитального строительства и земельных участков: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легкая промышленность (6.3);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пищевая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проышленность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(6.4);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энергетика (6.7);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связь (6.8);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склады (6.9);</w:t>
      </w:r>
    </w:p>
    <w:p w:rsidR="000D62A0" w:rsidRDefault="000D62A0" w:rsidP="000D62A0">
      <w:pPr>
        <w:widowControl w:val="0"/>
        <w:numPr>
          <w:ilvl w:val="0"/>
          <w:numId w:val="8"/>
        </w:numPr>
        <w:suppressAutoHyphens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хранение и переработка сельскохозяйственной продукции (1.15).</w:t>
      </w:r>
    </w:p>
    <w:p w:rsidR="000D62A0" w:rsidRDefault="000D62A0" w:rsidP="000D62A0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Условно разрешенные виды использования объектов капитального строительства и земельных участков:</w:t>
      </w:r>
    </w:p>
    <w:p w:rsidR="000D62A0" w:rsidRDefault="000D62A0" w:rsidP="000D62A0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общественное использование объектов капитального строительства (3.0)</w:t>
      </w:r>
    </w:p>
    <w:p w:rsidR="000D62A0" w:rsidRDefault="000D62A0" w:rsidP="000D62A0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предпринимательство (4.0);</w:t>
      </w:r>
    </w:p>
    <w:p w:rsidR="000D62A0" w:rsidRDefault="000D62A0" w:rsidP="000D62A0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обслуживание автотранспорта (4.9);</w:t>
      </w:r>
    </w:p>
    <w:p w:rsidR="000D62A0" w:rsidRDefault="000D62A0" w:rsidP="000D62A0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связь (6.8);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транспорт (7.0).</w:t>
      </w:r>
    </w:p>
    <w:p w:rsidR="000D62A0" w:rsidRDefault="000D62A0" w:rsidP="000D62A0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Вспомогательные виды разрешенного использования объектов капитального строительства и земельных участков: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коммунальное обслуживание (3.1);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здравоохранение (3.4);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культурное развитие (3.6);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обеспечение деятельности в области гидрометеорологии и смежных с ней областях (3.9.1);</w:t>
      </w:r>
    </w:p>
    <w:p w:rsidR="000D62A0" w:rsidRDefault="000D62A0" w:rsidP="000D62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Предельные размеры земельных участков и предельные параметры разрешённого строительства, реконструкции объектов капитального строительства для зоны П-2 не устанавливаются.</w:t>
      </w:r>
    </w:p>
    <w:p w:rsidR="000D62A0" w:rsidRDefault="000D62A0" w:rsidP="000D62A0">
      <w:pPr>
        <w:spacing w:before="60"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D62A0" w:rsidRDefault="000D62A0" w:rsidP="000D62A0">
      <w:pPr>
        <w:spacing w:before="60"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D62A0" w:rsidRDefault="000D62A0" w:rsidP="000D62A0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виды разрешенного использования недвижимости объектов капитального строительства и земельных участков:</w:t>
      </w:r>
    </w:p>
    <w:p w:rsidR="000D62A0" w:rsidRDefault="000D62A0" w:rsidP="000D62A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предприятия IV класса вредности различного профиля;</w:t>
      </w:r>
    </w:p>
    <w:p w:rsidR="000D62A0" w:rsidRDefault="000D62A0" w:rsidP="000D62A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объекты складского назначения различного профиля;</w:t>
      </w:r>
    </w:p>
    <w:p w:rsidR="000D62A0" w:rsidRDefault="000D62A0" w:rsidP="000D62A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объекты технического и инженерного обеспечения предприятий;</w:t>
      </w:r>
    </w:p>
    <w:p w:rsidR="000D62A0" w:rsidRDefault="000D62A0" w:rsidP="000D62A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санитарно-технические сооружения и установки коммунального назначения;</w:t>
      </w:r>
    </w:p>
    <w:p w:rsidR="000D62A0" w:rsidRDefault="000D62A0" w:rsidP="000D62A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проектные, научно-исследовательские, конструкторские и изыскательские организации и лаборатории;</w:t>
      </w:r>
    </w:p>
    <w:p w:rsidR="000D62A0" w:rsidRDefault="000D62A0" w:rsidP="000D62A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опытно-производственные хозяйства;</w:t>
      </w:r>
    </w:p>
    <w:p w:rsidR="000D62A0" w:rsidRDefault="000D62A0" w:rsidP="000D62A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учебные, учебно-опытные и учебно-производственные хозяйства;</w:t>
      </w:r>
    </w:p>
    <w:p w:rsidR="000D62A0" w:rsidRDefault="000D62A0" w:rsidP="000D62A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образовательные учреждения сельскохозяйственного профиля;</w:t>
      </w:r>
    </w:p>
    <w:p w:rsidR="000D62A0" w:rsidRDefault="000D62A0" w:rsidP="000D62A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научно-исследовательские учреждения;</w:t>
      </w:r>
    </w:p>
    <w:p w:rsidR="000D62A0" w:rsidRDefault="000D62A0" w:rsidP="000D62A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предприятия оптовой, мелкооптовой торговли и магазины розничной торговли по продаже товаров собственного производства предприятий.</w:t>
      </w:r>
    </w:p>
    <w:p w:rsidR="000D62A0" w:rsidRDefault="000D62A0" w:rsidP="000D62A0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Условно разрешенные виды использования объектов капитального строительства и земельных участков:</w:t>
      </w:r>
    </w:p>
    <w:p w:rsidR="000D62A0" w:rsidRDefault="000D62A0" w:rsidP="000D62A0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автозаправочные станции;</w:t>
      </w:r>
    </w:p>
    <w:p w:rsidR="000D62A0" w:rsidRDefault="000D62A0" w:rsidP="000D62A0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теплицы;</w:t>
      </w:r>
    </w:p>
    <w:p w:rsidR="000D62A0" w:rsidRDefault="000D62A0" w:rsidP="000D62A0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киоски, лоточная торговля, временные павильоны розничной торговли и обслуживания населения;</w:t>
      </w:r>
    </w:p>
    <w:p w:rsidR="000D62A0" w:rsidRDefault="000D62A0" w:rsidP="000D62A0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спортплощадки, площадки отдыха для персонала предприятий;</w:t>
      </w:r>
    </w:p>
    <w:p w:rsidR="000D62A0" w:rsidRDefault="000D62A0" w:rsidP="000D62A0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предприятия общественного питания (кафе, столовые, буфеты), связанные с непосредственным обслуживанием производственных и промышленных предприятий;</w:t>
      </w:r>
    </w:p>
    <w:p w:rsidR="000D62A0" w:rsidRDefault="000D62A0" w:rsidP="000D62A0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аптеки;</w:t>
      </w:r>
    </w:p>
    <w:p w:rsidR="000D62A0" w:rsidRDefault="000D62A0" w:rsidP="000D62A0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отдельно стоящие объекты бытового обслуживания;</w:t>
      </w:r>
    </w:p>
    <w:p w:rsidR="000D62A0" w:rsidRDefault="000D62A0" w:rsidP="000D62A0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питомники растений для озеленения промышленных территорий и санитарно-защитных зон;</w:t>
      </w:r>
    </w:p>
    <w:p w:rsidR="000D62A0" w:rsidRDefault="000D62A0" w:rsidP="000D62A0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ветеринарные приемные пункты;</w:t>
      </w:r>
    </w:p>
    <w:p w:rsidR="000D62A0" w:rsidRDefault="000D62A0" w:rsidP="000D62A0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антенны сотовой, радиорелейной, спутниковой связи.</w:t>
      </w:r>
    </w:p>
    <w:p w:rsidR="000D62A0" w:rsidRDefault="000D62A0" w:rsidP="000D62A0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Вспомогательные виды разрешенного использования объектов капитального строительства и земельных участков:</w:t>
      </w:r>
    </w:p>
    <w:p w:rsidR="000D62A0" w:rsidRDefault="000D62A0" w:rsidP="000D62A0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офисы, конторы, административные службы;</w:t>
      </w:r>
    </w:p>
    <w:p w:rsidR="000D62A0" w:rsidRDefault="000D62A0" w:rsidP="000D62A0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открытые стоянки краткосрочного хранения автомобилей, площадки транзитного транспорта с местами хранения автобусов, грузовиков, легковых автомобилей;</w:t>
      </w:r>
    </w:p>
    <w:p w:rsidR="000D62A0" w:rsidRDefault="000D62A0" w:rsidP="000D62A0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автостоянки для временного хранения грузовых автомобилей;</w:t>
      </w:r>
    </w:p>
    <w:p w:rsidR="000D62A0" w:rsidRDefault="000D62A0" w:rsidP="000D62A0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гаражи и автостоянки для постоянного хранения грузовых автомобилей;</w:t>
      </w:r>
    </w:p>
    <w:p w:rsidR="000D62A0" w:rsidRDefault="000D62A0" w:rsidP="000D62A0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пожарные части;</w:t>
      </w:r>
    </w:p>
    <w:p w:rsidR="000D62A0" w:rsidRDefault="000D62A0" w:rsidP="000D62A0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объекты пожарной охраны;</w:t>
      </w:r>
    </w:p>
    <w:p w:rsidR="000D62A0" w:rsidRDefault="000D62A0" w:rsidP="000D62A0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отделения, участковые пункты милиции;</w:t>
      </w:r>
    </w:p>
    <w:p w:rsidR="000D62A0" w:rsidRDefault="000D62A0" w:rsidP="000D62A0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зеленые насаждения.</w:t>
      </w:r>
    </w:p>
    <w:p w:rsidR="000D62A0" w:rsidRDefault="000D62A0" w:rsidP="000D62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Предельные размеры земельных участков и предельные параметры разрешённого строительства, реконструкции объектов капитального строительства для зоны П-2 не устанавливаются.</w:t>
      </w:r>
    </w:p>
    <w:p w:rsidR="000D62A0" w:rsidRDefault="000D62A0" w:rsidP="000D62A0">
      <w:pPr>
        <w:spacing w:before="60" w:after="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D62A0" w:rsidRDefault="000D62A0" w:rsidP="000D62A0">
      <w:pPr>
        <w:spacing w:before="60" w:after="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D62A0" w:rsidRDefault="000D62A0" w:rsidP="000D62A0">
      <w:pPr>
        <w:spacing w:before="60" w:after="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D62A0" w:rsidRDefault="000D62A0" w:rsidP="000D62A0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П-3. Зона предприятий, производств и объектов V класса вредности, СЗЗ до 50 м.</w:t>
      </w:r>
    </w:p>
    <w:p w:rsidR="000D62A0" w:rsidRDefault="000D62A0" w:rsidP="000D62A0">
      <w:pPr>
        <w:pStyle w:val="Iauiue"/>
        <w:spacing w:after="120"/>
        <w:ind w:firstLine="709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Зона П-3 выделена для обеспечения правовых условий формирования предприятий, производств и объектов V класса вредности, с низкими уровнями шума и загрязнения.</w:t>
      </w:r>
    </w:p>
    <w:p w:rsidR="000D62A0" w:rsidRDefault="000D62A0" w:rsidP="000D62A0">
      <w:pPr>
        <w:pStyle w:val="Iauiue"/>
        <w:spacing w:after="120"/>
        <w:ind w:firstLine="709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Допускается широкий спектр коммерческих услуг, сопровождающих производственную деятельность.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</w:t>
      </w:r>
    </w:p>
    <w:p w:rsidR="000D62A0" w:rsidRDefault="000D62A0" w:rsidP="000D62A0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виды разрешенного использования недвижимости объектов капитального строительства и земельных участков: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легкая промышленность (6.3);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пищевая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проышленность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(6.4);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энергетика (6.7);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связь (6.8);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склады (6.9);</w:t>
      </w:r>
    </w:p>
    <w:p w:rsidR="000D62A0" w:rsidRDefault="000D62A0" w:rsidP="000D62A0">
      <w:pPr>
        <w:widowControl w:val="0"/>
        <w:numPr>
          <w:ilvl w:val="0"/>
          <w:numId w:val="8"/>
        </w:numPr>
        <w:suppressAutoHyphens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хранение и переработка сельскохозяйственной продукции (1.15).</w:t>
      </w:r>
    </w:p>
    <w:p w:rsidR="000D62A0" w:rsidRDefault="000D62A0" w:rsidP="000D62A0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Условно разрешенные виды использования объектов капитального строительства и земельных участков:</w:t>
      </w:r>
    </w:p>
    <w:p w:rsidR="000D62A0" w:rsidRDefault="000D62A0" w:rsidP="000D62A0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общественное использование объектов капитального строительства (3.0)</w:t>
      </w:r>
    </w:p>
    <w:p w:rsidR="000D62A0" w:rsidRDefault="000D62A0" w:rsidP="000D62A0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предпринимательство (4.0);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транспорт (7.0).</w:t>
      </w:r>
    </w:p>
    <w:p w:rsidR="000D62A0" w:rsidRDefault="000D62A0" w:rsidP="000D62A0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Вспомогательные виды разрешенного использования объектов капитального строительства и земельных участков: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коммунальное обслуживание (3.1);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здравоохранение (3.4);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культурное развитие (3.6);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обеспечение деятельности в области гидрометеорологии и смежных с ней областях (3.9.1);</w:t>
      </w:r>
    </w:p>
    <w:p w:rsidR="000D62A0" w:rsidRDefault="000D62A0" w:rsidP="000D62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Предельные размеры земельных участков и предельные параметры разрешённого строительства, реконструкции объектов капитального строительства для зоны П-3 не устанавливаются.</w:t>
      </w:r>
    </w:p>
    <w:p w:rsidR="000D62A0" w:rsidRDefault="000D62A0" w:rsidP="000D62A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КОММУНАЛЬНО-КОММЕРЧЕСКАЯ ЗОНА ПРИ ТРАНСПОРТНЫХ КОРИДОРАХ </w:t>
      </w:r>
    </w:p>
    <w:p w:rsidR="000D62A0" w:rsidRDefault="000D62A0" w:rsidP="000D62A0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КК. Коммунально-коммерческая зона</w:t>
      </w:r>
    </w:p>
    <w:p w:rsidR="000D62A0" w:rsidRDefault="000D62A0" w:rsidP="000D62A0">
      <w:pPr>
        <w:pStyle w:val="Iauiue"/>
        <w:spacing w:after="120"/>
        <w:ind w:firstLine="709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Коммунально-коммерческая зона при транспортных коридорах КК выделена для обеспечения правовых условий формирования и развития центров обслуживания при категорированных автодорогах федерального, областного и районного значения, с широким спектром коммерческих и обслуживающих функций, ориентированных на обеспечение высокого уровня комфорта перевозки грузов и пассажиров. </w:t>
      </w:r>
    </w:p>
    <w:p w:rsidR="000D62A0" w:rsidRDefault="000D62A0" w:rsidP="000D62A0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виды разрешенного использования недвижимости объектов капитального строительства и земельных участков: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предпринимательство (4.0);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бытовое обслуживание (3.3);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объекты гаражного назначения (2.7.1);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передвижное жилье (2.4);</w:t>
      </w:r>
    </w:p>
    <w:p w:rsidR="000D62A0" w:rsidRDefault="000D62A0" w:rsidP="000D62A0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Условно разрешенные виды использования объектов капитального строительства и земельных участков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коммунальное обслуживание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 (3.4);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культурное развитие (3.6);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религиозное использование (3.7);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связь (6.8);</w:t>
      </w:r>
    </w:p>
    <w:p w:rsidR="000D62A0" w:rsidRDefault="000D62A0" w:rsidP="000D62A0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Вспомогательные виды разрешенного использования объектов капитального строительства и земельных участков: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общее пользование территорией (12.0).</w:t>
      </w:r>
    </w:p>
    <w:p w:rsidR="000D62A0" w:rsidRDefault="000D62A0" w:rsidP="000D62A0">
      <w:pPr>
        <w:pStyle w:val="nienie"/>
        <w:keepLines w:val="0"/>
        <w:tabs>
          <w:tab w:val="clear" w:pos="992"/>
          <w:tab w:val="left" w:pos="283"/>
          <w:tab w:val="left" w:pos="1403"/>
        </w:tabs>
        <w:ind w:left="0" w:firstLine="72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Предельные размеры земельных участков и предельные параметры разрешённого строительства, реконструкции объектов капитального строительства для зоны КК не устанавливаются.</w:t>
      </w:r>
    </w:p>
    <w:p w:rsidR="000D62A0" w:rsidRDefault="000D62A0" w:rsidP="000D62A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62A0" w:rsidRDefault="000D62A0" w:rsidP="000D62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ЗОНЫ ИНЖЕНЕРНОЙ И ТРАНСПОРТНОЙ ИНФРАСТРУКТУР:</w:t>
      </w:r>
    </w:p>
    <w:p w:rsidR="000D62A0" w:rsidRDefault="000D62A0" w:rsidP="000D62A0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ИТ-2. Зона головных объектов инженерной инфраструктуры.</w:t>
      </w:r>
    </w:p>
    <w:p w:rsidR="000D62A0" w:rsidRDefault="000D62A0" w:rsidP="000D62A0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виды разрешенного использования объектов капитального строительства и земельных участков: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транспорт (7.0);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энергетика (6.7);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связь (6.8);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склады (6.9).</w:t>
      </w:r>
    </w:p>
    <w:p w:rsidR="000D62A0" w:rsidRDefault="000D62A0" w:rsidP="000D62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Условно разрешенные виды использования объектов капитального строительства и земельных участков:</w:t>
      </w:r>
    </w:p>
    <w:p w:rsidR="000D62A0" w:rsidRDefault="000D62A0" w:rsidP="000D62A0">
      <w:pPr>
        <w:widowControl w:val="0"/>
        <w:numPr>
          <w:ilvl w:val="0"/>
          <w:numId w:val="8"/>
        </w:numPr>
        <w:suppressAutoHyphens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коммунальное обслуживание (3.1).</w:t>
      </w:r>
    </w:p>
    <w:p w:rsidR="000D62A0" w:rsidRDefault="000D62A0" w:rsidP="000D62A0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Вспомогательные виды разрешенного использования объектов капитального строительства и земельных участков: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общее использование территории (12.0).</w:t>
      </w:r>
    </w:p>
    <w:p w:rsidR="000D62A0" w:rsidRDefault="000D62A0" w:rsidP="000D62A0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ИТ-3. Зона инженерной и транспортной инфраструктуры.</w:t>
      </w:r>
    </w:p>
    <w:p w:rsidR="000D62A0" w:rsidRDefault="000D62A0" w:rsidP="000D62A0">
      <w:pPr>
        <w:pStyle w:val="Iauiue"/>
        <w:spacing w:after="120"/>
        <w:ind w:firstLine="709"/>
        <w:jc w:val="both"/>
        <w:rPr>
          <w:sz w:val="24"/>
          <w:szCs w:val="24"/>
        </w:rPr>
      </w:pPr>
      <w:proofErr w:type="gramStart"/>
      <w:r>
        <w:rPr>
          <w:i/>
          <w:iCs/>
          <w:color w:val="000000"/>
          <w:sz w:val="24"/>
          <w:szCs w:val="24"/>
        </w:rPr>
        <w:t>Зона ИТ-3 предназначена для обеспечения правовых условий формирования территорий, предназначенных для размещения объектов автомобильного транспорта и установления санитарно-защитных зон и санитарных разрывов таких объектов, установления полос отвода автомобильных дорог, а также размещения объектов дорожного сервиса и дорожного хозяйства, объектов благоустройства, при условии соответствия требованиям законодательства о безопасности движения, а также включает в себя участки территории, предназначенные для размещения сетей инженерно-технического</w:t>
      </w:r>
      <w:proofErr w:type="gramEnd"/>
      <w:r>
        <w:rPr>
          <w:i/>
          <w:iCs/>
          <w:color w:val="000000"/>
          <w:sz w:val="24"/>
          <w:szCs w:val="24"/>
        </w:rPr>
        <w:t xml:space="preserve"> обеспечения, включая линии электропередачи, линии связи (в том числе линейно-кабельные сооружения), трубопроводы, для размещения иных объектов инженерной инфраструктуры, установления санитарно-защитных зон и санитарных разрывов таких объектов, установления охранных зон объектов инженерной инфраструктуры, а также размещения иных объектов, в случаях предусмотренных настоящими регламентами.</w:t>
      </w:r>
    </w:p>
    <w:p w:rsidR="000D62A0" w:rsidRDefault="000D62A0" w:rsidP="000D62A0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виды разрешенного использования территории объектов капитального строительства и земельных участков: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автомобильный транспорт (7.1);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трубопроводный транспорт (7.5);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гидротехнические сооружения (11.3);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энергетика (6.7);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общее пользование территорией (12.0).</w:t>
      </w:r>
    </w:p>
    <w:p w:rsidR="000D62A0" w:rsidRDefault="000D62A0" w:rsidP="000D62A0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Условно разрешенные виды использования объектов капитального строительства и земельных участков: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обслуживание автотранспорта (4.9);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связь (6.8);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общественное питание (4.6).</w:t>
      </w:r>
    </w:p>
    <w:p w:rsidR="000D62A0" w:rsidRDefault="000D62A0" w:rsidP="000D62A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D62A0" w:rsidRDefault="000D62A0" w:rsidP="000D62A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ЗОНЫ СЕЛЬСКОХОЗЯЙСТВЕННОГО ИСПОЛЬЗОВАНИЯ:</w:t>
      </w:r>
    </w:p>
    <w:p w:rsidR="000D62A0" w:rsidRDefault="000D62A0" w:rsidP="000D62A0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СХ-2. Зона объектов сельскохозяйственного назначения.</w:t>
      </w:r>
    </w:p>
    <w:p w:rsidR="000D62A0" w:rsidRDefault="000D62A0" w:rsidP="000D62A0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виды разрешенного использования объектов капитального строительства и земельных участков: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животноводство (1.7);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сктоводство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(1.8);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звероводство (1.9);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птицеводство (1.10);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свиноводство (1.11);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пчеловодство (1.12);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хранение и переработка сельскохозяйственной продукции (1.15);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обеспечение сельскохозяйственного производства (1.18);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пищевая промышленность (6.4);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склады (6.9).</w:t>
      </w:r>
    </w:p>
    <w:p w:rsidR="000D62A0" w:rsidRDefault="000D62A0" w:rsidP="000D62A0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Условно разрешенные виды использования объектов капитального строительства и земельных участков: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приусадебный участок личного подсобного хозяйства (2.2);</w:t>
      </w:r>
    </w:p>
    <w:p w:rsidR="000D62A0" w:rsidRDefault="000D62A0" w:rsidP="000D62A0">
      <w:pPr>
        <w:spacing w:before="60" w:after="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D62A0" w:rsidRDefault="000D62A0" w:rsidP="000D62A0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СХ. Зона резервных территорий для целей размещения объектов сельскохозяйственного назначения.</w:t>
      </w:r>
    </w:p>
    <w:p w:rsidR="000D62A0" w:rsidRDefault="000D62A0" w:rsidP="000D62A0">
      <w:pPr>
        <w:pStyle w:val="Iauiue"/>
        <w:spacing w:after="120"/>
        <w:ind w:firstLine="709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Зона резервных территорий для целей размещения объектов сельскохозяйственного назначения Р-СХ выделена для обеспечения правовых условий размещения объектов сельскохозяйственного производства при перспективном градостроительном развитии.</w:t>
      </w:r>
    </w:p>
    <w:p w:rsidR="000D62A0" w:rsidRDefault="000D62A0" w:rsidP="000D62A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ЗОНА РЕКРЕАЦИОННОГО НАЗНАЧЕНИЯ:</w:t>
      </w:r>
    </w:p>
    <w:p w:rsidR="000D62A0" w:rsidRDefault="000D62A0" w:rsidP="000D62A0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Р. Зона рекреационного назначения.</w:t>
      </w:r>
    </w:p>
    <w:p w:rsidR="000D62A0" w:rsidRDefault="000D62A0" w:rsidP="000D62A0">
      <w:pPr>
        <w:pStyle w:val="Iauiue"/>
        <w:spacing w:after="120"/>
        <w:ind w:firstLine="709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Зона предназначена для сохранения природного ландшафта, экологически чистой окружающей среды, а также для организации отдыха и досуга населения. </w:t>
      </w:r>
      <w:proofErr w:type="gramStart"/>
      <w:r>
        <w:rPr>
          <w:i/>
          <w:iCs/>
          <w:color w:val="000000"/>
          <w:sz w:val="24"/>
          <w:szCs w:val="24"/>
        </w:rPr>
        <w:t>Хозяйственная деятельность на территории зоны осуществляется в соответствии с режимом, установленным для лесов зеленой зоны сельского поселения, на основе лесного законодательства; допускается строительство обслуживающих культурно-развлекательных объектов, спортивных сооружений и комплексов, связанных с выполнением рекреационных функций территории.</w:t>
      </w:r>
      <w:proofErr w:type="gramEnd"/>
    </w:p>
    <w:p w:rsidR="000D62A0" w:rsidRDefault="000D62A0" w:rsidP="000D62A0">
      <w:pPr>
        <w:pStyle w:val="Iauiue"/>
        <w:spacing w:after="120"/>
        <w:ind w:firstLine="709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Представленные ниже градостроительные регламенты могут быть распространены на земельные участки в составе данной зоны </w:t>
      </w:r>
      <w:proofErr w:type="gramStart"/>
      <w:r>
        <w:rPr>
          <w:i/>
          <w:iCs/>
          <w:color w:val="000000"/>
          <w:sz w:val="24"/>
          <w:szCs w:val="24"/>
        </w:rPr>
        <w:t>Р</w:t>
      </w:r>
      <w:proofErr w:type="gramEnd"/>
      <w:r>
        <w:rPr>
          <w:i/>
          <w:iCs/>
          <w:color w:val="000000"/>
          <w:sz w:val="24"/>
          <w:szCs w:val="24"/>
        </w:rPr>
        <w:t xml:space="preserve"> только в случае, когда </w:t>
      </w:r>
      <w:r>
        <w:rPr>
          <w:i/>
          <w:iCs/>
          <w:color w:val="000000"/>
          <w:sz w:val="24"/>
          <w:szCs w:val="24"/>
        </w:rPr>
        <w:lastRenderedPageBreak/>
        <w:t>части территорий общего пользования переведены в установленном порядке на основании проектов планировки (установления красных линий) из состава территорий общего пользования в иные территории, на которые распространяется действие градостроительных регламентов.</w:t>
      </w:r>
    </w:p>
    <w:p w:rsidR="000D62A0" w:rsidRDefault="000D62A0" w:rsidP="000D62A0">
      <w:pPr>
        <w:pStyle w:val="Iauiue"/>
        <w:spacing w:after="120"/>
        <w:ind w:firstLine="709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В иных случаях – применительно к частям территории в пределах данной зоны </w:t>
      </w:r>
      <w:proofErr w:type="gramStart"/>
      <w:r>
        <w:rPr>
          <w:i/>
          <w:iCs/>
          <w:color w:val="000000"/>
          <w:sz w:val="24"/>
          <w:szCs w:val="24"/>
        </w:rPr>
        <w:t>Р</w:t>
      </w:r>
      <w:proofErr w:type="gramEnd"/>
      <w:r>
        <w:rPr>
          <w:i/>
          <w:iCs/>
          <w:color w:val="000000"/>
          <w:sz w:val="24"/>
          <w:szCs w:val="24"/>
        </w:rPr>
        <w:t>, которые относятся к территории общего пользования, отграниченной от иных территорий красными линиями,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назначением.</w:t>
      </w:r>
    </w:p>
    <w:p w:rsidR="000D62A0" w:rsidRDefault="000D62A0" w:rsidP="000D62A0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Р-2. Зона лесного фонда.</w:t>
      </w:r>
    </w:p>
    <w:p w:rsidR="000D62A0" w:rsidRDefault="000D62A0" w:rsidP="000D62A0">
      <w:pPr>
        <w:pStyle w:val="Iauiue"/>
        <w:spacing w:after="120"/>
        <w:jc w:val="both"/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>Градостроительные регламенты для лесов не устанавливаются (статья 36 п.6 ГК РФ).</w:t>
      </w:r>
    </w:p>
    <w:p w:rsidR="000D62A0" w:rsidRDefault="000D62A0" w:rsidP="000D62A0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Р-3. Зоны зеленых насаждений общего пользования.</w:t>
      </w:r>
    </w:p>
    <w:p w:rsidR="000D62A0" w:rsidRDefault="000D62A0" w:rsidP="000D62A0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виды разрешенного использования недвижимости объектов капитального строительства и земельных участков: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отдых (рекреация) (5.0);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общее пользование территорией (12.0);</w:t>
      </w:r>
    </w:p>
    <w:p w:rsidR="000D62A0" w:rsidRDefault="000D62A0" w:rsidP="000D62A0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Условно разрешенные виды использования объектов капитального строительства и земельных участков: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культурное развитие (3.6);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общественное питание (4.6);</w:t>
      </w:r>
    </w:p>
    <w:p w:rsidR="000D62A0" w:rsidRDefault="000D62A0" w:rsidP="000D62A0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ОТ. Открытые природные пространства</w:t>
      </w:r>
    </w:p>
    <w:p w:rsidR="000D62A0" w:rsidRDefault="000D62A0" w:rsidP="000D62A0">
      <w:pPr>
        <w:pStyle w:val="Iauiue"/>
        <w:spacing w:after="120"/>
        <w:ind w:firstLine="709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Зона включает не занятые застройкой или неудобные для застройки и сельскохозяйственной деятельности территории, в том числе – овраги, приречные территории, которые могут использоваться для самодеятельного отдыха (пикники, пешие, велосипедные и лыжные прогулки).</w:t>
      </w:r>
    </w:p>
    <w:p w:rsidR="000D62A0" w:rsidRDefault="000D62A0" w:rsidP="000D62A0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виды разрешённого использования: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запас (12.3)</w:t>
      </w:r>
    </w:p>
    <w:p w:rsidR="000D62A0" w:rsidRDefault="000D62A0" w:rsidP="000D62A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ЗОНЫ СПЕЦИАЛЬНОГО НАЗНАЧЕНИЯ:</w:t>
      </w:r>
    </w:p>
    <w:p w:rsidR="000D62A0" w:rsidRDefault="000D62A0" w:rsidP="000D62A0">
      <w:pPr>
        <w:pStyle w:val="Iauiue"/>
        <w:spacing w:after="120"/>
        <w:ind w:firstLine="709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Зоны специального назначения предназначены для размещения кладбищ, крематориев, скотомогильников, свалок твердых бытовых отходов и иных объектов городского хозяйства, использование которых несовместимо с территориальными зонами другого назначения.</w:t>
      </w:r>
    </w:p>
    <w:p w:rsidR="000D62A0" w:rsidRDefault="000D62A0" w:rsidP="000D62A0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СН – зона специального назначения</w:t>
      </w:r>
    </w:p>
    <w:p w:rsidR="000D62A0" w:rsidRDefault="000D62A0" w:rsidP="000D62A0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виды разрешенного использования объектов капитального строительства и земельных участков: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ритуальная деятельность (12.1);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специальная деятельность (12.2);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коммунальное обслуживание (3.1).</w:t>
      </w:r>
    </w:p>
    <w:p w:rsidR="000D62A0" w:rsidRDefault="000D62A0" w:rsidP="000D62A0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Условно разрешенные виды использования объектов капитального строительства и земельных участков: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религиозное использование (3.7);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магазины (4.4).</w:t>
      </w:r>
    </w:p>
    <w:p w:rsidR="000D62A0" w:rsidRDefault="000D62A0" w:rsidP="000D62A0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Вспомогательные виды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мразрешенного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использования объектов капитального строительства и земельных участков:</w:t>
      </w:r>
    </w:p>
    <w:p w:rsidR="000D62A0" w:rsidRDefault="000D62A0" w:rsidP="000D62A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автомобильный транспорт (7.2).</w:t>
      </w:r>
    </w:p>
    <w:p w:rsidR="000D62A0" w:rsidRDefault="000D62A0" w:rsidP="000D62A0">
      <w:pPr>
        <w:spacing w:before="60" w:after="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0D62A0" w:rsidRDefault="000D62A0" w:rsidP="000D62A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ЗОНЫ ВОДНЫХ ОБЪЕКТОВ.</w:t>
      </w:r>
    </w:p>
    <w:p w:rsidR="00CB0B10" w:rsidRPr="00CB0B10" w:rsidRDefault="000D62A0" w:rsidP="00CB0B10">
      <w:pPr>
        <w:pStyle w:val="Iauiue"/>
        <w:spacing w:after="120"/>
        <w:ind w:firstLine="709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Для зоны водных объектов регламенты не устанавливаются в соответствии с п. 6 ст. 36 Градостроительного кодекса РФ. Использование земельных участков определяется уполномоченными федеральными органами исполнительной власти,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законами.</w:t>
      </w:r>
      <w:bookmarkEnd w:id="1"/>
    </w:p>
    <w:p w:rsidR="000D62A0" w:rsidRPr="00CB0B10" w:rsidRDefault="00CB0B10" w:rsidP="00CB0B10">
      <w:pPr>
        <w:pStyle w:val="Iauiue"/>
        <w:spacing w:after="120"/>
        <w:jc w:val="both"/>
        <w:rPr>
          <w:iCs/>
          <w:color w:val="000000"/>
          <w:sz w:val="24"/>
          <w:szCs w:val="24"/>
        </w:rPr>
      </w:pPr>
      <w:r w:rsidRPr="00CB0B10">
        <w:rPr>
          <w:rFonts w:eastAsia="Times New Roman"/>
          <w:sz w:val="24"/>
          <w:szCs w:val="24"/>
        </w:rPr>
        <w:t>2</w:t>
      </w:r>
      <w:r w:rsidR="000D62A0">
        <w:rPr>
          <w:rFonts w:eastAsia="Times New Roman"/>
          <w:sz w:val="24"/>
          <w:szCs w:val="24"/>
        </w:rPr>
        <w:t xml:space="preserve">. Настоящее решение опубликовать в </w:t>
      </w:r>
      <w:proofErr w:type="spellStart"/>
      <w:r w:rsidR="000D62A0">
        <w:rPr>
          <w:rFonts w:eastAsia="Times New Roman"/>
          <w:sz w:val="24"/>
          <w:szCs w:val="24"/>
        </w:rPr>
        <w:t>Усть-Щербединском</w:t>
      </w:r>
      <w:proofErr w:type="spellEnd"/>
      <w:r w:rsidR="000D62A0">
        <w:rPr>
          <w:rFonts w:eastAsia="Times New Roman"/>
          <w:sz w:val="24"/>
          <w:szCs w:val="24"/>
        </w:rPr>
        <w:t xml:space="preserve"> Вестнике.</w:t>
      </w:r>
    </w:p>
    <w:p w:rsidR="000D62A0" w:rsidRDefault="00CB0B10" w:rsidP="000D6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B10">
        <w:rPr>
          <w:rFonts w:ascii="Times New Roman" w:eastAsia="Times New Roman" w:hAnsi="Times New Roman" w:cs="Times New Roman"/>
          <w:sz w:val="24"/>
          <w:szCs w:val="24"/>
        </w:rPr>
        <w:t>3</w:t>
      </w:r>
      <w:r w:rsidR="000D62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0D62A0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0D62A0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настоящего постановления возложить на главу муниципального образования </w:t>
      </w:r>
      <w:proofErr w:type="spellStart"/>
      <w:r w:rsidR="000D62A0">
        <w:rPr>
          <w:rFonts w:ascii="Times New Roman" w:eastAsia="Times New Roman" w:hAnsi="Times New Roman" w:cs="Times New Roman"/>
          <w:sz w:val="24"/>
          <w:szCs w:val="24"/>
        </w:rPr>
        <w:t>О.А.Щербинину</w:t>
      </w:r>
      <w:proofErr w:type="spellEnd"/>
      <w:r w:rsidR="000D62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D62A0" w:rsidRDefault="000D62A0" w:rsidP="000D62A0">
      <w:pPr>
        <w:pStyle w:val="9"/>
        <w:spacing w:line="28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i w:val="0"/>
          <w:iCs w:val="0"/>
          <w:color w:val="auto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62A0" w:rsidRDefault="000D62A0" w:rsidP="000D62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0D62A0" w:rsidRDefault="000D62A0" w:rsidP="000D62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О. 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Щербинина</w:t>
      </w:r>
      <w:proofErr w:type="spellEnd"/>
    </w:p>
    <w:p w:rsidR="000D62A0" w:rsidRDefault="000D62A0" w:rsidP="000D62A0"/>
    <w:p w:rsidR="00EC0BA7" w:rsidRDefault="00EC0BA7"/>
    <w:sectPr w:rsidR="00EC0BA7" w:rsidSect="00EC0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eterburg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olor w:val="000000"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−"/>
      <w:lvlJc w:val="left"/>
      <w:pPr>
        <w:tabs>
          <w:tab w:val="num" w:pos="0"/>
        </w:tabs>
        <w:ind w:left="45" w:firstLine="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1819"/>
        </w:tabs>
        <w:ind w:left="1819" w:hanging="111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bCs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4"/>
        <w:szCs w:val="24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D62A0"/>
    <w:rsid w:val="000D62A0"/>
    <w:rsid w:val="00C25A36"/>
    <w:rsid w:val="00CB0B10"/>
    <w:rsid w:val="00EC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A0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2A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0D62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header"/>
    <w:basedOn w:val="a"/>
    <w:link w:val="1"/>
    <w:semiHidden/>
    <w:unhideWhenUsed/>
    <w:rsid w:val="000D62A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D62A0"/>
    <w:rPr>
      <w:rFonts w:eastAsiaTheme="minorEastAsia"/>
      <w:lang w:eastAsia="ru-RU"/>
    </w:rPr>
  </w:style>
  <w:style w:type="paragraph" w:customStyle="1" w:styleId="Iauiue">
    <w:name w:val="Iau?iue"/>
    <w:rsid w:val="000D62A0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</w:rPr>
  </w:style>
  <w:style w:type="paragraph" w:customStyle="1" w:styleId="nienie">
    <w:name w:val="nienie"/>
    <w:basedOn w:val="Iauiue"/>
    <w:rsid w:val="000D62A0"/>
    <w:pPr>
      <w:keepLines/>
      <w:tabs>
        <w:tab w:val="left" w:pos="992"/>
      </w:tabs>
      <w:ind w:left="709" w:hanging="284"/>
      <w:jc w:val="both"/>
    </w:pPr>
    <w:rPr>
      <w:rFonts w:ascii="Peterburg" w:hAnsi="Peterburg" w:cs="Peterburg"/>
      <w:sz w:val="24"/>
    </w:rPr>
  </w:style>
  <w:style w:type="character" w:customStyle="1" w:styleId="1">
    <w:name w:val="Верхний колонтитул Знак1"/>
    <w:basedOn w:val="a0"/>
    <w:link w:val="a3"/>
    <w:semiHidden/>
    <w:locked/>
    <w:rsid w:val="000D62A0"/>
    <w:rPr>
      <w:rFonts w:ascii="Calibri" w:eastAsia="Calibri" w:hAnsi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6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62A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549E8-3EAC-4C96-8967-0C86AA09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3511</Words>
  <Characters>20014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2016-12-01T06:20:00Z</cp:lastPrinted>
  <dcterms:created xsi:type="dcterms:W3CDTF">2016-12-01T05:51:00Z</dcterms:created>
  <dcterms:modified xsi:type="dcterms:W3CDTF">2016-12-01T06:22:00Z</dcterms:modified>
</cp:coreProperties>
</file>