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31" w:rsidRDefault="00434B31" w:rsidP="00434B3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B31" w:rsidRDefault="00434B31" w:rsidP="00434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434B31" w:rsidRDefault="00434B31" w:rsidP="00434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434B31" w:rsidRDefault="00434B31" w:rsidP="00434B31">
      <w:pPr>
        <w:pStyle w:val="a5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434B31" w:rsidRDefault="00434B31" w:rsidP="00434B3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3.02.2016 года № 32</w:t>
      </w:r>
    </w:p>
    <w:p w:rsidR="00434B31" w:rsidRDefault="00434B31" w:rsidP="00434B3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Романовка</w:t>
      </w:r>
    </w:p>
    <w:p w:rsidR="00F82DDC" w:rsidRPr="00C578B4" w:rsidRDefault="00F82DDC" w:rsidP="00C578B4">
      <w:pPr>
        <w:pStyle w:val="aa"/>
        <w:autoSpaceDN w:val="0"/>
        <w:spacing w:line="280" w:lineRule="exact"/>
        <w:jc w:val="center"/>
        <w:rPr>
          <w:rFonts w:cs="Times New Roman"/>
          <w:sz w:val="28"/>
          <w:szCs w:val="28"/>
        </w:rPr>
      </w:pPr>
    </w:p>
    <w:p w:rsidR="00E51C5E" w:rsidRPr="003746B6" w:rsidRDefault="00E51C5E" w:rsidP="00E51C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E15DB" w:rsidRPr="003767B7" w:rsidRDefault="004E15DB" w:rsidP="004E15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4E15DB" w:rsidRPr="003767B7" w:rsidRDefault="004E15DB" w:rsidP="004E15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представления муниципальной услуги</w:t>
      </w:r>
    </w:p>
    <w:p w:rsidR="004E15DB" w:rsidRPr="003767B7" w:rsidRDefault="004E15DB" w:rsidP="004E15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«Выдача разрешения на проведение работ по сохранению объекта культурного наследия местного (муниципального) значения»</w:t>
      </w: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290AD8" w:rsidRDefault="004E15DB" w:rsidP="0005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6B6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</w:t>
      </w:r>
      <w:r w:rsidR="00051097" w:rsidRPr="003746B6">
        <w:rPr>
          <w:rFonts w:ascii="Times New Roman" w:eastAsia="Calibri" w:hAnsi="Times New Roman" w:cs="Times New Roman"/>
          <w:sz w:val="28"/>
          <w:szCs w:val="28"/>
        </w:rPr>
        <w:t xml:space="preserve"> от 27 июля 2010 г. № 210-ФЗ «</w:t>
      </w:r>
      <w:r w:rsidRPr="003746B6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</w:t>
      </w:r>
      <w:r w:rsidR="00051097" w:rsidRPr="003746B6">
        <w:rPr>
          <w:rFonts w:ascii="Times New Roman" w:eastAsia="Calibri" w:hAnsi="Times New Roman" w:cs="Times New Roman"/>
          <w:sz w:val="28"/>
          <w:szCs w:val="28"/>
        </w:rPr>
        <w:t>рственных и муниципальных услуг»</w:t>
      </w:r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746B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Саратовской области от 17 июля 2007 года № 268-П «О разработке административных регламентов», </w:t>
      </w:r>
      <w:r w:rsidR="00C578B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Устава Романовского </w:t>
      </w:r>
      <w:r w:rsidR="00290AD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3767B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Романовского муниципального района</w:t>
      </w:r>
    </w:p>
    <w:p w:rsidR="004E15DB" w:rsidRDefault="004E15DB" w:rsidP="003767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7B7">
        <w:rPr>
          <w:rFonts w:ascii="Times New Roman" w:eastAsia="Times New Roman" w:hAnsi="Times New Roman" w:cs="Times New Roman"/>
          <w:b/>
          <w:sz w:val="28"/>
          <w:szCs w:val="28"/>
        </w:rPr>
        <w:t>ПОСТАНОВЛ</w:t>
      </w:r>
      <w:r w:rsidR="003767B7" w:rsidRPr="003767B7">
        <w:rPr>
          <w:rFonts w:ascii="Times New Roman" w:eastAsia="Times New Roman" w:hAnsi="Times New Roman" w:cs="Times New Roman"/>
          <w:b/>
          <w:sz w:val="28"/>
          <w:szCs w:val="28"/>
        </w:rPr>
        <w:t>ЯЕТ</w:t>
      </w:r>
      <w:r w:rsidRPr="003767B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767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34B31" w:rsidRPr="003767B7" w:rsidRDefault="00434B31" w:rsidP="003767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15DB" w:rsidRPr="003746B6" w:rsidRDefault="00D920EC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E15DB" w:rsidRPr="003746B6">
        <w:rPr>
          <w:rFonts w:ascii="Times New Roman" w:eastAsia="Calibri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4E15DB" w:rsidRPr="003746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проведение работ по сохранению объекта культурного наследия местного (муниципального) значения</w:t>
      </w:r>
      <w:r w:rsidR="004E15DB" w:rsidRPr="003746B6">
        <w:rPr>
          <w:rFonts w:ascii="Times New Roman" w:eastAsia="Calibri" w:hAnsi="Times New Roman" w:cs="Times New Roman"/>
          <w:sz w:val="28"/>
          <w:szCs w:val="28"/>
        </w:rPr>
        <w:t>» (</w:t>
      </w:r>
      <w:r w:rsidR="004E15DB" w:rsidRPr="003746B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прилагается</w:t>
      </w:r>
      <w:r w:rsidR="004E15DB" w:rsidRPr="003746B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E15DB" w:rsidRPr="003746B6" w:rsidRDefault="00D920EC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="00B7033C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4E15DB" w:rsidRPr="003746B6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3B34A2">
        <w:rPr>
          <w:rFonts w:ascii="Times New Roman" w:eastAsia="Times New Roman" w:hAnsi="Times New Roman" w:cs="Times New Roman"/>
          <w:sz w:val="28"/>
          <w:szCs w:val="28"/>
        </w:rPr>
        <w:t>Романовского</w:t>
      </w:r>
      <w:r w:rsidR="004E15DB" w:rsidRPr="003746B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B7033C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 в сети Интернет</w:t>
      </w:r>
      <w:r w:rsidR="004E15DB" w:rsidRPr="003746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15DB" w:rsidRPr="003746B6" w:rsidRDefault="004E15DB" w:rsidP="004E15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6B6">
        <w:rPr>
          <w:rFonts w:ascii="Times New Roman" w:eastAsia="Calibri" w:hAnsi="Times New Roman" w:cs="Times New Roman"/>
          <w:sz w:val="28"/>
          <w:szCs w:val="28"/>
        </w:rPr>
        <w:tab/>
      </w:r>
      <w:r w:rsidR="00D920EC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3746B6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3746B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3746B6">
        <w:rPr>
          <w:rFonts w:ascii="Times New Roman" w:eastAsia="Times New Roman" w:hAnsi="Times New Roman" w:cs="Times New Roman"/>
          <w:sz w:val="28"/>
          <w:szCs w:val="28"/>
        </w:rPr>
        <w:t xml:space="preserve"> заместителя главы администрации </w:t>
      </w:r>
      <w:r w:rsidR="003B34A2">
        <w:rPr>
          <w:rFonts w:ascii="Times New Roman" w:eastAsia="Times New Roman" w:hAnsi="Times New Roman" w:cs="Times New Roman"/>
          <w:sz w:val="28"/>
          <w:szCs w:val="28"/>
        </w:rPr>
        <w:t xml:space="preserve">Романовского </w:t>
      </w:r>
      <w:r w:rsidRPr="003746B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3B34A2">
        <w:rPr>
          <w:rFonts w:ascii="Times New Roman" w:eastAsia="Times New Roman" w:hAnsi="Times New Roman" w:cs="Times New Roman"/>
          <w:sz w:val="28"/>
          <w:szCs w:val="28"/>
        </w:rPr>
        <w:t xml:space="preserve">по строительству и ЖКХ </w:t>
      </w:r>
      <w:proofErr w:type="spellStart"/>
      <w:r w:rsidR="003B34A2">
        <w:rPr>
          <w:rFonts w:ascii="Times New Roman" w:eastAsia="Times New Roman" w:hAnsi="Times New Roman" w:cs="Times New Roman"/>
          <w:sz w:val="28"/>
          <w:szCs w:val="28"/>
        </w:rPr>
        <w:t>Могилина</w:t>
      </w:r>
      <w:proofErr w:type="spellEnd"/>
      <w:r w:rsidR="00B7033C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:rsidR="004E15DB" w:rsidRPr="003746B6" w:rsidRDefault="004E15DB" w:rsidP="004E15D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:rsidR="004E15DB" w:rsidRPr="003767B7" w:rsidRDefault="004E15DB" w:rsidP="004E1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7B7">
        <w:rPr>
          <w:rFonts w:ascii="Times New Roman" w:eastAsia="Times New Roman" w:hAnsi="Times New Roman" w:cs="Times New Roman"/>
          <w:b/>
          <w:sz w:val="28"/>
          <w:szCs w:val="28"/>
        </w:rPr>
        <w:t>Глава администрации</w:t>
      </w:r>
    </w:p>
    <w:p w:rsidR="004E15DB" w:rsidRPr="003767B7" w:rsidRDefault="003B34A2" w:rsidP="004E1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7B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  <w:r w:rsidRPr="003767B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767B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767B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767B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767B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767B7">
        <w:rPr>
          <w:rFonts w:ascii="Times New Roman" w:eastAsia="Times New Roman" w:hAnsi="Times New Roman" w:cs="Times New Roman"/>
          <w:b/>
          <w:sz w:val="28"/>
          <w:szCs w:val="28"/>
        </w:rPr>
        <w:tab/>
        <w:t>А.И. Щербаков</w:t>
      </w:r>
    </w:p>
    <w:p w:rsidR="004E15DB" w:rsidRPr="003767B7" w:rsidRDefault="004E15DB" w:rsidP="004E15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4E15DB" w:rsidRPr="003746B6" w:rsidRDefault="004E15DB" w:rsidP="004E1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:rsidR="004E15DB" w:rsidRPr="003746B6" w:rsidRDefault="004E15DB" w:rsidP="004E1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C53CCC" w:rsidRPr="00434B31" w:rsidRDefault="00C53CCC" w:rsidP="003767B7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34B31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Приложение № 1</w:t>
      </w:r>
      <w:r w:rsidRPr="00434B31">
        <w:rPr>
          <w:rFonts w:ascii="Times New Roman" w:eastAsia="Times New Roman" w:hAnsi="Times New Roman" w:cs="Times New Roman"/>
          <w:b/>
          <w:sz w:val="18"/>
          <w:szCs w:val="18"/>
        </w:rPr>
        <w:br/>
        <w:t>к постановлению администрации</w:t>
      </w:r>
    </w:p>
    <w:p w:rsidR="00C53CCC" w:rsidRPr="00434B31" w:rsidRDefault="00C53CCC" w:rsidP="003767B7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34B31">
        <w:rPr>
          <w:rFonts w:ascii="Times New Roman" w:eastAsia="Times New Roman" w:hAnsi="Times New Roman" w:cs="Times New Roman"/>
          <w:b/>
          <w:sz w:val="18"/>
          <w:szCs w:val="18"/>
        </w:rPr>
        <w:t xml:space="preserve"> Романовского муниципального района</w:t>
      </w:r>
    </w:p>
    <w:p w:rsidR="003767B7" w:rsidRPr="00434B31" w:rsidRDefault="003767B7" w:rsidP="003767B7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34B31">
        <w:rPr>
          <w:rFonts w:ascii="Times New Roman" w:eastAsia="Times New Roman" w:hAnsi="Times New Roman" w:cs="Times New Roman"/>
          <w:b/>
          <w:sz w:val="18"/>
          <w:szCs w:val="18"/>
        </w:rPr>
        <w:t>Саратовской области</w:t>
      </w:r>
    </w:p>
    <w:p w:rsidR="00C53CCC" w:rsidRDefault="00C53CCC" w:rsidP="003767B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434B31">
        <w:rPr>
          <w:rFonts w:ascii="Times New Roman" w:eastAsia="Times New Roman" w:hAnsi="Times New Roman" w:cs="Times New Roman"/>
          <w:b/>
          <w:sz w:val="18"/>
          <w:szCs w:val="18"/>
        </w:rPr>
        <w:t>от</w:t>
      </w:r>
      <w:r w:rsidR="00434B31">
        <w:rPr>
          <w:rFonts w:ascii="Times New Roman" w:eastAsia="Times New Roman" w:hAnsi="Times New Roman" w:cs="Times New Roman"/>
          <w:b/>
          <w:sz w:val="18"/>
          <w:szCs w:val="18"/>
        </w:rPr>
        <w:t>3.02.</w:t>
      </w:r>
      <w:r w:rsidRPr="00434B31">
        <w:rPr>
          <w:rFonts w:ascii="Times New Roman" w:eastAsia="Times New Roman" w:hAnsi="Times New Roman" w:cs="Times New Roman"/>
          <w:b/>
          <w:sz w:val="18"/>
          <w:szCs w:val="18"/>
        </w:rPr>
        <w:t>2016 года №</w:t>
      </w:r>
      <w:r w:rsidR="00434B31">
        <w:rPr>
          <w:rFonts w:ascii="Times New Roman" w:eastAsia="Times New Roman" w:hAnsi="Times New Roman" w:cs="Times New Roman"/>
          <w:b/>
          <w:sz w:val="18"/>
          <w:szCs w:val="18"/>
        </w:rPr>
        <w:t xml:space="preserve"> 32</w:t>
      </w:r>
      <w:r w:rsidRPr="00434B31">
        <w:rPr>
          <w:rFonts w:ascii="Times New Roman" w:eastAsia="Times New Roman" w:hAnsi="Times New Roman" w:cs="Times New Roman"/>
          <w:b/>
          <w:sz w:val="18"/>
          <w:szCs w:val="18"/>
        </w:rPr>
        <w:br/>
      </w:r>
    </w:p>
    <w:p w:rsidR="00324455" w:rsidRPr="003746B6" w:rsidRDefault="00324455" w:rsidP="004E15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051097" w:rsidRPr="00602A64" w:rsidRDefault="00051097" w:rsidP="004E1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:rsidR="004E15DB" w:rsidRPr="00C578B4" w:rsidRDefault="004E15DB" w:rsidP="00C578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578B4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АДМИНИСТРАТИВНЫЙ РЕГЛАМЕНТ</w:t>
      </w:r>
    </w:p>
    <w:p w:rsidR="004E15DB" w:rsidRPr="00C578B4" w:rsidRDefault="004E15DB" w:rsidP="00C578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578B4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ПРЕДОСТАВЛЕНИЯ МУНИЦИПАЛЬНОЙ УСЛУГИ</w:t>
      </w:r>
    </w:p>
    <w:p w:rsidR="004E15DB" w:rsidRPr="00C578B4" w:rsidRDefault="004E15DB" w:rsidP="00C578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78B4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«</w:t>
      </w:r>
      <w:r w:rsidRPr="00C57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ВЫДАЧА РАЗРЕШЕНИЯ НА ПРОВЕДЕНИЕ РАБОТ ПО СОХРАНЕНИЮ ОБЪЕКТА КУЛЬТУРНОГО НАСЛЕДИЯ МЕСТНОГО </w:t>
      </w:r>
      <w:r w:rsidR="00C578B4" w:rsidRPr="00C57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(МУНИЦИПАЛЬНОГО) ЗНАЧЕНИЯ</w:t>
      </w:r>
      <w:r w:rsidRPr="00C578B4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4E15DB" w:rsidRPr="00602A64" w:rsidRDefault="004E15DB" w:rsidP="004E15D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C578B4" w:rsidRDefault="00C578B4" w:rsidP="00C578B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C578B4" w:rsidRPr="00CE6DEE" w:rsidRDefault="00C578B4" w:rsidP="00C578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6B6">
        <w:rPr>
          <w:rFonts w:ascii="Times New Roman" w:eastAsia="Calibri" w:hAnsi="Times New Roman" w:cs="Times New Roman"/>
          <w:sz w:val="28"/>
          <w:szCs w:val="28"/>
        </w:rPr>
        <w:t>1. Административный регламент (далее - регламент) предоставления муниципальной услуги «</w:t>
      </w:r>
      <w:r w:rsidRPr="003746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проведение работ по сохранению объекта культурного наследия местного (муниципального) значения»</w:t>
      </w:r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 (далее - муниципальная услуга) устанавливает порядок и стандарт предоставления муниципальной услуги по выдаче разрешения </w:t>
      </w:r>
      <w:r w:rsidRPr="003746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работ по сохранению объекта культурного наследия местного (муниципального) значения»</w:t>
      </w:r>
      <w:r w:rsidRPr="003746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78B4" w:rsidRDefault="00C578B4" w:rsidP="00C578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C578B4" w:rsidRPr="00C578B4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ar2"/>
      <w:bookmarkEnd w:id="0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Заявителями на предоставление муниципальной услуги (далее – заявитель, заявители) являются </w:t>
      </w:r>
      <w:r w:rsidRPr="003746B6">
        <w:rPr>
          <w:rFonts w:ascii="Times New Roman" w:eastAsia="Calibri" w:hAnsi="Times New Roman" w:cs="Times New Roman"/>
          <w:sz w:val="28"/>
          <w:szCs w:val="28"/>
        </w:rPr>
        <w:t>физические и юридические лица, являющиеся правообладателями объекта культурного наследия местного (муниципального) значения, заинтересованные в проведении работ по сохранению объекта культурного наследия местного (муниципального) значения (далее - заявители).</w:t>
      </w:r>
      <w:proofErr w:type="gramEnd"/>
    </w:p>
    <w:p w:rsidR="00C578B4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1.2.1. 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заявителя за предоставлением муниципальной услуги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Требования к порядку информирования о предоставлении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муниципальной услуги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10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C578B4" w:rsidRPr="00203748" w:rsidRDefault="00C578B4" w:rsidP="00C578B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C578B4" w:rsidRPr="00203748" w:rsidRDefault="002169A5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1" w:history="1">
        <w:proofErr w:type="gramStart"/>
        <w:r w:rsidR="00C578B4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="00C578B4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2" w:history="1">
        <w:r w:rsidR="00C578B4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http://www.gosuslugi.ru</w:t>
        </w:r>
      </w:hyperlink>
      <w:r w:rsidR="00C578B4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="00C578B4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http://64.gosuslugi.ru/</w:t>
        </w:r>
      </w:hyperlink>
      <w:r w:rsidR="00C578B4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(далее – Единый и региональный порталы </w:t>
      </w:r>
      <w:proofErr w:type="spellStart"/>
      <w:r w:rsidR="00C578B4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proofErr w:type="gramEnd"/>
      <w:r w:rsidR="00C578B4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в средствах массовой информации.</w:t>
      </w:r>
    </w:p>
    <w:p w:rsidR="00C578B4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отдела архитектуры, градостроительства и ЖКХ администрации Романовского муниципального района Саратовской области 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МФЦ. 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1.5. П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индивидуальное устное информирование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устное информирование по телефону;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C578B4" w:rsidRPr="00203748" w:rsidRDefault="00C578B4" w:rsidP="00C578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публичное устное информирование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привлечением средств массовой информации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578B4" w:rsidRPr="00203748" w:rsidRDefault="00C578B4" w:rsidP="00C578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публичное письменное информирование.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1.5.2. Для получения информации и консультаций по процедуре предоставления муниципальной услуги заявитель вправе обратиться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личное обращение) в соответствии с графиком приема заявителей.</w:t>
      </w:r>
    </w:p>
    <w:p w:rsidR="00C578B4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ожидания заинтересованных лиц при индивидуальном устном информировании </w:t>
      </w:r>
      <w:r w:rsidRPr="001D32B6">
        <w:rPr>
          <w:rFonts w:ascii="Times New Roman" w:hAnsi="Times New Roman" w:cs="Times New Roman"/>
          <w:color w:val="000000" w:themeColor="text1"/>
          <w:sz w:val="28"/>
          <w:szCs w:val="28"/>
        </w:rPr>
        <w:t>не может превышать 15 минут.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ответах на личные обращения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местонахождения и графика работы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получения муниципальной услуги;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времени приема и выдачи документов;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срока предоставления муниципальной услуги;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1.5.3. Для получения информации по вопросам предоставления муниципальной услуги заявители могут обратиться к специалистам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телефону в соответствии с графиком приема заявителей.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ответах на телефонные обращения специалистами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Письменные (электронные) обращения заявителей подлежат обязательной </w:t>
      </w:r>
      <w:r w:rsidRPr="001D3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в течение </w:t>
      </w:r>
      <w:r w:rsidR="001D32B6" w:rsidRPr="001D32B6">
        <w:rPr>
          <w:rFonts w:ascii="Times New Roman" w:hAnsi="Times New Roman" w:cs="Times New Roman"/>
          <w:color w:val="000000" w:themeColor="text1"/>
          <w:sz w:val="28"/>
          <w:szCs w:val="28"/>
        </w:rPr>
        <w:t>1 (одного) рабочего</w:t>
      </w:r>
      <w:r w:rsidRPr="001D3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</w:t>
      </w:r>
      <w:r w:rsidR="001D32B6" w:rsidRPr="001D32B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поступления.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письменном обращении указываются: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личная подпись заявителя (в случае обращения физического лица);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дата составления обращения.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работы с обращениями, поступившими по электронной почте, назначается специалист органа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не менее одного раза в день проверяет наличие обращений. </w:t>
      </w:r>
      <w:proofErr w:type="spell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Приполучении</w:t>
      </w:r>
      <w:proofErr w:type="spell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 указанный специалист, направляет на электронный адрес заявителя уведомление о получении обращения.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Обращение, поступившее в орган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почты, должно содержать следующую информацию: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если ответ должен быть направлен в письменной форме;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C578B4" w:rsidRPr="00C578B4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8B4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</w:t>
      </w:r>
      <w:r w:rsidR="00D41EA9">
        <w:rPr>
          <w:rFonts w:ascii="Times New Roman" w:hAnsi="Times New Roman" w:cs="Times New Roman"/>
          <w:sz w:val="28"/>
          <w:szCs w:val="28"/>
        </w:rPr>
        <w:t xml:space="preserve"> (тридцати)</w:t>
      </w:r>
      <w:r w:rsidRPr="00C578B4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обращения.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номера телефона исполнителя,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области. 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обращение, поступившее в орган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посредством личных кабинетов Единого и регионального порталов </w:t>
      </w:r>
      <w:proofErr w:type="spell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случае подачи заявления через указанные порталы.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официальном сайте органа местного самоуправления, посредством Единого и регионального порталов следующей информации: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выдержек из нормативных правовых актов, регулирующих деятельность по предоставлению муниципальной услуги;</w:t>
      </w:r>
    </w:p>
    <w:p w:rsidR="00C578B4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текста Административного регламента;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оснований для отказа в предоставлении муниципальной услуги;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графика приема заявителей;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образцов документов;</w:t>
      </w: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C578B4" w:rsidRDefault="00C578B4" w:rsidP="00C578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здании по адресу расположения 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официальном сайте органа местного самоуправления, Единого портала МФЦ Саратовской области </w:t>
      </w:r>
      <w:hyperlink r:id="rId14" w:history="1">
        <w:r w:rsidRPr="001D32B6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http://www.mfc64.ru/</w:t>
        </w:r>
      </w:hyperlink>
      <w:r w:rsidRPr="001D32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C578B4" w:rsidRDefault="00C578B4" w:rsidP="00C57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C578B4" w:rsidRPr="00203748" w:rsidRDefault="00C578B4" w:rsidP="00C57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/>
        </w:rPr>
        <w:t>II</w:t>
      </w: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. Стандарт предоставления муниципальной услуги</w:t>
      </w:r>
    </w:p>
    <w:p w:rsidR="00C578B4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578B4" w:rsidRPr="006E55AE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муниципальной услуги</w:t>
      </w:r>
    </w:p>
    <w:p w:rsidR="004E15DB" w:rsidRPr="00C578B4" w:rsidRDefault="00C578B4" w:rsidP="00C57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6B3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9BC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4E15DB" w:rsidRPr="003746B6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ыдача разрешения на проведение работ по сохранению объекта культурного наследия местного (муниципального) значения</w:t>
      </w:r>
      <w:r w:rsidR="004E15DB" w:rsidRPr="003746B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41EA9" w:rsidRPr="00203748" w:rsidRDefault="00D41EA9" w:rsidP="00D41E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D41EA9" w:rsidRPr="00203748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Муниципальная услуга предоставляется органом местного самоуправления – администрацией Романовского муниципального района Саратовской области и осуществляется через отдел архитектуры, градостроительства и ЖКХ администрации Романовского муниципального района.</w:t>
      </w:r>
    </w:p>
    <w:p w:rsidR="00D41EA9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D41EA9" w:rsidRPr="002E6F5E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F5E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подразделение взаимодействует со следующими организациями:</w:t>
      </w:r>
    </w:p>
    <w:p w:rsidR="00D41EA9" w:rsidRPr="002E6F5E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F5E">
        <w:rPr>
          <w:rFonts w:ascii="Times New Roman" w:eastAsia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Саратовской области;</w:t>
      </w:r>
    </w:p>
    <w:p w:rsidR="00D41EA9" w:rsidRPr="002E6F5E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F5E">
        <w:rPr>
          <w:rFonts w:ascii="Times New Roman" w:eastAsia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Pr="002E6F5E">
        <w:rPr>
          <w:rFonts w:ascii="Times New Roman" w:eastAsia="Times New Roman" w:hAnsi="Times New Roman" w:cs="Times New Roman"/>
          <w:sz w:val="28"/>
          <w:szCs w:val="28"/>
        </w:rPr>
        <w:t>Росимущества</w:t>
      </w:r>
      <w:proofErr w:type="spellEnd"/>
      <w:r w:rsidRPr="002E6F5E">
        <w:rPr>
          <w:rFonts w:ascii="Times New Roman" w:eastAsia="Times New Roman" w:hAnsi="Times New Roman" w:cs="Times New Roman"/>
          <w:sz w:val="28"/>
          <w:szCs w:val="28"/>
        </w:rPr>
        <w:t xml:space="preserve"> в Саратовской области;</w:t>
      </w:r>
    </w:p>
    <w:p w:rsidR="00D41EA9" w:rsidRPr="002E6F5E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F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Федеральным государственным бюджетным учреждением «Федеральная кадастровая палата </w:t>
      </w:r>
      <w:proofErr w:type="spellStart"/>
      <w:r w:rsidRPr="002E6F5E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Pr="002E6F5E">
        <w:rPr>
          <w:rFonts w:ascii="Times New Roman" w:eastAsia="Times New Roman" w:hAnsi="Times New Roman" w:cs="Times New Roman"/>
          <w:sz w:val="28"/>
          <w:szCs w:val="28"/>
        </w:rPr>
        <w:t xml:space="preserve"> по Саратовской области»;</w:t>
      </w:r>
    </w:p>
    <w:p w:rsidR="00D41EA9" w:rsidRPr="002E6F5E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F5E">
        <w:rPr>
          <w:rFonts w:ascii="Times New Roman" w:eastAsia="Times New Roman" w:hAnsi="Times New Roman" w:cs="Times New Roman"/>
          <w:sz w:val="28"/>
          <w:szCs w:val="28"/>
        </w:rPr>
        <w:t>организации, аккредитованные на проведение работ по техническому учету и инвентаризации объектов недвижимости;</w:t>
      </w:r>
    </w:p>
    <w:p w:rsidR="00D41EA9" w:rsidRPr="00203748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МФЦ;</w:t>
      </w:r>
    </w:p>
    <w:p w:rsidR="00D41EA9" w:rsidRPr="00203748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2.2.1 Муниципальная услуга не предусматривает </w:t>
      </w:r>
      <w:proofErr w:type="spell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подуслуги</w:t>
      </w:r>
      <w:proofErr w:type="spell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41EA9" w:rsidRDefault="00D41EA9" w:rsidP="00D41E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2.2.2. 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Муниципального Собрания Романовского</w:t>
      </w:r>
      <w:proofErr w:type="gram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области.</w:t>
      </w:r>
    </w:p>
    <w:p w:rsidR="00D41EA9" w:rsidRPr="00203748" w:rsidRDefault="00D41EA9" w:rsidP="00D41E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4E15DB" w:rsidRDefault="00D41EA9" w:rsidP="00D41E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является:</w:t>
      </w:r>
      <w:r w:rsidR="009A3B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5DB" w:rsidRPr="003746B6">
        <w:rPr>
          <w:rFonts w:ascii="Times New Roman" w:eastAsia="Calibri" w:hAnsi="Times New Roman" w:cs="Times New Roman"/>
          <w:sz w:val="28"/>
          <w:szCs w:val="28"/>
        </w:rPr>
        <w:t>выдача разрешения на проведение работ по сохранению объекта культурного наследия местного (муниципального) значения.</w:t>
      </w:r>
    </w:p>
    <w:p w:rsidR="00D41EA9" w:rsidRPr="00203748" w:rsidRDefault="00D41EA9" w:rsidP="00D41E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Срок предоставления муниципальной услуги</w:t>
      </w:r>
    </w:p>
    <w:p w:rsidR="00D41EA9" w:rsidRPr="00203748" w:rsidRDefault="00D41EA9" w:rsidP="00D41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 не должен превышать 30 календарных дней со дня получения заявления о предоставлении муниципальной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заявителем документов, указанных в </w:t>
      </w:r>
      <w:hyperlink r:id="rId15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D41EA9" w:rsidRPr="00203748" w:rsidRDefault="00D41EA9" w:rsidP="00D41EA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D41EA9" w:rsidRPr="00203748" w:rsidRDefault="00D41EA9" w:rsidP="00D41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D41EA9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D41EA9" w:rsidRPr="00203748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2003 года</w:t>
        </w:r>
      </w:smartTag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131-Ф3 «Об общих принципах организации местного самоуправления в Российской Федерации»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202, 8 октября 2003 года);</w:t>
      </w:r>
    </w:p>
    <w:p w:rsidR="00D41EA9" w:rsidRPr="003746B6" w:rsidRDefault="00D41EA9" w:rsidP="00D41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</w:rPr>
        <w:t>Федеральным законом от 27 июля 2010 года № 210-ФЗ «Об организации предоставления государственных и муниципальных услуг»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30 июля 2010 года, № 168);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25 июня 2002 г. № 73-ФЗ «Об объектах культурного наследия (памятниках истории и культуры) народов Российской Федерации» (текст опубликован в изданиях «Российская газета» от 29 июня </w:t>
      </w:r>
      <w:r w:rsidRPr="003746B6">
        <w:rPr>
          <w:rFonts w:ascii="Times New Roman" w:eastAsia="Calibri" w:hAnsi="Times New Roman" w:cs="Times New Roman"/>
          <w:sz w:val="28"/>
          <w:szCs w:val="28"/>
        </w:rPr>
        <w:lastRenderedPageBreak/>
        <w:t>2002 г. № 116-117, «Парламентская газета» от 29 июня 2002 г. № 120-121, в Собрании законодательства Российской Федерации от 1 июля 2002 г. № 26, ст. 2519);</w:t>
      </w:r>
    </w:p>
    <w:p w:rsidR="00D41EA9" w:rsidRPr="00203748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2006 года</w:t>
        </w:r>
      </w:smartTag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59-ФЗ «О порядке рассмотрения обращений граждан Российской Федерации»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95, 5 мая 2006 года);</w:t>
      </w:r>
    </w:p>
    <w:p w:rsidR="00D41EA9" w:rsidRPr="00203748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2004 года</w:t>
        </w:r>
      </w:smartTag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D41EA9" w:rsidRPr="00203748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D41EA9" w:rsidRPr="00203748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</w:rPr>
        <w:t>Федеральным законом от 27 июля 2006 года № 152-ФЗ «О персональных данных»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(«Российская газета», № 165, 29 июля 2006 года);</w:t>
      </w:r>
    </w:p>
    <w:p w:rsidR="00D41EA9" w:rsidRPr="00203748" w:rsidRDefault="00D41EA9" w:rsidP="00D41EA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75, 08 апреля 2011 года)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41EA9" w:rsidRPr="00203748" w:rsidRDefault="00D41EA9" w:rsidP="00D41EA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22 июля 2008 года № 123-ФЗ «Технический регламент о требованиях пожарной безопасности» («Российская газета», № 163, 1 августа 2008 года);</w:t>
      </w:r>
    </w:p>
    <w:p w:rsidR="00D41EA9" w:rsidRPr="00203748" w:rsidRDefault="00D41EA9" w:rsidP="00D41EA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30 декабря 2009 года № 384-ФЗ «Технический регламент о безопасности зданий и сооружений» («Российская газета», № 255, 31 декабря 2009 года);</w:t>
      </w:r>
    </w:p>
    <w:p w:rsidR="00D41EA9" w:rsidRPr="00203748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16 февраля 2008 года № 87 «О составе разделов проектной документации и требованиях к их содержанию» («Российская газета», № 41, 27 февраля 2008 года); </w:t>
      </w:r>
    </w:p>
    <w:p w:rsidR="00D41EA9" w:rsidRPr="00203748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D41EA9" w:rsidRPr="00203748" w:rsidRDefault="00D41EA9" w:rsidP="00D41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(«Российская газета», № 148, 02 июля 2012 года);</w:t>
      </w:r>
    </w:p>
    <w:p w:rsidR="00D41EA9" w:rsidRPr="00203748" w:rsidRDefault="00D41EA9" w:rsidP="00D41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Законом Саратовской области от 9 октября 2006 года № 96-ЗСО «О регулировании градостроительной деятельности в Саратовской области» (Саратовская областная газета, официальное приложение, № 28, 13 октября 2006 года);</w:t>
      </w:r>
    </w:p>
    <w:p w:rsidR="00D41EA9" w:rsidRPr="00203748" w:rsidRDefault="00D41EA9" w:rsidP="00D41EA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муниципального Собрания Романовского муниципального района Саратовской области от 26.12. 2012 г № 128 «Об утверждении правил землепользования и застройки территории рабочего поселка Романовка Романовского муниципального образования Романовского муниципального района Саратовской области».</w:t>
      </w:r>
    </w:p>
    <w:p w:rsidR="00434B31" w:rsidRDefault="00434B31" w:rsidP="00D41E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34B31" w:rsidRDefault="00434B31" w:rsidP="00D41E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41EA9" w:rsidRPr="00203748" w:rsidRDefault="00D41EA9" w:rsidP="00D41E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D41EA9" w:rsidRPr="00D41EA9" w:rsidRDefault="00D41EA9" w:rsidP="00D41E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 Для получения муниципальной услуги заявители представляют:</w:t>
      </w:r>
    </w:p>
    <w:p w:rsidR="004E15DB" w:rsidRPr="003746B6" w:rsidRDefault="00F03292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76"/>
      <w:bookmarkEnd w:id="1"/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E15DB" w:rsidRPr="003746B6">
        <w:rPr>
          <w:rFonts w:ascii="Times New Roman" w:eastAsia="Calibri" w:hAnsi="Times New Roman" w:cs="Times New Roman"/>
          <w:sz w:val="28"/>
          <w:szCs w:val="28"/>
        </w:rPr>
        <w:t>. Технический паспорт здания.</w:t>
      </w:r>
    </w:p>
    <w:p w:rsidR="004E15DB" w:rsidRPr="003746B6" w:rsidRDefault="00F03292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78"/>
      <w:bookmarkEnd w:id="2"/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E15DB" w:rsidRPr="003746B6">
        <w:rPr>
          <w:rFonts w:ascii="Times New Roman" w:eastAsia="Calibri" w:hAnsi="Times New Roman" w:cs="Times New Roman"/>
          <w:sz w:val="28"/>
          <w:szCs w:val="28"/>
        </w:rPr>
        <w:t>. Лицензия на осуществление деятельности по реставрации объекта культурного наследия (памятников истории и культуры).</w:t>
      </w:r>
    </w:p>
    <w:p w:rsidR="004E15DB" w:rsidRDefault="00F03292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79"/>
      <w:bookmarkEnd w:id="3"/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E15DB" w:rsidRPr="003746B6">
        <w:rPr>
          <w:rFonts w:ascii="Times New Roman" w:eastAsia="Calibri" w:hAnsi="Times New Roman" w:cs="Times New Roman"/>
          <w:sz w:val="28"/>
          <w:szCs w:val="28"/>
        </w:rPr>
        <w:t>. Документ, подтверждающий согласие, предусмотренный частью 3 статьи 7 Федерального закона от 27 июля 2010 г. № 210-ФЗ «Об организации предоставления государственных и муниципальных услуг».</w:t>
      </w:r>
    </w:p>
    <w:p w:rsidR="001D32B6" w:rsidRPr="001D32B6" w:rsidRDefault="001D32B6" w:rsidP="00F032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D32B6">
        <w:rPr>
          <w:rFonts w:ascii="Times New Roman" w:hAnsi="Times New Roman" w:cs="Times New Roman"/>
          <w:b/>
          <w:i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1D32B6" w:rsidRPr="001D32B6" w:rsidRDefault="001D32B6" w:rsidP="00F0329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2B6">
        <w:rPr>
          <w:rFonts w:ascii="Times New Roman" w:hAnsi="Times New Roman" w:cs="Times New Roman"/>
          <w:color w:val="000000"/>
          <w:sz w:val="28"/>
          <w:szCs w:val="28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1D32B6" w:rsidRPr="003746B6" w:rsidRDefault="001D32B6" w:rsidP="001D3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заявление о выдаче разрешения на проведение работ по сохранению объекта культурного наследия местного (муниципального) значения (далее - заявление) </w:t>
      </w:r>
      <w:r w:rsidRPr="001D32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(приложение № 2 к регламенту).</w:t>
      </w:r>
    </w:p>
    <w:p w:rsidR="001D32B6" w:rsidRPr="003746B6" w:rsidRDefault="001D32B6" w:rsidP="001D3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Par73"/>
      <w:bookmarkStart w:id="5" w:name="Par74"/>
      <w:bookmarkEnd w:id="4"/>
      <w:bookmarkEnd w:id="5"/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746B6">
        <w:rPr>
          <w:rFonts w:ascii="Times New Roman" w:eastAsia="Calibri" w:hAnsi="Times New Roman" w:cs="Times New Roman"/>
          <w:sz w:val="28"/>
          <w:szCs w:val="28"/>
        </w:rPr>
        <w:t>. Правоустанавливающие документы на объект культурного наследия (помещения в нем).</w:t>
      </w:r>
    </w:p>
    <w:p w:rsidR="001D32B6" w:rsidRPr="003746B6" w:rsidRDefault="001D32B6" w:rsidP="001D3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Par75"/>
      <w:bookmarkEnd w:id="6"/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746B6">
        <w:rPr>
          <w:rFonts w:ascii="Times New Roman" w:eastAsia="Calibri" w:hAnsi="Times New Roman" w:cs="Times New Roman"/>
          <w:sz w:val="28"/>
          <w:szCs w:val="28"/>
        </w:rPr>
        <w:t>. Охранное обязательство объекта культурного наследия.</w:t>
      </w:r>
    </w:p>
    <w:p w:rsidR="001D32B6" w:rsidRDefault="001D32B6" w:rsidP="001D3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746B6">
        <w:rPr>
          <w:rFonts w:ascii="Times New Roman" w:eastAsia="Calibri" w:hAnsi="Times New Roman" w:cs="Times New Roman"/>
          <w:sz w:val="28"/>
          <w:szCs w:val="28"/>
        </w:rPr>
        <w:t>. Проект задания на проведение работ по сохранению объекта культурного наследия, составленный по форме (приложение № 3).</w:t>
      </w:r>
    </w:p>
    <w:p w:rsidR="00F03292" w:rsidRPr="00F03292" w:rsidRDefault="00F03292" w:rsidP="00F0329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03292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F03292" w:rsidRPr="00F03292" w:rsidRDefault="00F03292" w:rsidP="00F03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292">
        <w:rPr>
          <w:rFonts w:ascii="Times New Roman" w:hAnsi="Times New Roman" w:cs="Times New Roman"/>
          <w:color w:val="000000"/>
          <w:sz w:val="28"/>
          <w:szCs w:val="28"/>
        </w:rPr>
        <w:t>2.8. Запрещается требовать от заявителя:</w:t>
      </w:r>
    </w:p>
    <w:p w:rsidR="00F03292" w:rsidRPr="00F03292" w:rsidRDefault="00F03292" w:rsidP="00F032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292">
        <w:rPr>
          <w:rFonts w:ascii="Times New Roman" w:hAnsi="Times New Roman" w:cs="Times New Roman"/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F03292" w:rsidRPr="00F03292" w:rsidRDefault="00F03292" w:rsidP="00F0329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2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334598" w:rsidRPr="0030526D" w:rsidRDefault="00334598" w:rsidP="00F03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81E97" w:rsidRPr="003746B6" w:rsidRDefault="00334598" w:rsidP="00F03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2.9. Основания для отказа в приеме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Par82"/>
      <w:bookmarkEnd w:id="7"/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- представление документов лицом, не соответствующим статусу заявителя, </w:t>
      </w:r>
      <w:r w:rsidRPr="001D32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определенному </w:t>
      </w:r>
      <w:r w:rsidR="001D32B6" w:rsidRPr="001D32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пунктами 1.2. и 1.2.1</w:t>
      </w:r>
      <w:r w:rsidRPr="001D32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регламента;</w:t>
      </w: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6B6">
        <w:rPr>
          <w:rFonts w:ascii="Times New Roman" w:eastAsia="Calibri" w:hAnsi="Times New Roman" w:cs="Times New Roman"/>
          <w:sz w:val="28"/>
          <w:szCs w:val="28"/>
        </w:rPr>
        <w:t>- наличие в заявлении и прилагаемых к заявлению документах исправлений, серьезных повреждений, не позволяющих однозначно истолковать их содержание, подчисток</w:t>
      </w:r>
      <w:r w:rsidR="00051097" w:rsidRPr="003746B6">
        <w:rPr>
          <w:rFonts w:ascii="Times New Roman" w:eastAsia="Calibri" w:hAnsi="Times New Roman" w:cs="Times New Roman"/>
          <w:sz w:val="28"/>
          <w:szCs w:val="28"/>
        </w:rPr>
        <w:t>,</w:t>
      </w:r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 либо приписок, а также зачеркнутых слов, заполнение заявления и прилагаемых к нему документов карандашом;</w:t>
      </w:r>
    </w:p>
    <w:p w:rsidR="004E15DB" w:rsidRPr="001D32B6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- оформление заявления не по форме, указанной в </w:t>
      </w:r>
      <w:r w:rsidRPr="001D32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приложении № </w:t>
      </w:r>
      <w:r w:rsidR="001D32B6" w:rsidRPr="001D32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1D32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регламенту.</w:t>
      </w:r>
    </w:p>
    <w:p w:rsidR="00334598" w:rsidRPr="00203748" w:rsidRDefault="00334598" w:rsidP="003345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334598" w:rsidRPr="00203748" w:rsidRDefault="00334598" w:rsidP="00334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A81E97" w:rsidRDefault="00334598" w:rsidP="00334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2.11. 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предоставлении муниципальной услуги (основания для о</w:t>
      </w:r>
      <w:r>
        <w:rPr>
          <w:rFonts w:ascii="Times New Roman" w:eastAsia="Times New Roman" w:hAnsi="Times New Roman" w:cs="Times New Roman"/>
          <w:sz w:val="28"/>
          <w:szCs w:val="28"/>
        </w:rPr>
        <w:t>тказа в согласовании) является: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E15DB" w:rsidRPr="00334598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746B6">
        <w:rPr>
          <w:rFonts w:ascii="Times New Roman" w:eastAsia="Calibri" w:hAnsi="Times New Roman" w:cs="Times New Roman"/>
          <w:sz w:val="28"/>
          <w:szCs w:val="28"/>
        </w:rPr>
        <w:t>- непредставление документов, предусмотренных пунктом</w:t>
      </w:r>
      <w:r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2.6</w:t>
      </w:r>
      <w:r w:rsidR="00F03292"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регламента;</w:t>
      </w: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- поступление в отдел ответа на межведомственный запрос, свидетельствующий об отсутствии документа и (или) информации, </w:t>
      </w:r>
      <w:proofErr w:type="gramStart"/>
      <w:r w:rsidRPr="003746B6"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 для пред</w:t>
      </w:r>
      <w:r w:rsidR="00E96DEC">
        <w:rPr>
          <w:rFonts w:ascii="Times New Roman" w:eastAsia="Calibri" w:hAnsi="Times New Roman" w:cs="Times New Roman"/>
          <w:sz w:val="28"/>
          <w:szCs w:val="28"/>
        </w:rPr>
        <w:t>оставления муниципальной услуги;</w:t>
      </w:r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- здание (помещение в нем), на которое запрашивается разрешение на проведение работ по сохранению объекта культурного наследия местного (муниципального) значения, не имеет статуса объекта культурного наследия </w:t>
      </w:r>
      <w:r w:rsidRPr="003746B6">
        <w:rPr>
          <w:rFonts w:ascii="Times New Roman" w:eastAsia="Calibri" w:hAnsi="Times New Roman" w:cs="Times New Roman"/>
          <w:sz w:val="28"/>
          <w:szCs w:val="28"/>
        </w:rPr>
        <w:lastRenderedPageBreak/>
        <w:t>либо является объектом культурного наследия федерального, регионального значения или является выявленным объектом культурного наследия;</w:t>
      </w: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6B6">
        <w:rPr>
          <w:rFonts w:ascii="Times New Roman" w:eastAsia="Calibri" w:hAnsi="Times New Roman" w:cs="Times New Roman"/>
          <w:sz w:val="28"/>
          <w:szCs w:val="28"/>
        </w:rPr>
        <w:t>- работы, указанные в задании на проведение работ по сохранению объекта культурного наследия, не направлены на сохранение такого объекта в соответствии с охранным обязательством;</w:t>
      </w:r>
    </w:p>
    <w:p w:rsidR="004E15DB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6B6">
        <w:rPr>
          <w:rFonts w:ascii="Times New Roman" w:eastAsia="Calibri" w:hAnsi="Times New Roman" w:cs="Times New Roman"/>
          <w:sz w:val="28"/>
          <w:szCs w:val="28"/>
        </w:rPr>
        <w:t>- несоответствие проектной документации заданию на проведение работ по сохранению объекта культурного наследия.</w:t>
      </w:r>
    </w:p>
    <w:p w:rsidR="00334598" w:rsidRPr="00203748" w:rsidRDefault="00334598" w:rsidP="003345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34598" w:rsidRPr="00203748" w:rsidRDefault="00334598" w:rsidP="003345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334598" w:rsidRPr="00203748" w:rsidRDefault="00334598" w:rsidP="003345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34598" w:rsidRPr="00203748" w:rsidRDefault="00334598" w:rsidP="00334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2.13. Муниципальная услуга предоставляется бесплатно.</w:t>
      </w:r>
    </w:p>
    <w:p w:rsidR="00334598" w:rsidRPr="00203748" w:rsidRDefault="00334598" w:rsidP="003345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334598" w:rsidRPr="00203748" w:rsidRDefault="00334598" w:rsidP="00334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334598" w:rsidRPr="00203748" w:rsidRDefault="00334598" w:rsidP="0033459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9C63A6" w:rsidRPr="00203748" w:rsidRDefault="009C63A6" w:rsidP="009C63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9C63A6" w:rsidRPr="00203748" w:rsidRDefault="009C63A6" w:rsidP="009C63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2.16. Заявление о предоставлении муниципальной услуги регистрируется в течение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одного рабочего дня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момента поступления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стенде размещается следующая информация: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предоставлении муниципальной услуги;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9C63A6" w:rsidRPr="00203748" w:rsidRDefault="009C63A6" w:rsidP="009C63A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2.18.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обеспечение допуска </w:t>
      </w:r>
      <w:proofErr w:type="spell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9C63A6" w:rsidRPr="00203748" w:rsidRDefault="009C63A6" w:rsidP="009C63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9C63A6" w:rsidRPr="00203748" w:rsidRDefault="009C63A6" w:rsidP="009C63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2.20. </w:t>
      </w:r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При предоставления муниципальной услуги в электронной форме для заявителей обеспечивается: </w:t>
      </w:r>
    </w:p>
    <w:p w:rsidR="009C63A6" w:rsidRPr="00203748" w:rsidRDefault="009C63A6" w:rsidP="009C63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203748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C63A6" w:rsidRPr="00203748" w:rsidRDefault="009C63A6" w:rsidP="009C63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203748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C63A6" w:rsidRPr="00203748" w:rsidRDefault="009C63A6" w:rsidP="009C63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203748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C63A6" w:rsidRPr="00203748" w:rsidRDefault="009C63A6" w:rsidP="009C63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203748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 мониторинга хода предоставления муниципальной услуги через «Личный кабинет пользователя».</w:t>
      </w:r>
    </w:p>
    <w:p w:rsidR="009C63A6" w:rsidRPr="00203748" w:rsidRDefault="009C63A6" w:rsidP="00F032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В случае обращения заявителя через Единый и региональный порталы </w:t>
      </w:r>
      <w:proofErr w:type="spellStart"/>
      <w:r w:rsidRPr="00203748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9C63A6" w:rsidRPr="00203748" w:rsidRDefault="009C63A6" w:rsidP="009C6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9C63A6" w:rsidRPr="00B95EDB" w:rsidRDefault="009C63A6" w:rsidP="00B95EDB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B95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9C63A6" w:rsidRPr="00B95EDB" w:rsidRDefault="009C63A6" w:rsidP="00B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95ED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4E15DB" w:rsidRPr="00B95EDB" w:rsidRDefault="00F03292" w:rsidP="00B9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95E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3.1</w:t>
      </w:r>
      <w:r w:rsidR="004E15DB" w:rsidRPr="00B95E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.Предоставление муниципальной услуги включает в себя следующие административные процедуры:</w:t>
      </w:r>
    </w:p>
    <w:p w:rsidR="00B95EDB" w:rsidRPr="00B95EDB" w:rsidRDefault="004E15DB" w:rsidP="00B95ED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i/>
          <w:sz w:val="28"/>
          <w:szCs w:val="28"/>
        </w:rPr>
      </w:pPr>
      <w:r w:rsidRPr="00B95E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прием и регистрацию заявления</w:t>
      </w:r>
      <w:r w:rsidR="009A3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3292" w:rsidRPr="00B95EDB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Pr="00B95E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документов к нему;</w:t>
      </w:r>
    </w:p>
    <w:p w:rsidR="004E15DB" w:rsidRPr="00B95EDB" w:rsidRDefault="00B95EDB" w:rsidP="00B95ED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>-формирование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4E15DB" w:rsidRPr="00B95EDB" w:rsidRDefault="004E15DB" w:rsidP="00B9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95E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рассмотрение представленных документов и оформление разрешения на проведение работ по сохранению объекта культурного наследия местного (муниципального) значения</w:t>
      </w:r>
      <w:r w:rsidR="00124496" w:rsidRPr="00B95E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B95E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уведомления об отказе в выдаче разрешения на проведение работ по сохранению объекта культурного наследия местного (муниципального) значения;</w:t>
      </w:r>
    </w:p>
    <w:p w:rsidR="004E15DB" w:rsidRPr="00F03292" w:rsidRDefault="004E15DB" w:rsidP="00B9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принятие решения о выдаче разрешения на проведение работ по сохранению объекта культурного наследия местного (муниципального) значения</w:t>
      </w:r>
      <w:r w:rsidR="00124496"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об отказе в выдаче разрешения на производство работ по сохранению объекта культурного наследия местного (муниципального) значения;</w:t>
      </w:r>
    </w:p>
    <w:p w:rsidR="004E15DB" w:rsidRPr="00F03292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выдачу (направление) задания на проведение работ по сохранению объекта культурного наследия и разрешения на проведение работ по сохранению объекта культурного наследия местного (муниципального) значения</w:t>
      </w:r>
      <w:r w:rsidR="00124496"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уведомления об отказе в выдаче разрешения на проведение работ по сохранению объекта культурного наследия местного (муниципального) значения заявителю.</w:t>
      </w:r>
    </w:p>
    <w:p w:rsidR="00F03292" w:rsidRPr="0038187E" w:rsidRDefault="00F03292" w:rsidP="00F03292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Прием </w:t>
      </w:r>
      <w:r w:rsidRPr="0038187E">
        <w:rPr>
          <w:rFonts w:ascii="Times New Roman" w:hAnsi="Times New Roman" w:cs="Times New Roman"/>
          <w:b/>
          <w:i/>
          <w:sz w:val="28"/>
          <w:szCs w:val="28"/>
        </w:rPr>
        <w:t>и регистрация заявления о предоставлении муниципальной услуги</w:t>
      </w:r>
      <w:r w:rsidR="00434B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329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и документов к нему</w:t>
      </w:r>
    </w:p>
    <w:p w:rsidR="00F03292" w:rsidRPr="0038187E" w:rsidRDefault="00F03292" w:rsidP="00F0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87E">
        <w:rPr>
          <w:rFonts w:ascii="Times New Roman" w:hAnsi="Times New Roman" w:cs="Times New Roman"/>
          <w:sz w:val="28"/>
          <w:szCs w:val="28"/>
        </w:rPr>
        <w:t xml:space="preserve">3.2. Основанием для начала административной процедуры является поступление в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38187E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услуги, </w:t>
      </w:r>
      <w:r w:rsidRPr="0038187E">
        <w:rPr>
          <w:rFonts w:ascii="Times New Roman" w:hAnsi="Times New Roman" w:cs="Times New Roman"/>
          <w:spacing w:val="-1"/>
          <w:sz w:val="28"/>
          <w:szCs w:val="28"/>
        </w:rPr>
        <w:t>в том числе посредством Единого и регионального порталов, МФЦ.</w:t>
      </w:r>
    </w:p>
    <w:p w:rsidR="004E15DB" w:rsidRPr="00F03292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отсутствии оснований, предусмотренных пунктом 2.</w:t>
      </w:r>
      <w:r w:rsidR="00F03292"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регламента, специалист, уполномоченный на прием документов, регистрирует обращение заявителя и передает заявителю копию заявления с отметкой о приеме документов и проставлением подписи.</w:t>
      </w:r>
    </w:p>
    <w:p w:rsidR="004E15DB" w:rsidRPr="006D2486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 специалист, уполномоченный на прием документов, оформляет уведомление об отказе в приеме </w:t>
      </w:r>
      <w:r w:rsidRPr="00C53CCC">
        <w:rPr>
          <w:rFonts w:ascii="Times New Roman" w:eastAsia="Calibri" w:hAnsi="Times New Roman" w:cs="Times New Roman"/>
          <w:sz w:val="28"/>
          <w:szCs w:val="28"/>
        </w:rPr>
        <w:t>документов (приложение №</w:t>
      </w:r>
      <w:r w:rsidR="00C53CCC" w:rsidRPr="00C53CCC">
        <w:rPr>
          <w:rFonts w:ascii="Times New Roman" w:eastAsia="Calibri" w:hAnsi="Times New Roman" w:cs="Times New Roman"/>
          <w:sz w:val="28"/>
          <w:szCs w:val="28"/>
        </w:rPr>
        <w:t>3</w:t>
      </w:r>
      <w:r w:rsidRPr="00C53CCC">
        <w:rPr>
          <w:rFonts w:ascii="Times New Roman" w:eastAsia="Calibri" w:hAnsi="Times New Roman" w:cs="Times New Roman"/>
          <w:sz w:val="28"/>
          <w:szCs w:val="28"/>
        </w:rPr>
        <w:t>) и</w:t>
      </w:r>
      <w:r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передает заявителю с приложением представленных документов.</w:t>
      </w:r>
    </w:p>
    <w:p w:rsidR="004E15DB" w:rsidRPr="00F03292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Зарегистрированное заявление с приложенным пакетом документов направляется главе администрации муниципального района для резолюции.</w:t>
      </w:r>
    </w:p>
    <w:p w:rsidR="004E15DB" w:rsidRPr="00F03292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32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Заявление с приложенным пакетом документов поступает специалисту - исполнителю, ответственному за предоставление данной муниципальной услуги (далее - специалист), согласно резолюции.</w:t>
      </w:r>
    </w:p>
    <w:p w:rsidR="004E15DB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B34A2">
        <w:rPr>
          <w:rFonts w:ascii="Times New Roman" w:eastAsia="Calibri" w:hAnsi="Times New Roman" w:cs="Times New Roman"/>
          <w:sz w:val="28"/>
          <w:szCs w:val="28"/>
        </w:rPr>
        <w:t>Максимальный срок исполнения данной административной процедуры составляет</w:t>
      </w:r>
      <w:r w:rsidR="00FA1321" w:rsidRPr="003B34A2">
        <w:rPr>
          <w:rFonts w:ascii="Times New Roman" w:eastAsia="Calibri" w:hAnsi="Times New Roman" w:cs="Times New Roman"/>
          <w:sz w:val="28"/>
          <w:szCs w:val="28"/>
        </w:rPr>
        <w:t xml:space="preserve"> 3(</w:t>
      </w:r>
      <w:r w:rsidRPr="003B34A2">
        <w:rPr>
          <w:rFonts w:ascii="Times New Roman" w:eastAsia="Calibri" w:hAnsi="Times New Roman" w:cs="Times New Roman"/>
          <w:sz w:val="28"/>
          <w:szCs w:val="28"/>
        </w:rPr>
        <w:t>три</w:t>
      </w:r>
      <w:r w:rsidR="00FA1321" w:rsidRPr="003B34A2">
        <w:rPr>
          <w:rFonts w:ascii="Times New Roman" w:eastAsia="Calibri" w:hAnsi="Times New Roman" w:cs="Times New Roman"/>
          <w:sz w:val="28"/>
          <w:szCs w:val="28"/>
        </w:rPr>
        <w:t>) рабочих</w:t>
      </w:r>
      <w:r w:rsidRPr="003B34A2">
        <w:rPr>
          <w:rFonts w:ascii="Times New Roman" w:eastAsia="Calibri" w:hAnsi="Times New Roman" w:cs="Times New Roman"/>
          <w:sz w:val="28"/>
          <w:szCs w:val="28"/>
        </w:rPr>
        <w:t xml:space="preserve"> дня со дня поступления письменного обращения</w:t>
      </w:r>
      <w:r w:rsidRPr="006D2486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FA1321" w:rsidRPr="00922F96" w:rsidRDefault="00FA1321" w:rsidP="00922F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96">
        <w:rPr>
          <w:rFonts w:ascii="Times New Roman" w:hAnsi="Times New Roman" w:cs="Times New Roman"/>
          <w:sz w:val="28"/>
          <w:szCs w:val="28"/>
        </w:rPr>
        <w:t>Результат административной процедуры: зарегистрированное заявление о предоставлении муниципальной услуги.</w:t>
      </w:r>
    </w:p>
    <w:p w:rsidR="00FA1321" w:rsidRDefault="00FA1321" w:rsidP="00922F96">
      <w:pPr>
        <w:pStyle w:val="ad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2F96">
        <w:rPr>
          <w:rFonts w:ascii="Times New Roman" w:hAnsi="Times New Roman" w:cs="Times New Roman"/>
          <w:color w:val="auto"/>
          <w:sz w:val="28"/>
          <w:szCs w:val="28"/>
        </w:rPr>
        <w:t>В случае подачи заявления в МФЦ зарегистрированное заявление о предоставлении муниципальной услуги с приложениями передается в отдел.</w:t>
      </w:r>
    </w:p>
    <w:p w:rsidR="00B95EDB" w:rsidRPr="00B95EDB" w:rsidRDefault="00B95EDB" w:rsidP="00B95ED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EDB">
        <w:rPr>
          <w:rFonts w:ascii="Times New Roman" w:hAnsi="Times New Roman" w:cs="Times New Roman"/>
          <w:b/>
          <w:i/>
          <w:sz w:val="28"/>
          <w:szCs w:val="28"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B95EDB" w:rsidRPr="00B95EDB" w:rsidRDefault="00B95EDB" w:rsidP="00B95ED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>3.3. Основанием для начала административной процедуры является поступление зарегистрированного заявления к  секретарю комиссии.</w:t>
      </w:r>
    </w:p>
    <w:p w:rsidR="00B95EDB" w:rsidRPr="00B95EDB" w:rsidRDefault="00B95EDB" w:rsidP="00B95E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 xml:space="preserve">Содержание административных действий, входящих в состав административной процедуры: </w:t>
      </w:r>
    </w:p>
    <w:p w:rsidR="00B95EDB" w:rsidRPr="00B95EDB" w:rsidRDefault="00B95EDB" w:rsidP="00B95E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 xml:space="preserve">экспертиза представленных заявителем документов, формирование и направление межведомственных запросов в органы, участвующие в предоставлении муниципальной услуги (продолжительность и (или) максимальный срок выполнения административного действия - 3 рабочих дня со дня поступления зарегистрированного заявления к специалисту); </w:t>
      </w:r>
    </w:p>
    <w:p w:rsidR="00B95EDB" w:rsidRPr="00B95EDB" w:rsidRDefault="00B95EDB" w:rsidP="00B95E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 xml:space="preserve">получение ответа на межведомственные запросы (продолжительность и (или) максимальный срок выполнения административного действия - 5 рабочих дней со дня </w:t>
      </w:r>
      <w:r w:rsidRPr="00B95EDB">
        <w:rPr>
          <w:rFonts w:ascii="Times New Roman" w:eastAsia="Calibri" w:hAnsi="Times New Roman" w:cs="Times New Roman"/>
          <w:sz w:val="28"/>
          <w:szCs w:val="28"/>
        </w:rPr>
        <w:t xml:space="preserve">поступления межведомственного запроса); </w:t>
      </w:r>
    </w:p>
    <w:p w:rsidR="00B95EDB" w:rsidRPr="00B95EDB" w:rsidRDefault="00B95EDB" w:rsidP="00B95E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о получении ответа на межведомственные запросы от органов и организаций, свидетельствующего об отсутствии документа и (или) информации, необходимых для предоставления муниципальной услуги, с предложением заявителю представить документ и (или) информацию, необходимые для предоставления муниципальной услуги                  (далее - уведомление) (продолжительность и (или) максимальный срок выполнения административного действия - в течение 1 рабочего дня с момента получения ответов на межведомственные запросы от органов и организаций, свидетельствующего об отсутствии документа и (или) информации, необходимых для предоставления муниципальной услуги).</w:t>
      </w:r>
    </w:p>
    <w:p w:rsidR="00B95EDB" w:rsidRPr="00B95EDB" w:rsidRDefault="00B95EDB" w:rsidP="00B95E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>Критерий принятия решения о направлении межведомственного запроса: отсутствие документов, необходимых для предоставления муниципальной услуги, указанных в пункте 2.6 настоящего административного регламента.</w:t>
      </w:r>
    </w:p>
    <w:p w:rsidR="00B95EDB" w:rsidRPr="00B95EDB" w:rsidRDefault="00B95EDB" w:rsidP="00B95E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 xml:space="preserve">Критерий принятия решения о направлении заявителю уведомления: получение ответа на межведомственные запросы от органов и организаций, </w:t>
      </w:r>
      <w:r w:rsidRPr="00B95EDB">
        <w:rPr>
          <w:rFonts w:ascii="Times New Roman" w:hAnsi="Times New Roman" w:cs="Times New Roman"/>
          <w:sz w:val="28"/>
          <w:szCs w:val="28"/>
        </w:rPr>
        <w:lastRenderedPageBreak/>
        <w:t>свидетельствующего об отсутствии документа и (или) информации, необходимых для предоставления муниципальной услуги.</w:t>
      </w:r>
    </w:p>
    <w:p w:rsidR="00B95EDB" w:rsidRPr="00B95EDB" w:rsidRDefault="00B95EDB" w:rsidP="00B95E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процедуры: </w:t>
      </w:r>
    </w:p>
    <w:p w:rsidR="00B95EDB" w:rsidRPr="00B95EDB" w:rsidRDefault="00B95EDB" w:rsidP="00B95E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>полученные ответы на межведомственные запросы;</w:t>
      </w:r>
    </w:p>
    <w:p w:rsidR="00B95EDB" w:rsidRPr="00B95EDB" w:rsidRDefault="00B95EDB" w:rsidP="00B95E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>документы и (или) информация, необходимые для предоставления муниципальной услуги, дополнительно предоставленные заявителем в соответствии с уведомлением;</w:t>
      </w:r>
    </w:p>
    <w:p w:rsidR="00B95EDB" w:rsidRPr="00B95EDB" w:rsidRDefault="00B95EDB" w:rsidP="00B95E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>личное дело заявителя по получении всех документов, необходимых для предоставления муниципальной услуги.</w:t>
      </w:r>
    </w:p>
    <w:p w:rsidR="00B95EDB" w:rsidRPr="00B95EDB" w:rsidRDefault="00B95EDB" w:rsidP="00B95E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 xml:space="preserve">Способ фиксации результата административной процедуры: </w:t>
      </w:r>
    </w:p>
    <w:p w:rsidR="00B95EDB" w:rsidRPr="00B95EDB" w:rsidRDefault="00B95EDB" w:rsidP="00B95E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>Специалист отдела регистрирует ответ на запрос, полученный в электронном виде в журнале учета ответов на межведомственные электронные запросы;</w:t>
      </w:r>
    </w:p>
    <w:p w:rsidR="00B95EDB" w:rsidRPr="00B95EDB" w:rsidRDefault="00B95EDB" w:rsidP="00B95E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DB">
        <w:rPr>
          <w:rFonts w:ascii="Times New Roman" w:hAnsi="Times New Roman" w:cs="Times New Roman"/>
          <w:sz w:val="28"/>
          <w:szCs w:val="28"/>
        </w:rPr>
        <w:t>предоставленные дополнительно заявителем в соответствии с уведомлением документы и (или) информация, необходимые для предоставления муниципальной услуги, принимаются  специалистом и отображаются в описи поступивших документов.</w:t>
      </w:r>
    </w:p>
    <w:p w:rsidR="004E15DB" w:rsidRPr="00DA3A7C" w:rsidRDefault="004E15DB" w:rsidP="00B95E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Рассмотрени</w:t>
      </w:r>
      <w:r w:rsidR="00D65658" w:rsidRPr="00DA3A7C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е заявления и документов к нему</w:t>
      </w:r>
    </w:p>
    <w:p w:rsidR="004E15DB" w:rsidRPr="00DA3A7C" w:rsidRDefault="00B95E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3.4</w:t>
      </w:r>
      <w:r w:rsidR="004E15DB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Основанием для начала исполнения административной процедуры является поступление заявления с приложенным пакетом документов специалисту.</w:t>
      </w:r>
    </w:p>
    <w:p w:rsidR="004E15DB" w:rsidRPr="00DA3A7C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день поступления заявления специалист осуществляет проверку наличия приложенных к нему документов, предусмотренных п. 2.6ре</w:t>
      </w:r>
      <w:r w:rsidR="00B95EDB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гламента, с учетом пункта 2.7.</w:t>
      </w:r>
    </w:p>
    <w:p w:rsidR="004E15DB" w:rsidRPr="00DA3A7C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наличии всех документо</w:t>
      </w:r>
      <w:r w:rsidR="00DA3A7C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в, предусмотренных пунктом 2.6</w:t>
      </w: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специалист проводит экспертизу документов на наличие оснований для оформления разрешения на проведение работ по сохранению объекта культурного наследия местного (муниципального) значения</w:t>
      </w:r>
      <w:r w:rsidR="00CD022E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уведомления об отказе в выдаче разрешения на проведение работ по сохранению объекта культурного наследия местного (муниципального) значения.</w:t>
      </w:r>
    </w:p>
    <w:p w:rsidR="004E15DB" w:rsidRPr="00DA3A7C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Специалист оформляет проект задания на проведение работ по сохранению объекта культурного наследия местного (муниципального) значения и разрешение на проведение работ по сохранению объекта культурного наследия местного (муниципального) значения</w:t>
      </w:r>
      <w:r w:rsidR="00CD022E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уведомление об отказе в выдаче разрешения на проведение работ по сохранению объекта культурного наследия местного (муниципального) значения с указанием причин отказа.</w:t>
      </w:r>
    </w:p>
    <w:p w:rsidR="004E15DB" w:rsidRPr="00DA3A7C" w:rsidRDefault="002F4535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Оформленный</w:t>
      </w:r>
      <w:r w:rsidR="004E15DB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проект задания на проведение работ по сохранению объекта культурного наследия местного (муниципального) значения и разрешение на проведение работ по сохранению объекта культурного наследия местного (муниципального) значения</w:t>
      </w: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4E15DB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уведомление об отказе </w:t>
      </w:r>
      <w:r w:rsidR="004E15DB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 выдаче разрешения на проведение работ по сохранению объекта культурного наследия местного (муниципального) значения согласовываются начальником отдела</w:t>
      </w:r>
      <w:r w:rsidRPr="00DA3A7C">
        <w:rPr>
          <w:rFonts w:ascii="Times New Roman" w:eastAsia="Times New Roman" w:hAnsi="Times New Roman" w:cs="Times New Roman"/>
          <w:color w:val="000000" w:themeColor="text1"/>
          <w:kern w:val="28"/>
          <w:sz w:val="28"/>
          <w:szCs w:val="28"/>
        </w:rPr>
        <w:t xml:space="preserve"> строительства и архитектуры</w:t>
      </w:r>
      <w:r w:rsidR="004E15DB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E15DB" w:rsidRPr="00DA3A7C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Максимальный срок исполнения данной административной процедуры составляет 19 дней с момента поступления заявления специалисту.</w:t>
      </w:r>
    </w:p>
    <w:p w:rsidR="004E15DB" w:rsidRPr="00DA3A7C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Принятие решения о выдаче разрешения на проведение работ по сохранению объекта культурного наследия местного (муниципального) значения</w:t>
      </w:r>
      <w:r w:rsidR="002F4535" w:rsidRPr="00DA3A7C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,</w:t>
      </w:r>
      <w:r w:rsidRPr="00DA3A7C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либо об отказе в выдаче разрешения на проведение работ по сохранению объекта культурного наследия местного (муниципального) значения.</w:t>
      </w:r>
    </w:p>
    <w:p w:rsidR="004E15DB" w:rsidRPr="00DA3A7C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DA3A7C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Основанием для начала исполнения административной процедуры являются оформленные и согласованные проект задания на проведение работ по сохранению объекта культурного наследия местного (муниципального) значения и разрешение на проведение работ по сохранению объекта культурного наследия местного (муниципального) значения</w:t>
      </w:r>
      <w:r w:rsidR="002F4535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уведомление об отказе в выдаче разрешения на проведение работ по сохранению объекта культурного наследия местного (муниципального) значения.</w:t>
      </w:r>
    </w:p>
    <w:p w:rsidR="004E15DB" w:rsidRPr="00DA3A7C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Согласованные проект задания на проведение работ по сохранению объекта культурного наследия местного (муниципального) значения и разрешение на проведение работ по сохранению объекта культурного наследия местного (муниципального) значения</w:t>
      </w:r>
      <w:r w:rsidR="009E3C23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уведомление об отказе в выдаче разрешения на проведение работ по сохранению объекта культурного наследия местного (муниципального) значения представляются на подпись председателю комитета, а в его отсутствие - лицу, его замещающему.</w:t>
      </w:r>
    </w:p>
    <w:p w:rsidR="004E15DB" w:rsidRPr="00DA3A7C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Подписанный проект задания на проведение работ по сохранению объекта культурного наследия местного (муниципального) значения и разрешение на проведение работ по сохранению объекта культурного наследия местного (муниципального) значения</w:t>
      </w:r>
      <w:r w:rsidR="00DE7B44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уведомление об отказе в выдаче разрешения на проведение работ по сохранению объекта культурного наследия местного (муниципального) значения является принятым решением о выдаче разрешения на проведение работ по сохранению объекта культурного наследия местного (муниципального) значения</w:t>
      </w:r>
      <w:r w:rsidR="009E3C23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уведомления об отказе в выдаче разрешения на проведение работ по сохранению объекта культурного наследия местного (муниципального) значения.</w:t>
      </w:r>
    </w:p>
    <w:p w:rsidR="004E15DB" w:rsidRPr="00DA3A7C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Максимальный срок исполнения данной административной процедуры составляет пять дней с момента согласования проекта задания на проведение работ по сохранению объекта культурного наследия и разрешения на проведение работ по сохранению объекта культурного наследия местного (муниципального) значения</w:t>
      </w:r>
      <w:r w:rsidR="009E3C23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уведомления об отказе в выдаче разрешения на проведение работ по сохранению объекта культурного наследия местного (муниципального) значения.</w:t>
      </w:r>
    </w:p>
    <w:p w:rsidR="004E15DB" w:rsidRPr="00DA3A7C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lastRenderedPageBreak/>
        <w:t>Выдача (направление) задания на проведение работ по сохранению объекта культурного наследия местного (муниципального) значения и разрешения на проведение работ по сохранению объекта культурного наследия местного (муниципального) значения</w:t>
      </w:r>
      <w:r w:rsidR="009E3C23" w:rsidRPr="00DA3A7C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,</w:t>
      </w:r>
      <w:r w:rsidRPr="00DA3A7C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либо уведомления об отказе в выдаче разрешения на проведение работ по сохранению объекта культурного наследия местного (муниципального) значения заявителю.</w:t>
      </w:r>
    </w:p>
    <w:p w:rsidR="004E15DB" w:rsidRPr="00DA3A7C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Основанием для начала исполнения административной процедуры является поступление специалисту подписанного задания на проведение работ по сохранению объекта культурного наследия местного (муниципального) значения и разрешения на проведение работ по сохранению объекта культурного наследия местного (муниципального) значения</w:t>
      </w:r>
      <w:r w:rsidR="009E3C23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уведомления об отказе в выдаче разрешения на проведение работ по сохранению объекта культурного наследия местного (муниципального) значения.</w:t>
      </w:r>
    </w:p>
    <w:p w:rsidR="004E15DB" w:rsidRPr="00DA3A7C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Специалист в день получения подписанного задания на проведение работ по сохранению объекта культурного наследия местного (муниципального) значения и разрешения на проведение работ по сохранению объекта культурного наследия местного (муниципального) значения</w:t>
      </w:r>
      <w:r w:rsidR="009E3C23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уведомления об отказе в выдаче разрешения на проведение работ по сохранению объекта культурного наследия местного (муниципального) значения посредством телефонной связи уведомляет заявителя о необходимости в получении указанных документов в течение трех дней.</w:t>
      </w: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Прибывший для получения задания на проведение работ по сохранению объекта культурного наследия местного (муниципального) значения и разрешения на проведение работ по сохранению объекта культурного наследия местного (муниципального) значения</w:t>
      </w:r>
      <w:r w:rsidR="009E3C23"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DA3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уведомления об отказе в выдаче разрешения на проведение работ п</w:t>
      </w:r>
      <w:r w:rsidRPr="003746B6">
        <w:rPr>
          <w:rFonts w:ascii="Times New Roman" w:eastAsia="Calibri" w:hAnsi="Times New Roman" w:cs="Times New Roman"/>
          <w:sz w:val="28"/>
          <w:szCs w:val="28"/>
        </w:rPr>
        <w:t>о сохранению объекта культурного наследия местного (муниципального) значения заявитель представляет документ, удостоверяющий личность, а представитель заявителя - документ, удостоверяющий личность, доверенность и ее копию.</w:t>
      </w: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6B6">
        <w:rPr>
          <w:rFonts w:ascii="Times New Roman" w:eastAsia="Calibri" w:hAnsi="Times New Roman" w:cs="Times New Roman"/>
          <w:sz w:val="28"/>
          <w:szCs w:val="28"/>
        </w:rPr>
        <w:t>В случае отсутствия возможности уведомления заявителя посредством телефонной связи, а также в случае неявки заявителя в указанный срок для получения задания на проведение работ по сохранению объекта культурного наследия местного (муниципального) значения и разрешения на проведение работ по сохранению объекта культурного наследия местного (муниципального) значения</w:t>
      </w:r>
      <w:r w:rsidR="009E3C23" w:rsidRPr="003746B6">
        <w:rPr>
          <w:rFonts w:ascii="Times New Roman" w:eastAsia="Calibri" w:hAnsi="Times New Roman" w:cs="Times New Roman"/>
          <w:sz w:val="28"/>
          <w:szCs w:val="28"/>
        </w:rPr>
        <w:t>,</w:t>
      </w:r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 либо уведомления об отказе в выдаче разрешения на проведение работ по сохранению объекта культурного наследия местного (муниципального) значения специалист направляет указанные документы заявителю по почте.</w:t>
      </w: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исполнения данной административной процедуры составляет три дня с момента поступления специалисту подписанного задания на проведение работ по сохранению объекта культурного наследия местного (муниципального) значения и разрешения на проведение работ по сохранению объекта культурного наследия местного (муниципального) </w:t>
      </w:r>
      <w:r w:rsidRPr="003746B6">
        <w:rPr>
          <w:rFonts w:ascii="Times New Roman" w:eastAsia="Calibri" w:hAnsi="Times New Roman" w:cs="Times New Roman"/>
          <w:sz w:val="28"/>
          <w:szCs w:val="28"/>
        </w:rPr>
        <w:lastRenderedPageBreak/>
        <w:t>значения</w:t>
      </w:r>
      <w:r w:rsidR="009E3C23" w:rsidRPr="003746B6">
        <w:rPr>
          <w:rFonts w:ascii="Times New Roman" w:eastAsia="Calibri" w:hAnsi="Times New Roman" w:cs="Times New Roman"/>
          <w:sz w:val="28"/>
          <w:szCs w:val="28"/>
        </w:rPr>
        <w:t>,</w:t>
      </w:r>
      <w:r w:rsidRPr="003746B6">
        <w:rPr>
          <w:rFonts w:ascii="Times New Roman" w:eastAsia="Calibri" w:hAnsi="Times New Roman" w:cs="Times New Roman"/>
          <w:sz w:val="28"/>
          <w:szCs w:val="28"/>
        </w:rPr>
        <w:t xml:space="preserve"> либо уведомления об отказе в выдаче разрешения на проведение работ по сохранению объекта культурного наследия местного (муниципального) значения.</w:t>
      </w: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Формы</w:t>
      </w:r>
      <w:r w:rsidR="003767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за исполнением административного регламента предоставления муниципальной услуги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осуществляется постоянно.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администрации Романовского муниципального района Саратовской области.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Периодичность осуществления плановых проверок устанавливается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Романовского муниципального района Саратовской области.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6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2.19 Административного регламента.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7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4.1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области. 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порядке, установленном законодательством.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A81E97" w:rsidRPr="00C53B32" w:rsidRDefault="00A81E97" w:rsidP="00A81E97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3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A81E97" w:rsidRPr="00203748" w:rsidRDefault="00A81E97" w:rsidP="00A81E9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 обжаловании подается и рассматривается в соответствии с Федеральным </w:t>
      </w:r>
      <w:hyperlink r:id="rId18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A81E97" w:rsidRPr="00203748" w:rsidRDefault="00A81E97" w:rsidP="00A81E9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Предмет жалобы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обратиться с жалобой, в том числе в следующих случаях: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б) нарушение срока предоставления муниципальной услуги;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A81E97" w:rsidRPr="00546B69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</w:t>
      </w:r>
      <w:r w:rsidRPr="00546B69">
        <w:rPr>
          <w:rFonts w:ascii="Times New Roman" w:hAnsi="Times New Roman" w:cs="Times New Roman"/>
          <w:sz w:val="28"/>
          <w:szCs w:val="28"/>
        </w:rPr>
        <w:t>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546B69">
        <w:t xml:space="preserve">, </w:t>
      </w:r>
      <w:r w:rsidRPr="00546B69">
        <w:rPr>
          <w:rFonts w:ascii="Times New Roman" w:hAnsi="Times New Roman" w:cs="Times New Roman"/>
          <w:sz w:val="28"/>
          <w:szCs w:val="28"/>
        </w:rPr>
        <w:t>установленного пунктом 2.4. Административного регламента;</w:t>
      </w:r>
    </w:p>
    <w:p w:rsidR="00A81E97" w:rsidRPr="00434B31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31">
        <w:rPr>
          <w:rFonts w:ascii="Times New Roman" w:hAnsi="Times New Roman" w:cs="Times New Roman"/>
          <w:color w:val="000000" w:themeColor="text1"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A81E97" w:rsidRPr="00434B31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и) предъявления требования осуществить процедуру, не включенную в исчерпывающий перечень процедур в соответствующей сфере строительства, </w:t>
      </w:r>
      <w:r w:rsidRPr="00434B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A81E97" w:rsidRPr="00203748" w:rsidRDefault="00A81E97" w:rsidP="00A81E97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A81E97" w:rsidRPr="007A6273" w:rsidRDefault="00A81E97" w:rsidP="00A81E97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Pr="00B95E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 Романовского муниципального района.</w:t>
      </w:r>
    </w:p>
    <w:p w:rsidR="00A81E97" w:rsidRPr="00434B31" w:rsidRDefault="00A81E97" w:rsidP="00A81E97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4B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подачи и рассмотрения жалобы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Единого и регионального порталов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5.6. Жалоба в соответствии с Федеральным </w:t>
      </w:r>
      <w:hyperlink r:id="rId19" w:history="1"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должна содержать: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A81E97" w:rsidRPr="00203748" w:rsidRDefault="00A81E97" w:rsidP="00A81E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A81E97" w:rsidRPr="00203748" w:rsidRDefault="00A81E97" w:rsidP="00A81E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5.9. В электронном виде жалоба может быть подана заявителем посредством: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Единого портала государственных и муниципальных услуг.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81E97" w:rsidRPr="00434B31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31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1E97" w:rsidRPr="00203748" w:rsidRDefault="00A81E97" w:rsidP="00A81E9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Сроки рассмотрения жалобы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Перечень оснований для приостановления рассмотрения жалобы 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5.11. Оснований для приостановления рассмотрения жалобы не предусмотрено.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рассмотрения жалобы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отказывает в удовлетворении жалобы.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информирования заявителя о результатах рассмотрения жалобы</w:t>
      </w:r>
    </w:p>
    <w:p w:rsidR="00A81E97" w:rsidRPr="00203748" w:rsidRDefault="00A81E97" w:rsidP="00A81E97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ответе по результатам рассмотрения жалобы указываются: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фамилия, имя, отчество (при наличии) или наименование заявителя;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 для принятия решения по жалобе;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принятое по жалобе решение;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сведения о порядке обжалования принятого по жалобе решения.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обжалования решения по жалобе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A81E97" w:rsidRPr="00203748" w:rsidRDefault="00A81E97" w:rsidP="00A81E97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A81E97" w:rsidRPr="00203748" w:rsidRDefault="00A81E97" w:rsidP="00A81E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203748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A81E97" w:rsidRPr="00203748" w:rsidRDefault="00A81E97" w:rsidP="00A8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81E97" w:rsidRPr="00203748" w:rsidRDefault="00A81E97" w:rsidP="00A81E9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" w:name="_GoBack"/>
      <w:bookmarkEnd w:id="8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46B69" w:rsidRPr="00434B31" w:rsidRDefault="00546B69" w:rsidP="00434B31">
      <w:pPr>
        <w:pStyle w:val="ConsPlusNormal"/>
        <w:ind w:left="5812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34B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Приложение № 1</w:t>
      </w:r>
    </w:p>
    <w:p w:rsidR="00546B69" w:rsidRPr="00434B31" w:rsidRDefault="00434B31" w:rsidP="00434B31">
      <w:pPr>
        <w:pStyle w:val="ConsPlusNormal"/>
        <w:ind w:left="5812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546B69" w:rsidRPr="00434B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к административному</w:t>
      </w:r>
    </w:p>
    <w:p w:rsidR="00546B69" w:rsidRPr="00434B31" w:rsidRDefault="00434B31" w:rsidP="00434B31">
      <w:pPr>
        <w:pStyle w:val="ConsPlusNormal"/>
        <w:ind w:left="5812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546B69" w:rsidRPr="00434B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регламенту по предоставлению</w:t>
      </w:r>
    </w:p>
    <w:p w:rsidR="00546B69" w:rsidRPr="00434B31" w:rsidRDefault="00434B31" w:rsidP="00434B31">
      <w:pPr>
        <w:pStyle w:val="ConsPlusNormal"/>
        <w:ind w:left="5812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546B69" w:rsidRPr="00434B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муниципальной услуги</w:t>
      </w:r>
    </w:p>
    <w:p w:rsidR="00546B69" w:rsidRPr="00434B31" w:rsidRDefault="00546B69" w:rsidP="00434B31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34B3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«Выдача разрешения на проведение работ </w:t>
      </w:r>
    </w:p>
    <w:p w:rsidR="00546B69" w:rsidRPr="00434B31" w:rsidRDefault="00546B69" w:rsidP="00434B31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34B3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по сохранению объекта культурного </w:t>
      </w:r>
      <w:r w:rsidR="00434B3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</w:t>
      </w:r>
      <w:r w:rsidRPr="00434B3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наследия</w:t>
      </w:r>
      <w:r w:rsidR="00434B3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434B3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местного (муниципального) значения»</w:t>
      </w:r>
    </w:p>
    <w:p w:rsidR="00546B69" w:rsidRPr="00622B7E" w:rsidRDefault="00546B69" w:rsidP="00546B69">
      <w:pPr>
        <w:spacing w:after="0" w:line="240" w:lineRule="auto"/>
        <w:jc w:val="center"/>
        <w:rPr>
          <w:color w:val="000000" w:themeColor="text1"/>
        </w:rPr>
      </w:pPr>
    </w:p>
    <w:p w:rsidR="00546B69" w:rsidRPr="00622B7E" w:rsidRDefault="00546B69" w:rsidP="00546B69">
      <w:pPr>
        <w:spacing w:after="0" w:line="240" w:lineRule="auto"/>
        <w:jc w:val="center"/>
        <w:rPr>
          <w:color w:val="000000" w:themeColor="text1"/>
        </w:rPr>
      </w:pPr>
    </w:p>
    <w:p w:rsidR="00546B69" w:rsidRPr="00622B7E" w:rsidRDefault="002169A5" w:rsidP="00546B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20" w:history="1">
        <w:r w:rsidR="00546B69" w:rsidRPr="00622B7E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Сведения</w:t>
        </w:r>
      </w:hyperlink>
      <w:r w:rsidR="00546B69" w:rsidRPr="00622B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546B69" w:rsidRPr="00622B7E" w:rsidRDefault="00546B69" w:rsidP="00546B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13"/>
        <w:gridCol w:w="2008"/>
        <w:gridCol w:w="1518"/>
        <w:gridCol w:w="2405"/>
        <w:gridCol w:w="1626"/>
      </w:tblGrid>
      <w:tr w:rsidR="00546B69" w:rsidRPr="00622B7E" w:rsidTr="00546B69">
        <w:tc>
          <w:tcPr>
            <w:tcW w:w="2013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1518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Телефон, факс</w:t>
            </w:r>
          </w:p>
        </w:tc>
        <w:tc>
          <w:tcPr>
            <w:tcW w:w="2405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Официальный сайт</w:t>
            </w:r>
          </w:p>
        </w:tc>
        <w:tc>
          <w:tcPr>
            <w:tcW w:w="1626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График работы</w:t>
            </w:r>
          </w:p>
        </w:tc>
      </w:tr>
      <w:tr w:rsidR="00546B69" w:rsidRPr="00622B7E" w:rsidTr="00546B69">
        <w:tc>
          <w:tcPr>
            <w:tcW w:w="2013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2008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Саратовская область, Романовский район, 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р. п. Романовка, 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ул. Народная, д.1</w:t>
            </w: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518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8(845 44)4-02-58, факс 8(845 44) 4-02-54</w:t>
            </w:r>
          </w:p>
        </w:tc>
        <w:tc>
          <w:tcPr>
            <w:tcW w:w="2405" w:type="dxa"/>
          </w:tcPr>
          <w:p w:rsidR="00546B69" w:rsidRPr="00622B7E" w:rsidRDefault="002169A5" w:rsidP="00C53C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546B69" w:rsidRPr="00622B7E">
                <w:rPr>
                  <w:rStyle w:val="ac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http://</w:t>
              </w:r>
              <w:proofErr w:type="spellStart"/>
              <w:r w:rsidR="00546B69" w:rsidRPr="00622B7E">
                <w:rPr>
                  <w:rStyle w:val="ac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romanovka.sarmo.r</w:t>
              </w:r>
              <w:proofErr w:type="spellEnd"/>
              <w:r w:rsidR="00546B69" w:rsidRPr="00622B7E">
                <w:rPr>
                  <w:rStyle w:val="ac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u/</w:t>
              </w:r>
            </w:hyperlink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6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с 8.00 до 17.00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Втор. с 8.00 до 17.00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Ср. с 8.00 до 17.00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Чет. с 8.00 до 17.00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Пят.с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8.00 до 17.00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перерывом на обед с 13.00 до 14.00</w:t>
            </w:r>
          </w:p>
        </w:tc>
      </w:tr>
      <w:tr w:rsidR="00546B69" w:rsidRPr="00622B7E" w:rsidTr="00546B69">
        <w:tc>
          <w:tcPr>
            <w:tcW w:w="2013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2008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Саратовская область, Романовский район, 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р. п. Романовка, 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ул. Народная, д.1</w:t>
            </w: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518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8(845 44)4-01-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405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6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</w:t>
            </w:r>
            <w:proofErr w:type="spellEnd"/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с 8.00 до 17.00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Втор. с 8.00 до 17.00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Ср. с 8.00 до 17.00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Чет. с 8.00 до 17.00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Пят. с 8.00 до 17.00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перерывом на обед с 13.00 до 14.00</w:t>
            </w:r>
          </w:p>
        </w:tc>
      </w:tr>
      <w:tr w:rsidR="00546B69" w:rsidRPr="00622B7E" w:rsidTr="00546B69">
        <w:tc>
          <w:tcPr>
            <w:tcW w:w="2013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МФЦ</w:t>
            </w:r>
          </w:p>
        </w:tc>
        <w:tc>
          <w:tcPr>
            <w:tcW w:w="2008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Саратовская область, Романовский район, 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р. п. Романовка, 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ул. Народная, д.16</w:t>
            </w:r>
          </w:p>
        </w:tc>
        <w:tc>
          <w:tcPr>
            <w:tcW w:w="1518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Тел.:8-(845)2 653969</w:t>
            </w:r>
          </w:p>
        </w:tc>
        <w:tc>
          <w:tcPr>
            <w:tcW w:w="2405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http://mfc</w:t>
            </w: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6</w:t>
            </w: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  <w:lang w:val="en-US"/>
              </w:rPr>
              <w:t>4.ru/</w:t>
            </w:r>
          </w:p>
        </w:tc>
        <w:tc>
          <w:tcPr>
            <w:tcW w:w="1626" w:type="dxa"/>
          </w:tcPr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 xml:space="preserve">Вторник с 9:00  до               20:00, 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среда, четверг, пятница с 9:00 до 18:00, перерыв с 13:00 до 14:00, суббота  с 9:00 до 15:30, перерыв с 13:00 до 14:00;</w:t>
            </w:r>
          </w:p>
          <w:p w:rsidR="00546B69" w:rsidRPr="00622B7E" w:rsidRDefault="00546B69" w:rsidP="00C53CCC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</w:pPr>
            <w:r w:rsidRPr="00622B7E">
              <w:rPr>
                <w:rFonts w:ascii="Times New Roman" w:hAnsi="Times New Roman" w:cs="Times New Roman"/>
                <w:snapToGrid w:val="0"/>
                <w:color w:val="000000" w:themeColor="text1"/>
                <w:sz w:val="20"/>
                <w:szCs w:val="20"/>
              </w:rPr>
              <w:t>Выходные дни: воскресенье, понедельник.</w:t>
            </w:r>
          </w:p>
        </w:tc>
      </w:tr>
    </w:tbl>
    <w:p w:rsidR="009A3BCC" w:rsidRDefault="009A3BCC" w:rsidP="00546B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67B7" w:rsidRDefault="003767B7" w:rsidP="009A3B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4B31" w:rsidRDefault="00434B31" w:rsidP="003767B7">
      <w:pPr>
        <w:pStyle w:val="ConsPlusNormal"/>
        <w:ind w:left="453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6B69" w:rsidRPr="00434B31" w:rsidRDefault="00546B69" w:rsidP="00434B31">
      <w:pPr>
        <w:pStyle w:val="ConsPlusNormal"/>
        <w:ind w:left="5387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34B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 xml:space="preserve">Приложение № </w:t>
      </w:r>
      <w:r w:rsidR="0006492F" w:rsidRPr="00434B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</w:t>
      </w:r>
    </w:p>
    <w:p w:rsidR="00546B69" w:rsidRPr="00434B31" w:rsidRDefault="00546B69" w:rsidP="00434B31">
      <w:pPr>
        <w:pStyle w:val="ConsPlusNormal"/>
        <w:ind w:left="5387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34B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к административному</w:t>
      </w:r>
    </w:p>
    <w:p w:rsidR="00546B69" w:rsidRPr="00434B31" w:rsidRDefault="00546B69" w:rsidP="00434B31">
      <w:pPr>
        <w:pStyle w:val="ConsPlusNormal"/>
        <w:ind w:left="5387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34B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регламенту по предоставлению</w:t>
      </w:r>
    </w:p>
    <w:p w:rsidR="00546B69" w:rsidRPr="00434B31" w:rsidRDefault="00546B69" w:rsidP="00434B31">
      <w:pPr>
        <w:pStyle w:val="ConsPlusNormal"/>
        <w:ind w:left="5387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34B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муниципальной услуги</w:t>
      </w:r>
    </w:p>
    <w:p w:rsidR="00546B69" w:rsidRPr="00434B31" w:rsidRDefault="00546B69" w:rsidP="00434B3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34B3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«Выдача разрешения на проведение работ </w:t>
      </w:r>
    </w:p>
    <w:p w:rsidR="00546B69" w:rsidRPr="00434B31" w:rsidRDefault="00546B69" w:rsidP="00434B3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34B3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сохранению объекта культурного наследия местного (муниципального) значения»</w:t>
      </w:r>
    </w:p>
    <w:p w:rsidR="00546B69" w:rsidRPr="00434B31" w:rsidRDefault="00546B69" w:rsidP="00434B31">
      <w:pPr>
        <w:ind w:left="5387"/>
        <w:rPr>
          <w:rFonts w:ascii="Times New Roman" w:hAnsi="Times New Roman" w:cs="Times New Roman"/>
          <w:b/>
          <w:color w:val="000000" w:themeColor="text1"/>
          <w:sz w:val="18"/>
          <w:szCs w:val="18"/>
          <w:highlight w:val="yellow"/>
        </w:rPr>
      </w:pP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4E15DB" w:rsidRPr="003746B6" w:rsidRDefault="004E15DB" w:rsidP="004E15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1E1EF9" w:rsidRPr="003746B6" w:rsidRDefault="001E1EF9" w:rsidP="004E15D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546B69" w:rsidRPr="00C53CCC" w:rsidRDefault="00546B69" w:rsidP="004E15D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Главе администрации Романовского муниципального</w:t>
      </w:r>
    </w:p>
    <w:p w:rsidR="001E1EF9" w:rsidRPr="00C53CCC" w:rsidRDefault="00546B69" w:rsidP="004E15D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района Саратовской области_____________________</w:t>
      </w:r>
    </w:p>
    <w:p w:rsidR="00546B69" w:rsidRPr="00C53CCC" w:rsidRDefault="00546B69" w:rsidP="004E15D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Начальнику отдела архитектуры, градостроительства </w:t>
      </w:r>
    </w:p>
    <w:p w:rsidR="00546B69" w:rsidRPr="00C53CCC" w:rsidRDefault="00546B69" w:rsidP="004E15D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и ЖКХ_______________________________________</w:t>
      </w:r>
    </w:p>
    <w:p w:rsidR="001E1EF9" w:rsidRPr="0006492F" w:rsidRDefault="009A3BCC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1E1EF9" w:rsidRPr="0006492F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</w:p>
    <w:p w:rsidR="00546B69" w:rsidRPr="0006492F" w:rsidRDefault="009A3BCC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="001E1EF9" w:rsidRPr="0006492F">
        <w:rPr>
          <w:rFonts w:ascii="Times New Roman" w:eastAsia="Calibri" w:hAnsi="Times New Roman" w:cs="Times New Roman"/>
          <w:sz w:val="24"/>
          <w:szCs w:val="24"/>
        </w:rPr>
        <w:t xml:space="preserve">(для юридического лица - полное наименование </w:t>
      </w:r>
    </w:p>
    <w:p w:rsidR="00546B69" w:rsidRPr="0006492F" w:rsidRDefault="009A3BCC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46B69" w:rsidRPr="0006492F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1E1EF9" w:rsidRPr="0006492F" w:rsidRDefault="009A3BCC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1E1EF9" w:rsidRPr="0006492F">
        <w:rPr>
          <w:rFonts w:ascii="Times New Roman" w:eastAsia="Calibri" w:hAnsi="Times New Roman" w:cs="Times New Roman"/>
          <w:sz w:val="24"/>
          <w:szCs w:val="24"/>
        </w:rPr>
        <w:t>и место нахождения,</w:t>
      </w:r>
    </w:p>
    <w:p w:rsidR="001E1EF9" w:rsidRPr="0006492F" w:rsidRDefault="009A3BCC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1E1EF9" w:rsidRPr="0006492F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1E1EF9" w:rsidRPr="0006492F" w:rsidRDefault="009A3BCC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E1EF9" w:rsidRPr="0006492F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 представителя, факс; </w:t>
      </w:r>
    </w:p>
    <w:p w:rsidR="00546B69" w:rsidRPr="0006492F" w:rsidRDefault="009A3BCC" w:rsidP="00546B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546B69" w:rsidRPr="0006492F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546B69" w:rsidRPr="0006492F" w:rsidRDefault="009A3BCC" w:rsidP="00546B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546B69" w:rsidRPr="0006492F">
        <w:rPr>
          <w:rFonts w:ascii="Times New Roman" w:eastAsia="Calibri" w:hAnsi="Times New Roman" w:cs="Times New Roman"/>
          <w:sz w:val="28"/>
          <w:szCs w:val="28"/>
        </w:rPr>
        <w:t>д</w:t>
      </w:r>
      <w:r w:rsidR="00546B69" w:rsidRPr="0006492F">
        <w:rPr>
          <w:rFonts w:ascii="Times New Roman" w:eastAsia="Calibri" w:hAnsi="Times New Roman" w:cs="Times New Roman"/>
          <w:sz w:val="24"/>
          <w:szCs w:val="24"/>
        </w:rPr>
        <w:t>ля физического лица - Ф.И.О.,</w:t>
      </w:r>
    </w:p>
    <w:p w:rsidR="001E1EF9" w:rsidRPr="0006492F" w:rsidRDefault="001E1EF9" w:rsidP="00546B69">
      <w:pPr>
        <w:autoSpaceDE w:val="0"/>
        <w:autoSpaceDN w:val="0"/>
        <w:adjustRightInd w:val="0"/>
        <w:spacing w:after="0" w:line="240" w:lineRule="auto"/>
        <w:ind w:left="4111" w:hanging="283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1E1EF9" w:rsidRPr="0006492F" w:rsidRDefault="009A3BCC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1E1EF9" w:rsidRPr="0006492F">
        <w:rPr>
          <w:rFonts w:ascii="Times New Roman" w:eastAsia="Calibri" w:hAnsi="Times New Roman" w:cs="Times New Roman"/>
          <w:sz w:val="24"/>
          <w:szCs w:val="24"/>
        </w:rPr>
        <w:t>почтовый адрес, телефон, факс)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1EF9" w:rsidRPr="009A3BCC" w:rsidRDefault="001E1EF9" w:rsidP="009A3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3BCC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DE7B44" w:rsidRPr="0006492F" w:rsidRDefault="00DE7B44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 xml:space="preserve">    Прошу   выдать   разрешение   на   проведение   работ   по   сохранению   объекта</w:t>
      </w:r>
      <w:r w:rsidR="009A3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92F">
        <w:rPr>
          <w:rFonts w:ascii="Times New Roman" w:eastAsia="Calibri" w:hAnsi="Times New Roman" w:cs="Times New Roman"/>
          <w:sz w:val="28"/>
          <w:szCs w:val="28"/>
        </w:rPr>
        <w:t>культурного наследия __________________________________________________________________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92F">
        <w:rPr>
          <w:rFonts w:ascii="Times New Roman" w:eastAsia="Calibri" w:hAnsi="Times New Roman" w:cs="Times New Roman"/>
          <w:sz w:val="24"/>
          <w:szCs w:val="24"/>
        </w:rPr>
        <w:t>(указывается наименование объекта местного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__________________________________________________________________,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92F">
        <w:rPr>
          <w:rFonts w:ascii="Times New Roman" w:eastAsia="Calibri" w:hAnsi="Times New Roman" w:cs="Times New Roman"/>
          <w:sz w:val="24"/>
          <w:szCs w:val="24"/>
        </w:rPr>
        <w:t xml:space="preserve">                        (муниципального) значения)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расположенного по адресу: __________________________________________________________________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92F">
        <w:rPr>
          <w:rFonts w:ascii="Times New Roman" w:eastAsia="Calibri" w:hAnsi="Times New Roman" w:cs="Times New Roman"/>
          <w:sz w:val="24"/>
          <w:szCs w:val="24"/>
        </w:rPr>
        <w:t>(город, улица, номер дома)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находящегося в собственности (пользовании) __________________________________________________________________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9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(наименование правообладателя)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на основании __________________________________________________________________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92F">
        <w:rPr>
          <w:rFonts w:ascii="Times New Roman" w:eastAsia="Calibri" w:hAnsi="Times New Roman" w:cs="Times New Roman"/>
          <w:sz w:val="24"/>
          <w:szCs w:val="24"/>
        </w:rPr>
        <w:t>(свидетельство о государственной регистрации права, договор аренды)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и используемого под __________________________________________________________________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492F">
        <w:rPr>
          <w:rFonts w:ascii="Times New Roman" w:eastAsia="Calibri" w:hAnsi="Times New Roman" w:cs="Times New Roman"/>
          <w:sz w:val="24"/>
          <w:szCs w:val="24"/>
        </w:rPr>
        <w:t xml:space="preserve">                          (указывается характер использования объекта)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 xml:space="preserve">               Перечень документов, прилагаемых к заявлению:</w:t>
      </w:r>
    </w:p>
    <w:p w:rsidR="001E1EF9" w:rsidRPr="0006492F" w:rsidRDefault="001E1EF9" w:rsidP="001E1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3"/>
        <w:gridCol w:w="2835"/>
      </w:tblGrid>
      <w:tr w:rsidR="003746B6" w:rsidRPr="0006492F" w:rsidTr="001E1EF9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9" w:rsidRPr="0006492F" w:rsidRDefault="001E1EF9" w:rsidP="001E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492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9" w:rsidRPr="0006492F" w:rsidRDefault="001E1EF9" w:rsidP="001E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492F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3746B6" w:rsidRPr="0006492F" w:rsidTr="001E1EF9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9" w:rsidRPr="0006492F" w:rsidRDefault="001E1EF9" w:rsidP="001E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9" w:rsidRPr="0006492F" w:rsidRDefault="001E1EF9" w:rsidP="001E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46B6" w:rsidRPr="0006492F" w:rsidTr="001E1EF9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9" w:rsidRPr="0006492F" w:rsidRDefault="001E1EF9" w:rsidP="001E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9" w:rsidRPr="0006492F" w:rsidRDefault="001E1EF9" w:rsidP="001E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46B6" w:rsidRPr="0006492F" w:rsidTr="001E1EF9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9" w:rsidRPr="0006492F" w:rsidRDefault="001E1EF9" w:rsidP="001E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9" w:rsidRPr="0006492F" w:rsidRDefault="001E1EF9" w:rsidP="001E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46B6" w:rsidRPr="0006492F" w:rsidTr="001E1EF9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9" w:rsidRPr="0006492F" w:rsidRDefault="001E1EF9" w:rsidP="001E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9" w:rsidRPr="0006492F" w:rsidRDefault="001E1EF9" w:rsidP="001E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46B6" w:rsidRPr="0006492F" w:rsidTr="001E1EF9">
        <w:trPr>
          <w:tblCellSpacing w:w="5" w:type="nil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9" w:rsidRPr="0006492F" w:rsidRDefault="001E1EF9" w:rsidP="001E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F9" w:rsidRPr="0006492F" w:rsidRDefault="001E1EF9" w:rsidP="001E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5AD8" w:rsidRPr="0006492F" w:rsidRDefault="006A5AD8" w:rsidP="006A5AD8">
      <w:pPr>
        <w:spacing w:after="0" w:line="240" w:lineRule="auto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 w:rsidRPr="0006492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_________________/________________             «____»______________  ____г.</w:t>
      </w:r>
    </w:p>
    <w:p w:rsidR="006A5AD8" w:rsidRPr="0006492F" w:rsidRDefault="006A5AD8" w:rsidP="006A5AD8">
      <w:pPr>
        <w:tabs>
          <w:tab w:val="left" w:pos="7515"/>
        </w:tabs>
        <w:spacing w:after="0" w:line="240" w:lineRule="auto"/>
        <w:rPr>
          <w:rFonts w:ascii="Times New Roman" w:eastAsia="SimSun" w:hAnsi="Times New Roman" w:cs="Times New Roman"/>
          <w:noProof/>
          <w:sz w:val="20"/>
          <w:szCs w:val="20"/>
          <w:lang w:eastAsia="zh-CN"/>
        </w:rPr>
      </w:pPr>
      <w:r w:rsidRPr="0006492F">
        <w:rPr>
          <w:rFonts w:ascii="Times New Roman" w:eastAsia="SimSun" w:hAnsi="Times New Roman" w:cs="Times New Roman"/>
          <w:noProof/>
          <w:sz w:val="20"/>
          <w:szCs w:val="20"/>
          <w:lang w:eastAsia="zh-CN"/>
        </w:rPr>
        <w:t xml:space="preserve">                        подпись                    ф.и.о.</w:t>
      </w:r>
      <w:r w:rsidRPr="0006492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ab/>
      </w:r>
      <w:r w:rsidRPr="0006492F">
        <w:rPr>
          <w:rFonts w:ascii="Times New Roman" w:eastAsia="SimSun" w:hAnsi="Times New Roman" w:cs="Times New Roman"/>
          <w:noProof/>
          <w:sz w:val="20"/>
          <w:szCs w:val="20"/>
          <w:lang w:eastAsia="zh-CN"/>
        </w:rPr>
        <w:t>дата</w:t>
      </w:r>
    </w:p>
    <w:p w:rsidR="006A5AD8" w:rsidRPr="0006492F" w:rsidRDefault="006A5AD8" w:rsidP="006A5AD8">
      <w:pPr>
        <w:spacing w:after="0" w:line="240" w:lineRule="auto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 w:rsidRPr="0006492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_____________/_____________________             «____» _____________ ____г.</w:t>
      </w:r>
    </w:p>
    <w:p w:rsidR="006A5AD8" w:rsidRPr="0006492F" w:rsidRDefault="006A5AD8" w:rsidP="006A5AD8">
      <w:pPr>
        <w:tabs>
          <w:tab w:val="left" w:pos="7575"/>
        </w:tabs>
        <w:spacing w:after="0" w:line="240" w:lineRule="auto"/>
        <w:rPr>
          <w:rFonts w:ascii="Times New Roman" w:eastAsia="SimSun" w:hAnsi="Times New Roman" w:cs="Times New Roman"/>
          <w:noProof/>
          <w:sz w:val="20"/>
          <w:szCs w:val="20"/>
          <w:lang w:eastAsia="zh-CN"/>
        </w:rPr>
      </w:pPr>
      <w:r w:rsidRPr="0006492F">
        <w:rPr>
          <w:rFonts w:ascii="Times New Roman" w:eastAsia="SimSun" w:hAnsi="Times New Roman" w:cs="Times New Roman"/>
          <w:noProof/>
          <w:sz w:val="20"/>
          <w:szCs w:val="20"/>
          <w:lang w:eastAsia="zh-CN"/>
        </w:rPr>
        <w:t>подпись                    ф.и.о.</w:t>
      </w:r>
      <w:r w:rsidRPr="0006492F">
        <w:rPr>
          <w:rFonts w:ascii="Times New Roman" w:eastAsia="SimSun" w:hAnsi="Times New Roman" w:cs="Times New Roman"/>
          <w:noProof/>
          <w:sz w:val="20"/>
          <w:szCs w:val="20"/>
          <w:lang w:eastAsia="zh-CN"/>
        </w:rPr>
        <w:tab/>
        <w:t>дата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331"/>
      </w:tblGrid>
      <w:tr w:rsidR="003746B6" w:rsidRPr="0006492F" w:rsidTr="00051097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D8" w:rsidRPr="0006492F" w:rsidRDefault="006A5AD8" w:rsidP="000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4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 предоставления муниципальной услуги прошу выдать: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D8" w:rsidRPr="0006492F" w:rsidRDefault="006A5AD8" w:rsidP="0005109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4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Отметить нужное*  (знаком </w:t>
            </w:r>
            <w:r w:rsidRPr="00064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</w:t>
            </w:r>
            <w:r w:rsidRPr="00064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3746B6" w:rsidRPr="0006492F" w:rsidTr="00051097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D8" w:rsidRPr="0006492F" w:rsidRDefault="006A5AD8" w:rsidP="000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4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через «МФЦ»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8" w:rsidRPr="0006492F" w:rsidRDefault="006A5AD8" w:rsidP="000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746B6" w:rsidRPr="0006492F" w:rsidTr="00051097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D8" w:rsidRPr="0006492F" w:rsidRDefault="006A5AD8" w:rsidP="000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4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через орган, предоставляющий муниципальную услугу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D8" w:rsidRPr="0006492F" w:rsidRDefault="006A5AD8" w:rsidP="0005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A5AD8" w:rsidRPr="0006492F" w:rsidRDefault="006A5AD8" w:rsidP="006A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AD8" w:rsidRPr="0006492F" w:rsidRDefault="006A5AD8" w:rsidP="006A5AD8">
      <w:pPr>
        <w:spacing w:after="0" w:line="240" w:lineRule="auto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 w:rsidRPr="0006492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_________________/________________             «____»______________  ____г.</w:t>
      </w:r>
    </w:p>
    <w:p w:rsidR="006A5AD8" w:rsidRPr="0006492F" w:rsidRDefault="006A5AD8" w:rsidP="006A5AD8">
      <w:pPr>
        <w:tabs>
          <w:tab w:val="left" w:pos="7515"/>
        </w:tabs>
        <w:spacing w:after="0" w:line="240" w:lineRule="auto"/>
        <w:rPr>
          <w:rFonts w:ascii="Times New Roman" w:eastAsia="SimSun" w:hAnsi="Times New Roman" w:cs="Times New Roman"/>
          <w:noProof/>
          <w:sz w:val="20"/>
          <w:szCs w:val="20"/>
          <w:lang w:eastAsia="zh-CN"/>
        </w:rPr>
      </w:pPr>
      <w:r w:rsidRPr="0006492F">
        <w:rPr>
          <w:rFonts w:ascii="Times New Roman" w:eastAsia="SimSun" w:hAnsi="Times New Roman" w:cs="Times New Roman"/>
          <w:noProof/>
          <w:sz w:val="20"/>
          <w:szCs w:val="20"/>
          <w:lang w:eastAsia="zh-CN"/>
        </w:rPr>
        <w:t xml:space="preserve">                        подпись                    ф.и.о.</w:t>
      </w:r>
      <w:r w:rsidRPr="0006492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ab/>
      </w:r>
      <w:r w:rsidRPr="0006492F">
        <w:rPr>
          <w:rFonts w:ascii="Times New Roman" w:eastAsia="SimSun" w:hAnsi="Times New Roman" w:cs="Times New Roman"/>
          <w:noProof/>
          <w:sz w:val="20"/>
          <w:szCs w:val="20"/>
          <w:lang w:eastAsia="zh-CN"/>
        </w:rPr>
        <w:t>дата</w:t>
      </w:r>
    </w:p>
    <w:p w:rsidR="006A5AD8" w:rsidRPr="0006492F" w:rsidRDefault="006A5AD8" w:rsidP="006A5AD8">
      <w:pPr>
        <w:spacing w:after="0" w:line="240" w:lineRule="auto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 w:rsidRPr="0006492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_________________/________________             «____»______________  ____г.</w:t>
      </w:r>
    </w:p>
    <w:p w:rsidR="006A5AD8" w:rsidRPr="0006492F" w:rsidRDefault="006A5AD8" w:rsidP="006A5AD8">
      <w:pPr>
        <w:tabs>
          <w:tab w:val="left" w:pos="7515"/>
        </w:tabs>
        <w:spacing w:after="0" w:line="240" w:lineRule="auto"/>
        <w:rPr>
          <w:rFonts w:ascii="Times New Roman" w:eastAsia="SimSun" w:hAnsi="Times New Roman" w:cs="Times New Roman"/>
          <w:noProof/>
          <w:sz w:val="20"/>
          <w:szCs w:val="20"/>
          <w:lang w:eastAsia="zh-CN"/>
        </w:rPr>
      </w:pPr>
      <w:r w:rsidRPr="0006492F">
        <w:rPr>
          <w:rFonts w:ascii="Times New Roman" w:eastAsia="SimSun" w:hAnsi="Times New Roman" w:cs="Times New Roman"/>
          <w:noProof/>
          <w:sz w:val="20"/>
          <w:szCs w:val="20"/>
          <w:lang w:eastAsia="zh-CN"/>
        </w:rPr>
        <w:t xml:space="preserve">                        подпись                    ф.и.о.</w:t>
      </w:r>
      <w:r w:rsidRPr="0006492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ab/>
      </w:r>
      <w:r w:rsidRPr="0006492F">
        <w:rPr>
          <w:rFonts w:ascii="Times New Roman" w:eastAsia="SimSun" w:hAnsi="Times New Roman" w:cs="Times New Roman"/>
          <w:noProof/>
          <w:sz w:val="20"/>
          <w:szCs w:val="20"/>
          <w:lang w:eastAsia="zh-CN"/>
        </w:rPr>
        <w:t>дата</w:t>
      </w:r>
    </w:p>
    <w:p w:rsidR="004E15DB" w:rsidRPr="0006492F" w:rsidRDefault="006A5AD8" w:rsidP="006A5AD8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ab/>
      </w:r>
    </w:p>
    <w:p w:rsidR="006A5AD8" w:rsidRPr="0006492F" w:rsidRDefault="006A5AD8" w:rsidP="006A5A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49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*Заполняется в случае подачи заявления через «МФЦ». </w:t>
      </w:r>
      <w:r w:rsidRPr="0006492F">
        <w:rPr>
          <w:rFonts w:ascii="Times New Roman" w:eastAsia="Times New Roman" w:hAnsi="Times New Roman" w:cs="Times New Roman"/>
        </w:rPr>
        <w:t>Сообщаю, что в соответствии с Федеральным законом от 27.07.2006 № 152-ФЗ «О персональных данных» я даю согласие на обработку, а также, в случае необходимости, передачу моих персональных данных, в рамках действующего законодательства.</w:t>
      </w:r>
    </w:p>
    <w:p w:rsidR="006A5AD8" w:rsidRPr="0006492F" w:rsidRDefault="006A5AD8" w:rsidP="006A5AD8">
      <w:pPr>
        <w:spacing w:after="0"/>
        <w:rPr>
          <w:rFonts w:ascii="Times New Roman" w:eastAsia="Times New Roman" w:hAnsi="Times New Roman" w:cs="Times New Roman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ab/>
      </w:r>
      <w:r w:rsidRPr="0006492F">
        <w:rPr>
          <w:rFonts w:ascii="Times New Roman" w:eastAsia="Times New Roman" w:hAnsi="Times New Roman" w:cs="Times New Roman"/>
        </w:rPr>
        <w:t xml:space="preserve">_______________________  </w:t>
      </w:r>
    </w:p>
    <w:p w:rsidR="006A5AD8" w:rsidRPr="0006492F" w:rsidRDefault="006A5AD8" w:rsidP="006A5AD8">
      <w:pPr>
        <w:spacing w:after="0"/>
        <w:rPr>
          <w:rFonts w:ascii="Times New Roman" w:eastAsia="Times New Roman" w:hAnsi="Times New Roman" w:cs="Times New Roman"/>
          <w:sz w:val="28"/>
          <w:szCs w:val="20"/>
        </w:rPr>
      </w:pPr>
      <w:r w:rsidRPr="0006492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(подпись)</w:t>
      </w:r>
    </w:p>
    <w:p w:rsidR="006A5AD8" w:rsidRPr="0006492F" w:rsidRDefault="006A5AD8" w:rsidP="006A5AD8">
      <w:pPr>
        <w:spacing w:after="0"/>
        <w:rPr>
          <w:rFonts w:ascii="Times New Roman" w:eastAsia="Times New Roman" w:hAnsi="Times New Roman" w:cs="Times New Roman"/>
          <w:sz w:val="28"/>
          <w:szCs w:val="20"/>
        </w:rPr>
      </w:pPr>
    </w:p>
    <w:p w:rsidR="006A5AD8" w:rsidRPr="0006492F" w:rsidRDefault="006A5AD8" w:rsidP="006A5AD8">
      <w:pPr>
        <w:tabs>
          <w:tab w:val="left" w:pos="64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91E04" w:rsidRPr="0006492F" w:rsidRDefault="00991E04" w:rsidP="006A5AD8">
      <w:pPr>
        <w:tabs>
          <w:tab w:val="left" w:pos="64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91E04" w:rsidRPr="00B95EDB" w:rsidRDefault="00991E04" w:rsidP="006A5AD8">
      <w:pPr>
        <w:tabs>
          <w:tab w:val="left" w:pos="643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91E04" w:rsidRPr="00B95EDB" w:rsidRDefault="00991E04" w:rsidP="006A5AD8">
      <w:pPr>
        <w:tabs>
          <w:tab w:val="left" w:pos="643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91E04" w:rsidRPr="00B95EDB" w:rsidRDefault="00991E04" w:rsidP="006A5AD8">
      <w:pPr>
        <w:tabs>
          <w:tab w:val="left" w:pos="643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91E04" w:rsidRDefault="00991E04" w:rsidP="006A5AD8">
      <w:pPr>
        <w:tabs>
          <w:tab w:val="left" w:pos="643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A3BCC" w:rsidRPr="00B95EDB" w:rsidRDefault="009A3BCC" w:rsidP="006A5AD8">
      <w:pPr>
        <w:tabs>
          <w:tab w:val="left" w:pos="643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91E04" w:rsidRPr="00B95EDB" w:rsidRDefault="00991E04" w:rsidP="006A5AD8">
      <w:pPr>
        <w:tabs>
          <w:tab w:val="left" w:pos="643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91E04" w:rsidRPr="00B95EDB" w:rsidRDefault="00991E04" w:rsidP="006A5AD8">
      <w:pPr>
        <w:tabs>
          <w:tab w:val="left" w:pos="643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34B31" w:rsidRDefault="00434B31" w:rsidP="009A3B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4B31" w:rsidRDefault="00434B31" w:rsidP="009A3B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F" w:rsidRPr="00434B31" w:rsidRDefault="0006492F" w:rsidP="00EB53F2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34B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Приложение №3</w:t>
      </w:r>
    </w:p>
    <w:p w:rsidR="0006492F" w:rsidRPr="00434B31" w:rsidRDefault="0006492F" w:rsidP="00EB53F2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34B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к административному</w:t>
      </w:r>
    </w:p>
    <w:p w:rsidR="0006492F" w:rsidRPr="00434B31" w:rsidRDefault="0006492F" w:rsidP="00EB53F2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34B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регламенту по предоставлению</w:t>
      </w:r>
    </w:p>
    <w:p w:rsidR="0006492F" w:rsidRPr="00434B31" w:rsidRDefault="0006492F" w:rsidP="00EB53F2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34B3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муниципальной услуги</w:t>
      </w:r>
    </w:p>
    <w:p w:rsidR="0006492F" w:rsidRPr="00434B31" w:rsidRDefault="0006492F" w:rsidP="00EB53F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34B3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«Выдача разрешения на проведение работ </w:t>
      </w:r>
    </w:p>
    <w:p w:rsidR="0006492F" w:rsidRPr="00434B31" w:rsidRDefault="0006492F" w:rsidP="00EB53F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34B3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по сохранению объекта культурного наследия </w:t>
      </w:r>
      <w:r w:rsidR="00EB53F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434B3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местного (муниципального) значения»</w:t>
      </w:r>
    </w:p>
    <w:p w:rsidR="00991E04" w:rsidRPr="00434B31" w:rsidRDefault="00991E04" w:rsidP="00EB53F2">
      <w:pPr>
        <w:tabs>
          <w:tab w:val="left" w:pos="6435"/>
        </w:tabs>
        <w:ind w:left="5670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</w:p>
    <w:p w:rsidR="00991E04" w:rsidRPr="00B95EDB" w:rsidRDefault="00991E04" w:rsidP="006A5AD8">
      <w:pPr>
        <w:tabs>
          <w:tab w:val="left" w:pos="643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91E04" w:rsidRPr="00B95EDB" w:rsidRDefault="00991E04" w:rsidP="006A5AD8">
      <w:pPr>
        <w:tabs>
          <w:tab w:val="left" w:pos="643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E7B44" w:rsidRPr="00B95EDB" w:rsidRDefault="00DE7B44" w:rsidP="006A5AD8">
      <w:pPr>
        <w:tabs>
          <w:tab w:val="left" w:pos="643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A5AD8" w:rsidRPr="00B95EDB" w:rsidRDefault="006A5AD8" w:rsidP="006A5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 xml:space="preserve">                         Ф.И.О. (наименование заявителя): _________________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 xml:space="preserve">                         __________________________________________________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Адрес регистрации: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 xml:space="preserve">                         __________________________________________________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5AD8" w:rsidRPr="009A3B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A3BC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УВЕДОМЛЕНИЕ</w:t>
      </w:r>
    </w:p>
    <w:p w:rsidR="006A5AD8" w:rsidRPr="009A3B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A3BC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ОБ ОТКАЗЕ В ПРИЕМЕ ДОКУМЕНТОВ</w:t>
      </w:r>
    </w:p>
    <w:p w:rsidR="006A5AD8" w:rsidRPr="009A3B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 xml:space="preserve">    Н</w:t>
      </w:r>
      <w:r w:rsidR="00DE7B44" w:rsidRPr="0006492F">
        <w:rPr>
          <w:rFonts w:ascii="Times New Roman" w:eastAsia="Calibri" w:hAnsi="Times New Roman" w:cs="Times New Roman"/>
          <w:sz w:val="28"/>
          <w:szCs w:val="28"/>
        </w:rPr>
        <w:t xml:space="preserve">а основании пункта 2.7 </w:t>
      </w:r>
      <w:r w:rsidRPr="0006492F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 предоставления</w:t>
      </w:r>
    </w:p>
    <w:p w:rsidR="006A5AD8" w:rsidRPr="0006492F" w:rsidRDefault="00DE7B44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6A5AD8" w:rsidRPr="0006492F">
        <w:rPr>
          <w:rFonts w:ascii="Times New Roman" w:eastAsia="Calibri" w:hAnsi="Times New Roman" w:cs="Times New Roman"/>
          <w:sz w:val="28"/>
          <w:szCs w:val="28"/>
        </w:rPr>
        <w:t xml:space="preserve">услуги </w:t>
      </w:r>
      <w:r w:rsidRPr="0006492F">
        <w:rPr>
          <w:rFonts w:ascii="Times New Roman" w:eastAsia="Calibri" w:hAnsi="Times New Roman" w:cs="Times New Roman"/>
          <w:sz w:val="28"/>
          <w:szCs w:val="28"/>
        </w:rPr>
        <w:t>«</w:t>
      </w:r>
      <w:r w:rsidR="006A5AD8" w:rsidRPr="0006492F">
        <w:rPr>
          <w:rFonts w:ascii="Times New Roman" w:eastAsia="Calibri" w:hAnsi="Times New Roman" w:cs="Times New Roman"/>
          <w:sz w:val="28"/>
          <w:szCs w:val="28"/>
        </w:rPr>
        <w:t>Выдача разрешения на проведение работ по сохранению</w:t>
      </w:r>
      <w:r w:rsidRPr="0006492F">
        <w:rPr>
          <w:rFonts w:ascii="Times New Roman" w:eastAsia="Calibri" w:hAnsi="Times New Roman" w:cs="Times New Roman"/>
          <w:sz w:val="28"/>
          <w:szCs w:val="28"/>
        </w:rPr>
        <w:t xml:space="preserve"> объекта культурного наследия местного (муниципального) значения» </w:t>
      </w:r>
      <w:r w:rsidR="006A5AD8" w:rsidRPr="0006492F">
        <w:rPr>
          <w:rFonts w:ascii="Times New Roman" w:eastAsia="Calibri" w:hAnsi="Times New Roman" w:cs="Times New Roman"/>
          <w:sz w:val="28"/>
          <w:szCs w:val="28"/>
        </w:rPr>
        <w:t>Вам</w:t>
      </w:r>
      <w:r w:rsidR="00EB53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5AD8" w:rsidRPr="0006492F">
        <w:rPr>
          <w:rFonts w:ascii="Times New Roman" w:eastAsia="Calibri" w:hAnsi="Times New Roman" w:cs="Times New Roman"/>
          <w:sz w:val="28"/>
          <w:szCs w:val="28"/>
        </w:rPr>
        <w:t>отказано в приеме документов по следующим основаниям: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МП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492F">
        <w:rPr>
          <w:rFonts w:ascii="Times New Roman" w:eastAsia="Calibri" w:hAnsi="Times New Roman" w:cs="Times New Roman"/>
          <w:sz w:val="28"/>
          <w:szCs w:val="28"/>
        </w:rPr>
        <w:t>______________            ________________                   _____________________</w:t>
      </w:r>
    </w:p>
    <w:p w:rsidR="006A5AD8" w:rsidRPr="0006492F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06492F">
        <w:rPr>
          <w:rFonts w:ascii="Times New Roman" w:eastAsia="Calibri" w:hAnsi="Times New Roman" w:cs="Times New Roman"/>
        </w:rPr>
        <w:t xml:space="preserve">     (должность)                                (подпись)                                                              (Ф.И.О.)</w:t>
      </w:r>
    </w:p>
    <w:p w:rsidR="006A5AD8" w:rsidRDefault="006A5AD8" w:rsidP="006A5AD8">
      <w:pPr>
        <w:rPr>
          <w:rFonts w:ascii="Times New Roman" w:eastAsia="Calibri" w:hAnsi="Times New Roman" w:cs="Times New Roman"/>
          <w:sz w:val="28"/>
          <w:szCs w:val="28"/>
        </w:rPr>
      </w:pPr>
    </w:p>
    <w:p w:rsidR="00C53CCC" w:rsidRPr="0006492F" w:rsidRDefault="00C53CCC" w:rsidP="006A5AD8">
      <w:pPr>
        <w:rPr>
          <w:rFonts w:ascii="Times New Roman" w:eastAsia="Calibri" w:hAnsi="Times New Roman" w:cs="Times New Roman"/>
          <w:sz w:val="28"/>
          <w:szCs w:val="28"/>
        </w:rPr>
      </w:pPr>
    </w:p>
    <w:p w:rsidR="00EB53F2" w:rsidRDefault="00EB53F2" w:rsidP="009A3B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3F2" w:rsidRDefault="00EB53F2" w:rsidP="009A3B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CCC" w:rsidRPr="00EB53F2" w:rsidRDefault="00C53CCC" w:rsidP="00EB53F2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B53F2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Приложение №</w:t>
      </w:r>
      <w:r w:rsidR="003767B7" w:rsidRPr="00EB53F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</w:t>
      </w:r>
    </w:p>
    <w:p w:rsidR="00C53CCC" w:rsidRPr="00EB53F2" w:rsidRDefault="00C53CCC" w:rsidP="00EB53F2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B53F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к административному</w:t>
      </w:r>
    </w:p>
    <w:p w:rsidR="00C53CCC" w:rsidRPr="00EB53F2" w:rsidRDefault="00C53CCC" w:rsidP="00EB53F2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B53F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регламенту по предоставлению</w:t>
      </w:r>
    </w:p>
    <w:p w:rsidR="00C53CCC" w:rsidRPr="00EB53F2" w:rsidRDefault="00C53CCC" w:rsidP="00EB53F2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B53F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муниципальной услуги</w:t>
      </w:r>
    </w:p>
    <w:p w:rsidR="00C53CCC" w:rsidRPr="00EB53F2" w:rsidRDefault="00C53CCC" w:rsidP="00EB53F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B53F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«Выдача разрешения на проведение работ </w:t>
      </w:r>
    </w:p>
    <w:p w:rsidR="00EB53F2" w:rsidRDefault="00C53CCC" w:rsidP="00EB53F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B53F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по сохранению объекта культурного </w:t>
      </w:r>
    </w:p>
    <w:p w:rsidR="00C53CCC" w:rsidRPr="00EB53F2" w:rsidRDefault="00C53CCC" w:rsidP="00EB53F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B53F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наследия местного (муниципального) значения»</w:t>
      </w:r>
    </w:p>
    <w:p w:rsidR="00C53CCC" w:rsidRPr="00B95EDB" w:rsidRDefault="00C53CCC" w:rsidP="00C53CCC">
      <w:pPr>
        <w:tabs>
          <w:tab w:val="left" w:pos="643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A5AD8" w:rsidRPr="00B95EDB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A5AD8" w:rsidRPr="00B95EDB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91E04" w:rsidRPr="00C53CCC" w:rsidRDefault="009A3BCC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C53CCC" w:rsidRPr="00C53CCC">
        <w:rPr>
          <w:rFonts w:ascii="Times New Roman" w:eastAsia="Calibri" w:hAnsi="Times New Roman" w:cs="Times New Roman"/>
          <w:sz w:val="28"/>
          <w:szCs w:val="28"/>
        </w:rPr>
        <w:t xml:space="preserve">Отдел 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 архитектуры</w:t>
      </w:r>
      <w:r w:rsidR="00C53CCC" w:rsidRPr="00C53CCC">
        <w:rPr>
          <w:rFonts w:ascii="Times New Roman" w:eastAsia="Calibri" w:hAnsi="Times New Roman" w:cs="Times New Roman"/>
          <w:sz w:val="28"/>
          <w:szCs w:val="28"/>
        </w:rPr>
        <w:t>, градостроительств</w:t>
      </w:r>
      <w:r w:rsidR="003767B7">
        <w:rPr>
          <w:rFonts w:ascii="Times New Roman" w:eastAsia="Calibri" w:hAnsi="Times New Roman" w:cs="Times New Roman"/>
          <w:sz w:val="28"/>
          <w:szCs w:val="28"/>
        </w:rPr>
        <w:t>а</w:t>
      </w:r>
      <w:r w:rsidR="00C53CCC" w:rsidRPr="00C53CCC">
        <w:rPr>
          <w:rFonts w:ascii="Times New Roman" w:eastAsia="Calibri" w:hAnsi="Times New Roman" w:cs="Times New Roman"/>
          <w:sz w:val="28"/>
          <w:szCs w:val="28"/>
        </w:rPr>
        <w:t xml:space="preserve"> и ЖКХ</w:t>
      </w:r>
    </w:p>
    <w:p w:rsidR="00991E04" w:rsidRPr="00C53CCC" w:rsidRDefault="00C53CCC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A3B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администрации Романовского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 муниципального                         </w:t>
      </w:r>
    </w:p>
    <w:p w:rsidR="006A5AD8" w:rsidRPr="00C53CCC" w:rsidRDefault="00991E04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9A3BCC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991E04" w:rsidRPr="00C53CCC" w:rsidRDefault="00991E04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9A3B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Pr="00C53CCC">
        <w:rPr>
          <w:rFonts w:ascii="Times New Roman" w:eastAsia="Calibri" w:hAnsi="Times New Roman" w:cs="Times New Roman"/>
          <w:sz w:val="28"/>
          <w:szCs w:val="28"/>
        </w:rPr>
        <w:t>(заказчик)</w:t>
      </w:r>
    </w:p>
    <w:p w:rsidR="006A5AD8" w:rsidRPr="00C53CCC" w:rsidRDefault="00991E04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"____" _____________2015 г.         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"____" ____________ 201</w:t>
      </w:r>
      <w:r w:rsidRPr="00C53CCC">
        <w:rPr>
          <w:rFonts w:ascii="Times New Roman" w:eastAsia="Calibri" w:hAnsi="Times New Roman" w:cs="Times New Roman"/>
          <w:sz w:val="28"/>
          <w:szCs w:val="28"/>
        </w:rPr>
        <w:t>5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5AD8" w:rsidRPr="009A3BCC" w:rsidRDefault="006A5AD8" w:rsidP="009A3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3BCC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</w:p>
    <w:p w:rsidR="006A5AD8" w:rsidRPr="009A3BCC" w:rsidRDefault="006A5AD8" w:rsidP="009A3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3BCC">
        <w:rPr>
          <w:rFonts w:ascii="Times New Roman" w:eastAsia="Calibri" w:hAnsi="Times New Roman" w:cs="Times New Roman"/>
          <w:b/>
          <w:sz w:val="28"/>
          <w:szCs w:val="28"/>
        </w:rPr>
        <w:t>на проведение работ по сохранению объекта</w:t>
      </w:r>
      <w:r w:rsidR="00991E04" w:rsidRPr="009A3BCC">
        <w:rPr>
          <w:rFonts w:ascii="Times New Roman" w:eastAsia="Calibri" w:hAnsi="Times New Roman" w:cs="Times New Roman"/>
          <w:b/>
          <w:sz w:val="28"/>
          <w:szCs w:val="28"/>
        </w:rPr>
        <w:t xml:space="preserve"> культурного наследия</w:t>
      </w:r>
      <w:r w:rsidRPr="009A3BCC">
        <w:rPr>
          <w:rFonts w:ascii="Times New Roman" w:eastAsia="Calibri" w:hAnsi="Times New Roman" w:cs="Times New Roman"/>
          <w:b/>
          <w:sz w:val="28"/>
          <w:szCs w:val="28"/>
        </w:rPr>
        <w:t>(разработку научно-проектной документации)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5AD8" w:rsidRPr="00C53CCC" w:rsidRDefault="00DE7B44" w:rsidP="00791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1. 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Наименование памятника и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 типо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логическая принадлежность в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соответствии с паспортом или учетной карточкой: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2. Адрес объекта культурного наследия: ______________________________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A5AD8" w:rsidRPr="00C53CCC" w:rsidRDefault="00791311" w:rsidP="00991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3.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Кат</w:t>
      </w: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егория историко-культурного значения объекта 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культурного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наследия, дата п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остановки объекта на охрану или учет, регистрационный номер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объ</w:t>
      </w:r>
      <w:r w:rsidR="00DE7B44" w:rsidRPr="00C53CCC">
        <w:rPr>
          <w:rFonts w:ascii="Times New Roman" w:eastAsia="Calibri" w:hAnsi="Times New Roman" w:cs="Times New Roman"/>
          <w:sz w:val="28"/>
          <w:szCs w:val="28"/>
        </w:rPr>
        <w:t xml:space="preserve">екта </w:t>
      </w: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культурного наследия в Едином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г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осударственном реестре объектов </w:t>
      </w: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культурного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наследия (памятников истории и культуры) Российской Федерации: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5AD8" w:rsidRPr="00C53CCC" w:rsidRDefault="00791311" w:rsidP="00991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4. Пользователь (собственники,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аренда</w:t>
      </w:r>
      <w:r w:rsidRPr="00C53CCC">
        <w:rPr>
          <w:rFonts w:ascii="Times New Roman" w:eastAsia="Calibri" w:hAnsi="Times New Roman" w:cs="Times New Roman"/>
          <w:sz w:val="28"/>
          <w:szCs w:val="28"/>
        </w:rPr>
        <w:t>тор,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 владелец) и его реквизиты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(наименование организации, ФИО для физического лица, адрес, расчетн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ый </w:t>
      </w:r>
      <w:proofErr w:type="spellStart"/>
      <w:r w:rsidR="00991E04" w:rsidRPr="00C53CCC">
        <w:rPr>
          <w:rFonts w:ascii="Times New Roman" w:eastAsia="Calibri" w:hAnsi="Times New Roman" w:cs="Times New Roman"/>
          <w:sz w:val="28"/>
          <w:szCs w:val="28"/>
        </w:rPr>
        <w:t>счет,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номер</w:t>
      </w:r>
      <w:proofErr w:type="spellEnd"/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 телефона, ФИО ответственного представителя): ________________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991E04" w:rsidRPr="00C53CCC" w:rsidRDefault="00791311" w:rsidP="00991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5.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Вид, номер и дата составления охранн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ых документов (охранно-арендный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договор,  охранный 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договор, охранное</w:t>
      </w:r>
    </w:p>
    <w:p w:rsidR="006A5AD8" w:rsidRPr="00C53CCC" w:rsidRDefault="006A5AD8" w:rsidP="00991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lastRenderedPageBreak/>
        <w:t>обязате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льство) и характер современного </w:t>
      </w:r>
      <w:r w:rsidRPr="00C53CCC">
        <w:rPr>
          <w:rFonts w:ascii="Times New Roman" w:eastAsia="Calibri" w:hAnsi="Times New Roman" w:cs="Times New Roman"/>
          <w:sz w:val="28"/>
          <w:szCs w:val="28"/>
        </w:rPr>
        <w:t>использования: ______________________________________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6A5AD8" w:rsidRPr="00C53CCC" w:rsidRDefault="00991E04" w:rsidP="00991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6.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Граница охранной зоны и зоны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 регул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ирования</w:t>
      </w: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застройки (краткое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опис</w:t>
      </w: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ание со ссылкой на утвержденный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документ): ___________________________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6A5AD8" w:rsidRPr="00C53CCC" w:rsidRDefault="00791311" w:rsidP="00991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7. 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Краткие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сведения об объекте культурного наследия и его техническом</w:t>
      </w:r>
      <w:r w:rsidR="009A3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с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остоянии, включая территорию,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 занимаемую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 объектом, малые архитектурные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формы, монументальную живопись и предметы внутреннего убранства, инженерные</w:t>
      </w:r>
      <w:r w:rsidR="009A3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с</w:t>
      </w:r>
      <w:r w:rsidRPr="00C53CCC">
        <w:rPr>
          <w:rFonts w:ascii="Times New Roman" w:eastAsia="Calibri" w:hAnsi="Times New Roman" w:cs="Times New Roman"/>
          <w:sz w:val="28"/>
          <w:szCs w:val="28"/>
        </w:rPr>
        <w:t>ооружения и оборудование и др.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991E04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______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6A5AD8" w:rsidRPr="00C53CCC" w:rsidRDefault="00791311" w:rsidP="00791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8.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 Основание для проведения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работ по сохранению объекта культурного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 наследия, в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том 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числе утвержденный перечень строек и объектов для федеральных государственных нужд, федеральная или</w:t>
      </w:r>
      <w:r w:rsidR="009A3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региональная целевая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программа сохранения, использования, популяр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изации и государственной охраны </w:t>
      </w: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объектов 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культурного наследия</w:t>
      </w:r>
      <w:r w:rsidR="009A3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и т.д. (название утвержденного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документа,</w:t>
      </w:r>
      <w:r w:rsidR="009A3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>регистрационный номер и дата утверждения). Основные</w:t>
      </w: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источники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финанси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рования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работ по 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сохранению объектов культурного наследия. Основное содержание работ по сохранению объекта культурного </w:t>
      </w: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наследия с указанием </w:t>
      </w:r>
      <w:r w:rsidR="00991E04" w:rsidRPr="00C53CCC">
        <w:rPr>
          <w:rFonts w:ascii="Times New Roman" w:eastAsia="Calibri" w:hAnsi="Times New Roman" w:cs="Times New Roman"/>
          <w:sz w:val="28"/>
          <w:szCs w:val="28"/>
        </w:rPr>
        <w:t xml:space="preserve">сроков начала и окончания работ и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предлагаемое использование объекта.</w:t>
      </w:r>
    </w:p>
    <w:p w:rsidR="006A5AD8" w:rsidRPr="00C53CCC" w:rsidRDefault="006A5AD8" w:rsidP="00991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Намечаемая очередность ремонтно-реставрационных работ или локальные работы: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9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 xml:space="preserve">. Заказчик и его реквизиты (наименование, адрес, расчетный счет, </w:t>
      </w:r>
      <w:r w:rsidRPr="00C53CCC">
        <w:rPr>
          <w:rFonts w:ascii="Times New Roman" w:eastAsia="Calibri" w:hAnsi="Times New Roman" w:cs="Times New Roman"/>
          <w:sz w:val="28"/>
          <w:szCs w:val="28"/>
        </w:rPr>
        <w:t>номер телефона, ФИО ответственного представителя):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791311" w:rsidRPr="00C53CCC" w:rsidRDefault="00791311" w:rsidP="00791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10.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Реставрационная на</w:t>
      </w:r>
      <w:r w:rsidRPr="00C53CCC">
        <w:rPr>
          <w:rFonts w:ascii="Times New Roman" w:eastAsia="Calibri" w:hAnsi="Times New Roman" w:cs="Times New Roman"/>
          <w:sz w:val="28"/>
          <w:szCs w:val="28"/>
        </w:rPr>
        <w:t>учно-проектная организация (или</w:t>
      </w:r>
    </w:p>
    <w:p w:rsidR="00791311" w:rsidRPr="00C53CCC" w:rsidRDefault="00791311" w:rsidP="00791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физическое лицо)и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ее реквизиты (наименование, адрес, расчет</w:t>
      </w:r>
      <w:r w:rsidRPr="00C53CCC">
        <w:rPr>
          <w:rFonts w:ascii="Times New Roman" w:eastAsia="Calibri" w:hAnsi="Times New Roman" w:cs="Times New Roman"/>
          <w:sz w:val="28"/>
          <w:szCs w:val="28"/>
        </w:rPr>
        <w:t>ный счет, регистрационный номер и дата выдачи лицензионного</w:t>
      </w:r>
    </w:p>
    <w:p w:rsidR="00791311" w:rsidRPr="00C53CCC" w:rsidRDefault="00791311" w:rsidP="00791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свидетельства, номер телефона, Ф.И.О. ответственного</w:t>
      </w:r>
    </w:p>
    <w:p w:rsidR="006A5AD8" w:rsidRPr="00C53CCC" w:rsidRDefault="006A5AD8" w:rsidP="00791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представителя): 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6A5AD8" w:rsidRPr="00C53CCC" w:rsidRDefault="00DE7B44" w:rsidP="00791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11. 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Специализированные по видам работ научно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проектные организации</w:t>
      </w:r>
    </w:p>
    <w:p w:rsidR="006A5AD8" w:rsidRPr="00C53CCC" w:rsidRDefault="00791311" w:rsidP="00791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(или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физические лица) и их реквизиты (наименование, адрес, расчетный счет,</w:t>
      </w:r>
    </w:p>
    <w:p w:rsidR="006A5AD8" w:rsidRPr="00C53CCC" w:rsidRDefault="006A5AD8" w:rsidP="00791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номера телефонов, Ф.И.О. ответственных представителей):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6A5AD8" w:rsidRPr="00C53CCC" w:rsidRDefault="00DE7B44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12.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 Сведения о ранее выполненной  нау</w:t>
      </w:r>
      <w:r w:rsidR="00791311" w:rsidRPr="00C53CCC">
        <w:rPr>
          <w:rFonts w:ascii="Times New Roman" w:eastAsia="Calibri" w:hAnsi="Times New Roman" w:cs="Times New Roman"/>
          <w:sz w:val="28"/>
          <w:szCs w:val="28"/>
        </w:rPr>
        <w:t xml:space="preserve">чно-проектной  документации и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возможность ее использования: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6A5AD8" w:rsidRPr="00C53CCC" w:rsidRDefault="00E82834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13.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Основные  требования к инженерным с</w:t>
      </w: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етям и инженерному оборудованию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объекта культурного наслед</w:t>
      </w:r>
      <w:r w:rsidRPr="00C53CCC">
        <w:rPr>
          <w:rFonts w:ascii="Times New Roman" w:eastAsia="Calibri" w:hAnsi="Times New Roman" w:cs="Times New Roman"/>
          <w:sz w:val="28"/>
          <w:szCs w:val="28"/>
        </w:rPr>
        <w:t>ия: 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6A5AD8" w:rsidRPr="00C53CCC" w:rsidRDefault="00E82834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14. Работы по сохранению объекта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культурного наследия (указываются</w:t>
      </w:r>
    </w:p>
    <w:p w:rsidR="006A5AD8" w:rsidRPr="00C53CCC" w:rsidRDefault="006A5AD8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планируемые виды работ): 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6A5AD8" w:rsidRPr="00C53CCC" w:rsidRDefault="006A5AD8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</w:p>
    <w:p w:rsidR="006A5AD8" w:rsidRPr="00C53CCC" w:rsidRDefault="00E82834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_____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6A5AD8" w:rsidRPr="00C53CCC" w:rsidRDefault="00DE7B44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15.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 xml:space="preserve"> Состав и содержание научно-проектной документации (в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целом,</w:t>
      </w:r>
    </w:p>
    <w:p w:rsidR="006A5AD8" w:rsidRPr="00C53CCC" w:rsidRDefault="006A5AD8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очереди, локальные работы): 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Раздел 1. Предварительные работы 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6A5AD8" w:rsidRPr="00C53CCC" w:rsidRDefault="006A5AD8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Раздел 2. Комплексные научные исследования:</w:t>
      </w:r>
    </w:p>
    <w:p w:rsidR="006A5AD8" w:rsidRPr="00C53CCC" w:rsidRDefault="006A5AD8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1. Этап до начала производства работ: 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6A5AD8" w:rsidRPr="00C53CCC" w:rsidRDefault="006A5AD8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2. Этап в процессе производства работ: 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6A5AD8" w:rsidRPr="00C53CCC" w:rsidRDefault="006A5AD8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Раздел 3. Инженерные изыскания: _______________________________</w:t>
      </w:r>
    </w:p>
    <w:p w:rsidR="006A5AD8" w:rsidRPr="00C53CCC" w:rsidRDefault="00DE7B44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Раздел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r w:rsidRPr="00C53CCC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 реставрации (с указанием о необходимости разработки</w:t>
      </w:r>
    </w:p>
    <w:p w:rsidR="006A5AD8" w:rsidRPr="00C53CCC" w:rsidRDefault="006A5AD8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вариантов, в том числе на конкурсной основе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): __________________________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Раздел 5. Рабочая документация: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1. Этап до начала производства работ: 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2. Этап в процессе производства работ: 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Раздел 6. Научно-реставрационный отчет: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 xml:space="preserve"> ____________________________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16. Вид и состав демонстрационных материалов: 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6A5AD8" w:rsidRPr="00C53CCC" w:rsidRDefault="00E82834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17. Необходимость проведения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экспериментальных работ по технологии и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методам производства работ с указанием видов работ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6A5AD8" w:rsidRPr="00C53CCC" w:rsidRDefault="00E82834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18.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Исходная и разрешительная документация, представляемая заказчиком: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6A5AD8" w:rsidRPr="00C53CCC" w:rsidRDefault="00DE7B44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19.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 Перед проведением работ по сохранен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ию объекта культурного наследия местного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 (муниципального) значения необход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 xml:space="preserve">имо разработать и согласовать в установленном порядке  проектную документацию на проведение работ по </w:t>
      </w:r>
      <w:r w:rsidRPr="00C53CCC">
        <w:rPr>
          <w:rFonts w:ascii="Times New Roman" w:eastAsia="Calibri" w:hAnsi="Times New Roman" w:cs="Times New Roman"/>
          <w:sz w:val="28"/>
          <w:szCs w:val="28"/>
        </w:rPr>
        <w:t>сохранению такого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 объекта, получить разреш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 xml:space="preserve">ение на строительство (в случае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необходимости в получении такого разрешения):</w:t>
      </w:r>
    </w:p>
    <w:p w:rsidR="006A5AD8" w:rsidRPr="00C53CCC" w:rsidRDefault="006A5AD8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6A5AD8" w:rsidRPr="00C53CCC" w:rsidRDefault="00E82834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20. Дополнительные требования и условия (работы выполнять в соответствии с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 xml:space="preserve"> действующим законодательством и нормат</w:t>
      </w: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ивными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документами в</w:t>
      </w: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сфере сохранения, использования, популяризации и государственной охраны </w:t>
      </w:r>
      <w:r w:rsidR="006A5AD8" w:rsidRPr="00C53CCC">
        <w:rPr>
          <w:rFonts w:ascii="Times New Roman" w:eastAsia="Calibri" w:hAnsi="Times New Roman" w:cs="Times New Roman"/>
          <w:sz w:val="28"/>
          <w:szCs w:val="28"/>
        </w:rPr>
        <w:t>объектов культурного наследия)</w:t>
      </w:r>
    </w:p>
    <w:p w:rsidR="006A5AD8" w:rsidRPr="00C53CCC" w:rsidRDefault="006A5AD8" w:rsidP="00E8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 xml:space="preserve">    Задание подготовлено 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 w:rsidRPr="00C53CCC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6A5AD8" w:rsidRPr="00C53CCC" w:rsidRDefault="006A5AD8" w:rsidP="006A5A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CCC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E82834" w:rsidRPr="00C53CCC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6A5AD8" w:rsidRPr="00C53CCC" w:rsidRDefault="006A5AD8" w:rsidP="00862F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53CCC">
        <w:rPr>
          <w:rFonts w:ascii="Times New Roman" w:eastAsia="Calibri" w:hAnsi="Times New Roman" w:cs="Times New Roman"/>
          <w:sz w:val="20"/>
          <w:szCs w:val="20"/>
        </w:rPr>
        <w:t>(заказчик: организация или физическое лицо)</w:t>
      </w:r>
    </w:p>
    <w:p w:rsidR="00862FB3" w:rsidRDefault="00862FB3" w:rsidP="00862F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3CCC" w:rsidRDefault="00C53CCC" w:rsidP="00862F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3CCC" w:rsidRDefault="00C53CCC" w:rsidP="00862F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3CCC" w:rsidRDefault="00C53CCC" w:rsidP="00862F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3CCC" w:rsidRDefault="00C53CCC" w:rsidP="00862F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3CCC" w:rsidRDefault="00C53CCC" w:rsidP="00862F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3CCC" w:rsidRDefault="00C53CCC" w:rsidP="00862F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3CCC" w:rsidRDefault="00C53CCC" w:rsidP="00862F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3CCC" w:rsidRDefault="00C53CCC" w:rsidP="00862F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53CCC" w:rsidRPr="00C53CCC" w:rsidRDefault="00C53CCC" w:rsidP="009A3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EB53F2" w:rsidRDefault="00EB53F2" w:rsidP="009A3BC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CCC" w:rsidRPr="00EB53F2" w:rsidRDefault="00C53CCC" w:rsidP="00EB53F2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B53F2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Приложение №</w:t>
      </w:r>
      <w:r w:rsidR="003767B7" w:rsidRPr="00EB53F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5</w:t>
      </w:r>
    </w:p>
    <w:p w:rsidR="00C53CCC" w:rsidRPr="00EB53F2" w:rsidRDefault="00C53CCC" w:rsidP="00EB53F2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B53F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к административному</w:t>
      </w:r>
    </w:p>
    <w:p w:rsidR="00C53CCC" w:rsidRPr="00EB53F2" w:rsidRDefault="00C53CCC" w:rsidP="00EB53F2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B53F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регламенту по предоставлению</w:t>
      </w:r>
    </w:p>
    <w:p w:rsidR="00C53CCC" w:rsidRPr="00EB53F2" w:rsidRDefault="00C53CCC" w:rsidP="00EB53F2">
      <w:pPr>
        <w:pStyle w:val="ConsPlusNormal"/>
        <w:ind w:left="5670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B53F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муниципальной услуги</w:t>
      </w:r>
    </w:p>
    <w:p w:rsidR="00C53CCC" w:rsidRPr="00EB53F2" w:rsidRDefault="00C53CCC" w:rsidP="00EB53F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B53F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«Выдача разрешения на проведение работ </w:t>
      </w:r>
    </w:p>
    <w:p w:rsidR="00C53CCC" w:rsidRPr="00EB53F2" w:rsidRDefault="00C53CCC" w:rsidP="00EB53F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B53F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сохранению объекта культурного наследия местного (муниципального) значения»</w:t>
      </w:r>
    </w:p>
    <w:p w:rsidR="00C53CCC" w:rsidRPr="00B95EDB" w:rsidRDefault="00C53CCC" w:rsidP="00C53CCC">
      <w:pPr>
        <w:tabs>
          <w:tab w:val="left" w:pos="643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53CCC" w:rsidRDefault="00C53CCC" w:rsidP="00C53C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C53CCC" w:rsidRDefault="00C53CCC" w:rsidP="009A3BC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Блок-схема</w:t>
      </w:r>
    </w:p>
    <w:p w:rsidR="00C53CCC" w:rsidRPr="00C53CCC" w:rsidRDefault="00C53CCC" w:rsidP="009A3BC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2BB9">
        <w:rPr>
          <w:rFonts w:ascii="Times New Roman" w:hAnsi="Times New Roman" w:cs="Times New Roman"/>
          <w:b/>
          <w:sz w:val="28"/>
          <w:szCs w:val="28"/>
        </w:rPr>
        <w:t xml:space="preserve">выполнения муниципальной услуги </w:t>
      </w:r>
      <w:r w:rsidRPr="008C2BB9">
        <w:rPr>
          <w:b/>
          <w:bCs/>
          <w:sz w:val="28"/>
          <w:szCs w:val="28"/>
        </w:rPr>
        <w:t xml:space="preserve"> «</w:t>
      </w:r>
      <w:r w:rsidRPr="00C53CCC">
        <w:rPr>
          <w:rFonts w:ascii="Times New Roman" w:hAnsi="Times New Roman" w:cs="Times New Roman"/>
          <w:b/>
          <w:sz w:val="28"/>
          <w:szCs w:val="28"/>
        </w:rPr>
        <w:t xml:space="preserve">Выдача разрешения на проведение     работ по сохранению объекта культурного     </w:t>
      </w:r>
      <w:r>
        <w:rPr>
          <w:rFonts w:ascii="Times New Roman" w:hAnsi="Times New Roman" w:cs="Times New Roman"/>
          <w:b/>
          <w:sz w:val="28"/>
          <w:szCs w:val="28"/>
        </w:rPr>
        <w:t>наследия</w:t>
      </w:r>
      <w:r w:rsidRPr="00C53CCC">
        <w:rPr>
          <w:rFonts w:ascii="Times New Roman" w:hAnsi="Times New Roman" w:cs="Times New Roman"/>
          <w:b/>
          <w:sz w:val="28"/>
          <w:szCs w:val="28"/>
        </w:rPr>
        <w:t xml:space="preserve">  (муниципального) значения»</w:t>
      </w:r>
    </w:p>
    <w:p w:rsidR="00C53CCC" w:rsidRPr="001B7DEC" w:rsidRDefault="00C53CCC" w:rsidP="00C53CC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C53CCC" w:rsidRPr="00E533AD" w:rsidRDefault="00C53CCC" w:rsidP="00C53CCC">
      <w:pPr>
        <w:pStyle w:val="ConsPlusNormal"/>
        <w:ind w:left="113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53CCC" w:rsidRPr="0082347C" w:rsidRDefault="002169A5" w:rsidP="00C53CC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26" style="position:absolute;left:0;text-align:left;margin-left:-6.05pt;margin-top:3.25pt;width:387.6pt;height:2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">
            <v:textbox>
              <w:txbxContent>
                <w:p w:rsidR="00434B31" w:rsidRPr="00EE5AB8" w:rsidRDefault="00434B31" w:rsidP="00C53CCC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C53CCC" w:rsidRPr="0082347C" w:rsidRDefault="002169A5" w:rsidP="00C53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036" type="#_x0000_t32" style="position:absolute;left:0;text-align:left;margin-left:158.7pt;margin-top:19.5pt;width:3pt;height:97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7uOQIAAGM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">
            <v:stroke endarrow="block"/>
          </v:shape>
        </w:pict>
      </w:r>
    </w:p>
    <w:p w:rsidR="00C53CCC" w:rsidRDefault="00C53CCC" w:rsidP="00C53CCC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C53CCC" w:rsidRPr="0082347C" w:rsidRDefault="00C53CCC" w:rsidP="00C53CCC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C53CCC" w:rsidRPr="0082347C" w:rsidRDefault="00C53CCC" w:rsidP="00C53CC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53CCC" w:rsidRPr="0082347C" w:rsidRDefault="00C53CCC" w:rsidP="00C53CC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53CCC" w:rsidRPr="0082347C" w:rsidRDefault="00C53CCC" w:rsidP="00C53CC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53CCC" w:rsidRPr="0082347C" w:rsidRDefault="00C53CCC" w:rsidP="00C53CC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53CCC" w:rsidRPr="0082347C" w:rsidRDefault="00C53CCC" w:rsidP="00C53CC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53CCC" w:rsidRPr="0082347C" w:rsidRDefault="002169A5" w:rsidP="00C53CC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6" o:spid="_x0000_s1027" style="position:absolute;left:0;text-align:left;margin-left:-6.05pt;margin-top:3.1pt;width:407.4pt;height:22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">
            <v:textbox>
              <w:txbxContent>
                <w:p w:rsidR="00434B31" w:rsidRPr="00EE5AB8" w:rsidRDefault="00434B31" w:rsidP="00C53CC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434B31" w:rsidRPr="00EE5AB8" w:rsidRDefault="00434B31" w:rsidP="00C53C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C53CCC" w:rsidRPr="0082347C" w:rsidRDefault="00C53CCC" w:rsidP="00C53CC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53CCC" w:rsidRPr="0082347C" w:rsidRDefault="002169A5" w:rsidP="00C53CC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AutoShape 7" o:spid="_x0000_s1035" type="#_x0000_t32" style="position:absolute;left:0;text-align:left;margin-left:79pt;margin-top:.55pt;width:0;height:22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">
            <v:stroke endarrow="block"/>
          </v:shape>
        </w:pict>
      </w:r>
    </w:p>
    <w:p w:rsidR="00C53CCC" w:rsidRPr="0082347C" w:rsidRDefault="002169A5" w:rsidP="00C53CC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8" o:spid="_x0000_s1028" style="position:absolute;left:0;text-align:left;margin-left:-6.05pt;margin-top:10.5pt;width:407.4pt;height:41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">
            <v:textbox>
              <w:txbxContent>
                <w:p w:rsidR="00434B31" w:rsidRPr="00EE5AB8" w:rsidRDefault="00434B31" w:rsidP="00C53CCC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C53CCC" w:rsidRPr="0082347C" w:rsidRDefault="00C53CCC" w:rsidP="00C53CC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53CCC" w:rsidRPr="0082347C" w:rsidRDefault="00C53CCC" w:rsidP="00C53CCC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C53CCC" w:rsidRPr="0082347C" w:rsidRDefault="00C53CCC" w:rsidP="00C53CCC">
      <w:pPr>
        <w:pStyle w:val="1"/>
        <w:ind w:right="28" w:firstLine="709"/>
        <w:jc w:val="right"/>
        <w:rPr>
          <w:color w:val="000000"/>
          <w:szCs w:val="24"/>
        </w:rPr>
      </w:pPr>
    </w:p>
    <w:p w:rsidR="00C53CCC" w:rsidRPr="0082347C" w:rsidRDefault="002169A5" w:rsidP="00C53CCC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</w:rPr>
        <w:pict>
          <v:line id="Line 9" o:spid="_x0000_s1034" style="position:absolute;left:0;text-align:left;z-index:251666432;visibility:visible" from="79pt,.35pt" to="7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">
            <v:stroke endarrow="block"/>
          </v:line>
        </w:pict>
      </w:r>
    </w:p>
    <w:p w:rsidR="00C53CCC" w:rsidRPr="0082347C" w:rsidRDefault="002169A5" w:rsidP="00C53CCC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10" o:spid="_x0000_s1029" style="position:absolute;left:0;text-align:left;margin-left:-6.05pt;margin-top:6.4pt;width:459.6pt;height:43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">
            <v:textbox>
              <w:txbxContent>
                <w:p w:rsidR="00434B31" w:rsidRPr="00934C3D" w:rsidRDefault="00434B31" w:rsidP="00C53CC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434B31" w:rsidRPr="00934C3D" w:rsidRDefault="00434B31" w:rsidP="00C53C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C53CCC" w:rsidRPr="0082347C" w:rsidRDefault="00C53CCC" w:rsidP="00C53CCC">
      <w:pPr>
        <w:pStyle w:val="1"/>
        <w:ind w:right="28" w:firstLine="709"/>
        <w:jc w:val="right"/>
        <w:rPr>
          <w:color w:val="000000"/>
          <w:szCs w:val="24"/>
        </w:rPr>
      </w:pPr>
    </w:p>
    <w:p w:rsidR="00C53CCC" w:rsidRPr="0082347C" w:rsidRDefault="00C53CCC" w:rsidP="00C53CCC">
      <w:pPr>
        <w:pStyle w:val="1"/>
        <w:ind w:right="28" w:firstLine="709"/>
        <w:jc w:val="right"/>
        <w:rPr>
          <w:color w:val="000000"/>
          <w:szCs w:val="24"/>
        </w:rPr>
      </w:pPr>
    </w:p>
    <w:p w:rsidR="00C53CCC" w:rsidRPr="0082347C" w:rsidRDefault="002169A5" w:rsidP="00C53CCC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AutoShape 14" o:spid="_x0000_s1033" type="#_x0000_t32" style="position:absolute;left:0;text-align:left;margin-left:316.95pt;margin-top:8.8pt;width:2.25pt;height:108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">
            <v:stroke endarrow="block"/>
          </v:shape>
        </w:pict>
      </w:r>
      <w:r>
        <w:rPr>
          <w:noProof/>
          <w:snapToGrid/>
          <w:color w:val="000000"/>
          <w:szCs w:val="24"/>
        </w:rPr>
        <w:pict>
          <v:line id="Line 11" o:spid="_x0000_s1032" style="position:absolute;left:0;text-align:left;z-index:251668480;visibility:visible" from="79pt,8.75pt" to="79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1z2JQIAAEo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">
            <v:stroke endarrow="block"/>
          </v:line>
        </w:pict>
      </w:r>
    </w:p>
    <w:p w:rsidR="00C53CCC" w:rsidRPr="0082347C" w:rsidRDefault="00C53CCC" w:rsidP="00C53CCC">
      <w:pPr>
        <w:pStyle w:val="1"/>
        <w:ind w:right="28" w:firstLine="709"/>
        <w:jc w:val="right"/>
        <w:rPr>
          <w:color w:val="000000"/>
          <w:szCs w:val="24"/>
        </w:rPr>
      </w:pPr>
    </w:p>
    <w:p w:rsidR="00C53CCC" w:rsidRPr="00171009" w:rsidRDefault="002169A5" w:rsidP="00C53CCC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12" o:spid="_x0000_s1030" style="position:absolute;left:0;text-align:left;margin-left:-46.05pt;margin-top:1pt;width:345.75pt;height:60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">
            <v:textbox>
              <w:txbxContent>
                <w:p w:rsidR="00434B31" w:rsidRDefault="00434B31" w:rsidP="00907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53B3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Выдача </w:t>
                  </w:r>
                  <w:r w:rsidRPr="003746B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разрешения на проведение работ по сохранению объекта культурного наследия местного (муниципального) значения.</w:t>
                  </w:r>
                </w:p>
                <w:p w:rsidR="00434B31" w:rsidRPr="00C53B32" w:rsidRDefault="00434B31" w:rsidP="00C53CC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34B31" w:rsidRPr="000F5767" w:rsidRDefault="00434B31" w:rsidP="00C53C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C53CCC" w:rsidRPr="00171009" w:rsidRDefault="00C53CCC" w:rsidP="00C53CCC">
      <w:pPr>
        <w:pStyle w:val="1"/>
        <w:ind w:right="28" w:firstLine="709"/>
        <w:jc w:val="right"/>
        <w:rPr>
          <w:color w:val="000000"/>
          <w:szCs w:val="24"/>
        </w:rPr>
      </w:pPr>
    </w:p>
    <w:p w:rsidR="00C53CCC" w:rsidRPr="00171009" w:rsidRDefault="00C53CCC" w:rsidP="00C53CCC">
      <w:pPr>
        <w:pStyle w:val="1"/>
        <w:ind w:right="28" w:firstLine="709"/>
        <w:jc w:val="right"/>
        <w:rPr>
          <w:color w:val="000000"/>
          <w:szCs w:val="24"/>
        </w:rPr>
      </w:pPr>
    </w:p>
    <w:p w:rsidR="00C53CCC" w:rsidRPr="00FE6CA0" w:rsidRDefault="002169A5" w:rsidP="00C5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color w:val="000000"/>
          <w:szCs w:val="24"/>
          <w:lang w:eastAsia="ru-RU"/>
        </w:rPr>
        <w:pict>
          <v:rect id="Rectangle 13" o:spid="_x0000_s1031" style="position:absolute;left:0;text-align:left;margin-left:46.2pt;margin-top:47.9pt;width:433.5pt;height:60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">
            <v:textbox>
              <w:txbxContent>
                <w:p w:rsidR="00434B31" w:rsidRDefault="00434B31" w:rsidP="009075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F57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Уведомление заявителя о мотивированном отказе </w:t>
                  </w:r>
                  <w:r w:rsidRPr="00C53B3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 w:rsidRPr="003746B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проведение работ по сохранению объекта культурного наследия местного (муниципального) значения.</w:t>
                  </w:r>
                </w:p>
                <w:p w:rsidR="00434B31" w:rsidRPr="00C53B32" w:rsidRDefault="00434B31" w:rsidP="00C53CC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34B31" w:rsidRPr="000F5767" w:rsidRDefault="00434B31" w:rsidP="00C53C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C53CCC" w:rsidRDefault="00C53CCC" w:rsidP="00C53CCC"/>
    <w:p w:rsidR="00E7452B" w:rsidRPr="00C53CCC" w:rsidRDefault="00E7452B" w:rsidP="000B1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452B" w:rsidRPr="00C53CCC" w:rsidSect="002C6542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A5" w:rsidRDefault="002169A5" w:rsidP="00CF49DA">
      <w:pPr>
        <w:spacing w:after="0" w:line="240" w:lineRule="auto"/>
      </w:pPr>
      <w:r>
        <w:separator/>
      </w:r>
    </w:p>
  </w:endnote>
  <w:endnote w:type="continuationSeparator" w:id="0">
    <w:p w:rsidR="002169A5" w:rsidRDefault="002169A5" w:rsidP="00CF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A5" w:rsidRDefault="002169A5" w:rsidP="00CF49DA">
      <w:pPr>
        <w:spacing w:after="0" w:line="240" w:lineRule="auto"/>
      </w:pPr>
      <w:r>
        <w:separator/>
      </w:r>
    </w:p>
  </w:footnote>
  <w:footnote w:type="continuationSeparator" w:id="0">
    <w:p w:rsidR="002169A5" w:rsidRDefault="002169A5" w:rsidP="00CF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CA4"/>
    <w:rsid w:val="00015B85"/>
    <w:rsid w:val="00040EAB"/>
    <w:rsid w:val="0004580B"/>
    <w:rsid w:val="00051097"/>
    <w:rsid w:val="0006492F"/>
    <w:rsid w:val="00064CC4"/>
    <w:rsid w:val="000A4B0B"/>
    <w:rsid w:val="000B17DF"/>
    <w:rsid w:val="000B2142"/>
    <w:rsid w:val="000E4440"/>
    <w:rsid w:val="00124496"/>
    <w:rsid w:val="00145E05"/>
    <w:rsid w:val="00147C5E"/>
    <w:rsid w:val="001A2E06"/>
    <w:rsid w:val="001B31DF"/>
    <w:rsid w:val="001D32B6"/>
    <w:rsid w:val="001E1EF9"/>
    <w:rsid w:val="001E32B0"/>
    <w:rsid w:val="00214864"/>
    <w:rsid w:val="002169A5"/>
    <w:rsid w:val="00290AD8"/>
    <w:rsid w:val="002B635C"/>
    <w:rsid w:val="002C12BD"/>
    <w:rsid w:val="002C6542"/>
    <w:rsid w:val="002D5604"/>
    <w:rsid w:val="002E6F5E"/>
    <w:rsid w:val="002F4535"/>
    <w:rsid w:val="00324455"/>
    <w:rsid w:val="00334598"/>
    <w:rsid w:val="003413E0"/>
    <w:rsid w:val="00365E07"/>
    <w:rsid w:val="003746B6"/>
    <w:rsid w:val="003767B7"/>
    <w:rsid w:val="003B34A2"/>
    <w:rsid w:val="003E4185"/>
    <w:rsid w:val="003F4316"/>
    <w:rsid w:val="00423691"/>
    <w:rsid w:val="00434B31"/>
    <w:rsid w:val="00452112"/>
    <w:rsid w:val="004E0200"/>
    <w:rsid w:val="004E15DB"/>
    <w:rsid w:val="00546B69"/>
    <w:rsid w:val="00550502"/>
    <w:rsid w:val="005760E2"/>
    <w:rsid w:val="005D07AF"/>
    <w:rsid w:val="005D5F02"/>
    <w:rsid w:val="00602A64"/>
    <w:rsid w:val="006077BD"/>
    <w:rsid w:val="00662E02"/>
    <w:rsid w:val="006A5AD8"/>
    <w:rsid w:val="006B3552"/>
    <w:rsid w:val="006C593F"/>
    <w:rsid w:val="006D2486"/>
    <w:rsid w:val="006E5346"/>
    <w:rsid w:val="006F68F2"/>
    <w:rsid w:val="00734942"/>
    <w:rsid w:val="00791311"/>
    <w:rsid w:val="007B60EF"/>
    <w:rsid w:val="007D01B5"/>
    <w:rsid w:val="00842CD2"/>
    <w:rsid w:val="00862FB3"/>
    <w:rsid w:val="008B566B"/>
    <w:rsid w:val="009075C2"/>
    <w:rsid w:val="00922F96"/>
    <w:rsid w:val="00990D8D"/>
    <w:rsid w:val="00991E04"/>
    <w:rsid w:val="009A3BCC"/>
    <w:rsid w:val="009B6673"/>
    <w:rsid w:val="009C63A6"/>
    <w:rsid w:val="009D2140"/>
    <w:rsid w:val="009E3C23"/>
    <w:rsid w:val="009F52C8"/>
    <w:rsid w:val="009F5A9E"/>
    <w:rsid w:val="00A81E97"/>
    <w:rsid w:val="00AB47CF"/>
    <w:rsid w:val="00AE075E"/>
    <w:rsid w:val="00AE6F62"/>
    <w:rsid w:val="00B12B16"/>
    <w:rsid w:val="00B5361C"/>
    <w:rsid w:val="00B61CA4"/>
    <w:rsid w:val="00B7033C"/>
    <w:rsid w:val="00B95EDB"/>
    <w:rsid w:val="00BB0BFC"/>
    <w:rsid w:val="00BB663B"/>
    <w:rsid w:val="00C25979"/>
    <w:rsid w:val="00C45FA7"/>
    <w:rsid w:val="00C53CCC"/>
    <w:rsid w:val="00C578B4"/>
    <w:rsid w:val="00C7121A"/>
    <w:rsid w:val="00CD022E"/>
    <w:rsid w:val="00CF49DA"/>
    <w:rsid w:val="00D40202"/>
    <w:rsid w:val="00D41EA9"/>
    <w:rsid w:val="00D65658"/>
    <w:rsid w:val="00D920EC"/>
    <w:rsid w:val="00DA3A7C"/>
    <w:rsid w:val="00DE7B44"/>
    <w:rsid w:val="00E51C5E"/>
    <w:rsid w:val="00E7452B"/>
    <w:rsid w:val="00E82834"/>
    <w:rsid w:val="00E85144"/>
    <w:rsid w:val="00E96DEC"/>
    <w:rsid w:val="00EB0B65"/>
    <w:rsid w:val="00EB53F2"/>
    <w:rsid w:val="00F022C1"/>
    <w:rsid w:val="00F03292"/>
    <w:rsid w:val="00F62BDF"/>
    <w:rsid w:val="00F82DDC"/>
    <w:rsid w:val="00FA1321"/>
    <w:rsid w:val="00FE3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  <o:rules v:ext="edit">
        <o:r id="V:Rule1" type="connector" idref="#AutoShape 15"/>
        <o:r id="V:Rule2" type="connector" idref="#AutoShape 7"/>
        <o:r id="V:Rule3" type="connector" idref="#AutoShape 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E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9DA"/>
  </w:style>
  <w:style w:type="paragraph" w:styleId="a7">
    <w:name w:val="footer"/>
    <w:basedOn w:val="a"/>
    <w:link w:val="a8"/>
    <w:uiPriority w:val="99"/>
    <w:unhideWhenUsed/>
    <w:rsid w:val="00CF4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9DA"/>
  </w:style>
  <w:style w:type="paragraph" w:styleId="a9">
    <w:name w:val="List Paragraph"/>
    <w:basedOn w:val="a"/>
    <w:uiPriority w:val="34"/>
    <w:qFormat/>
    <w:rsid w:val="00862FB3"/>
    <w:pPr>
      <w:ind w:left="720"/>
      <w:contextualSpacing/>
    </w:pPr>
  </w:style>
  <w:style w:type="paragraph" w:styleId="aa">
    <w:name w:val="Body Text"/>
    <w:basedOn w:val="a"/>
    <w:link w:val="ab"/>
    <w:semiHidden/>
    <w:rsid w:val="00F82DDC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semiHidden/>
    <w:rsid w:val="00F82DDC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rmal">
    <w:name w:val="ConsPlusNormal"/>
    <w:link w:val="ConsPlusNormal0"/>
    <w:rsid w:val="00C578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78B4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578B4"/>
    <w:rPr>
      <w:color w:val="0000FF"/>
      <w:u w:val="single"/>
    </w:rPr>
  </w:style>
  <w:style w:type="paragraph" w:styleId="ad">
    <w:name w:val="Normal (Web)"/>
    <w:basedOn w:val="a"/>
    <w:rsid w:val="00FA1321"/>
    <w:pPr>
      <w:spacing w:before="100" w:beforeAutospacing="1" w:after="100" w:afterAutospacing="1"/>
    </w:pPr>
    <w:rPr>
      <w:rFonts w:ascii="Verdana" w:eastAsia="Times New Roman" w:hAnsi="Verdana" w:cs="Verdana"/>
      <w:color w:val="333333"/>
    </w:rPr>
  </w:style>
  <w:style w:type="table" w:styleId="ae">
    <w:name w:val="Table Grid"/>
    <w:basedOn w:val="a1"/>
    <w:uiPriority w:val="59"/>
    <w:rsid w:val="0054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53CC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E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9DA"/>
  </w:style>
  <w:style w:type="paragraph" w:styleId="a7">
    <w:name w:val="footer"/>
    <w:basedOn w:val="a"/>
    <w:link w:val="a8"/>
    <w:uiPriority w:val="99"/>
    <w:unhideWhenUsed/>
    <w:rsid w:val="00CF4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9DA"/>
  </w:style>
  <w:style w:type="paragraph" w:styleId="a9">
    <w:name w:val="List Paragraph"/>
    <w:basedOn w:val="a"/>
    <w:uiPriority w:val="34"/>
    <w:qFormat/>
    <w:rsid w:val="00862FB3"/>
    <w:pPr>
      <w:ind w:left="720"/>
      <w:contextualSpacing/>
    </w:pPr>
  </w:style>
  <w:style w:type="paragraph" w:styleId="aa">
    <w:name w:val="Body Text"/>
    <w:basedOn w:val="a"/>
    <w:link w:val="ab"/>
    <w:semiHidden/>
    <w:rsid w:val="00F82DDC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semiHidden/>
    <w:rsid w:val="00F82DDC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rmal">
    <w:name w:val="ConsPlusNormal"/>
    <w:link w:val="ConsPlusNormal0"/>
    <w:rsid w:val="00C578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78B4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578B4"/>
    <w:rPr>
      <w:color w:val="0000FF"/>
      <w:u w:val="single"/>
    </w:rPr>
  </w:style>
  <w:style w:type="paragraph" w:styleId="ad">
    <w:name w:val="Normal (Web)"/>
    <w:basedOn w:val="a"/>
    <w:rsid w:val="00FA1321"/>
    <w:pPr>
      <w:spacing w:before="100" w:beforeAutospacing="1" w:after="100" w:afterAutospacing="1"/>
    </w:pPr>
    <w:rPr>
      <w:rFonts w:ascii="Verdana" w:eastAsia="Times New Roman" w:hAnsi="Verdana" w:cs="Verdana"/>
      <w:color w:val="333333"/>
    </w:rPr>
  </w:style>
  <w:style w:type="table" w:styleId="ae">
    <w:name w:val="Table Grid"/>
    <w:basedOn w:val="a1"/>
    <w:uiPriority w:val="59"/>
    <w:rsid w:val="0054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53CC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64.gosuslugi.ru/" TargetMode="External"/><Relationship Id="rId18" Type="http://schemas.openxmlformats.org/officeDocument/2006/relationships/hyperlink" Target="consultantplus://offline/ref=F74A318F9D8ADF9483AC76F276F96D86A1B6525C67F327A61428D40A62F10188BA7F07EAI5T7N" TargetMode="External"/><Relationship Id="rId3" Type="http://schemas.openxmlformats.org/officeDocument/2006/relationships/styles" Target="styles.xml"/><Relationship Id="rId21" Type="http://schemas.openxmlformats.org/officeDocument/2006/relationships/hyperlink" Target="http://romanovka.sarmo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517EFAB1354FB569EE267971A5F45BBCDFE4B2C02556DA698C4D52F85456746F430478C9D4C7C08A991062a4i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7EFAB1354FB569EE267971A5F45BBCDFE4B2C02556DA698C4D52F85456746F430478C9D4C7C08A991763a4i9H" TargetMode="External"/><Relationship Id="rId20" Type="http://schemas.openxmlformats.org/officeDocument/2006/relationships/hyperlink" Target="consultantplus://offline/ref=4F4E0A7680715914A206CEBA48E3B6584872044C3AFCE0C5838FB46E95E79C9130147D88AB5F08D1D45E72I5v9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4E0A7680715914A206CEBA48E3B6584872044C3AFCE0C5838FB46E95E79C9130147D88AB5F08D1D45E72I5v9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D1163A091AF84DA7934D42E981632B33F5BFD5BF0F821AD617EF1971A7ACFA319E39083CD60F9777BFDDEa1fF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9BEE26B22C6BECCE56B02BF7315200528BD850A21580B8EC6783A99920DD1889DC4A9A1E8AI8s4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fc64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A16D0-6E7F-405A-9DE4-5EAB8146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34</Pages>
  <Words>11701</Words>
  <Characters>66698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2016-02-09T07:27:00Z</cp:lastPrinted>
  <dcterms:created xsi:type="dcterms:W3CDTF">2016-03-10T08:04:00Z</dcterms:created>
  <dcterms:modified xsi:type="dcterms:W3CDTF">2016-03-17T11:08:00Z</dcterms:modified>
</cp:coreProperties>
</file>