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5B5" w:rsidRPr="005155B5" w:rsidRDefault="005155B5" w:rsidP="005155B5">
      <w:pPr>
        <w:pStyle w:val="a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155B5">
        <w:rPr>
          <w:rFonts w:ascii="Times New Roman" w:eastAsia="Times New Roman" w:hAnsi="Times New Roman" w:cs="Times New Roman"/>
          <w:b/>
          <w:sz w:val="32"/>
          <w:szCs w:val="32"/>
        </w:rPr>
        <w:t>Виды экономической деятельности с наибольшим количеством работников, погибших в результате несчастных случаев на производстве</w:t>
      </w:r>
    </w:p>
    <w:tbl>
      <w:tblPr>
        <w:tblW w:w="965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6116"/>
        <w:gridCol w:w="3539"/>
      </w:tblGrid>
      <w:tr w:rsidR="005155B5" w:rsidRPr="005155B5" w:rsidTr="005155B5">
        <w:tc>
          <w:tcPr>
            <w:tcW w:w="6116" w:type="dxa"/>
            <w:shd w:val="clear" w:color="auto" w:fill="auto"/>
            <w:vAlign w:val="center"/>
            <w:hideMark/>
          </w:tcPr>
          <w:p w:rsidR="005155B5" w:rsidRPr="005155B5" w:rsidRDefault="005155B5" w:rsidP="005155B5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5B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763010" cy="3044651"/>
                  <wp:effectExtent l="19050" t="0" r="8890" b="0"/>
                  <wp:docPr id="1" name="Рисунок 1" descr="http://www.trudcontrol.ru/files/editor/images/Pictures/Illustrations/%D0%A1%D1%82%D1%80%D0%BE%D0%B8%D1%82%D0%B5%D0%BB%D1%8C%D1%81%D1%82%D0%B2%D0%BE/Stroitel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trudcontrol.ru/files/editor/images/Pictures/Illustrations/%D0%A1%D1%82%D1%80%D0%BE%D0%B8%D1%82%D0%B5%D0%BB%D1%8C%D1%81%D1%82%D0%B2%D0%BE/Stroitel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3010" cy="30446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9" w:type="dxa"/>
            <w:shd w:val="clear" w:color="auto" w:fill="auto"/>
            <w:vAlign w:val="center"/>
            <w:hideMark/>
          </w:tcPr>
          <w:p w:rsidR="005155B5" w:rsidRPr="005155B5" w:rsidRDefault="005155B5" w:rsidP="005155B5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5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999999"/>
                <w:sz w:val="28"/>
                <w:szCs w:val="28"/>
              </w:rPr>
              <w:t xml:space="preserve">Производственная травма (трудовое увечье) – это следствие действия на организм различных внешних, опасных производственных факторов. </w:t>
            </w:r>
            <w:proofErr w:type="gramStart"/>
            <w:r w:rsidRPr="005155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999999"/>
                <w:sz w:val="28"/>
                <w:szCs w:val="28"/>
              </w:rPr>
              <w:t>Чаще производственная травма – это результат механического воздействия при наездах, падениях или контакте с механический оборудованием.</w:t>
            </w:r>
            <w:proofErr w:type="gramEnd"/>
            <w:r w:rsidRPr="005155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999999"/>
                <w:sz w:val="28"/>
                <w:szCs w:val="28"/>
              </w:rPr>
              <w:t xml:space="preserve"> Обобщены статистические данные о </w:t>
            </w:r>
            <w:proofErr w:type="spellStart"/>
            <w:r w:rsidRPr="005155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999999"/>
                <w:sz w:val="28"/>
                <w:szCs w:val="28"/>
              </w:rPr>
              <w:t>профтравматизме</w:t>
            </w:r>
            <w:proofErr w:type="spellEnd"/>
            <w:r w:rsidRPr="005155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999999"/>
                <w:sz w:val="28"/>
                <w:szCs w:val="28"/>
              </w:rPr>
              <w:t xml:space="preserve"> в России, предоставленные Федеральной </w:t>
            </w:r>
            <w:proofErr w:type="spellStart"/>
            <w:r w:rsidRPr="005155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999999"/>
                <w:sz w:val="28"/>
                <w:szCs w:val="28"/>
              </w:rPr>
              <w:t>слубой</w:t>
            </w:r>
            <w:proofErr w:type="spellEnd"/>
            <w:r w:rsidRPr="005155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999999"/>
                <w:sz w:val="28"/>
                <w:szCs w:val="28"/>
              </w:rPr>
              <w:t xml:space="preserve"> государственной статистики.</w:t>
            </w:r>
            <w:r w:rsidRPr="005155B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</w:t>
            </w:r>
          </w:p>
        </w:tc>
      </w:tr>
    </w:tbl>
    <w:p w:rsidR="005155B5" w:rsidRPr="005155B5" w:rsidRDefault="005155B5" w:rsidP="005155B5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155B5">
        <w:rPr>
          <w:rFonts w:ascii="Times New Roman" w:eastAsia="Times New Roman" w:hAnsi="Times New Roman" w:cs="Times New Roman"/>
          <w:sz w:val="28"/>
          <w:szCs w:val="28"/>
        </w:rPr>
        <w:br/>
      </w:r>
      <w:r w:rsidRPr="005155B5">
        <w:rPr>
          <w:rFonts w:ascii="Times New Roman" w:eastAsia="Times New Roman" w:hAnsi="Times New Roman" w:cs="Times New Roman"/>
          <w:sz w:val="28"/>
          <w:szCs w:val="28"/>
        </w:rPr>
        <w:br/>
      </w:r>
      <w:r w:rsidRPr="005155B5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222056" cy="3426488"/>
            <wp:effectExtent l="19050" t="0" r="0" b="0"/>
            <wp:docPr id="2" name="Рисунок 2" descr="http://www.trudcontrol.ru/files/editor/images/avatars/%D0%A1%D1%82%D0%B0%D1%82%D0%B8%D1%81%D1%82%D0%B8%D0%BA%D0%B0/11111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rudcontrol.ru/files/editor/images/avatars/%D0%A1%D1%82%D0%B0%D1%82%D0%B8%D1%81%D1%82%D0%B8%D0%BA%D0%B0/11111(8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1843" cy="3426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55B5">
        <w:rPr>
          <w:rFonts w:ascii="Times New Roman" w:eastAsia="Times New Roman" w:hAnsi="Times New Roman" w:cs="Times New Roman"/>
          <w:sz w:val="28"/>
          <w:szCs w:val="28"/>
        </w:rPr>
        <w:br/>
      </w:r>
      <w:r w:rsidRPr="005155B5">
        <w:rPr>
          <w:rFonts w:ascii="Times New Roman" w:eastAsia="Times New Roman" w:hAnsi="Times New Roman" w:cs="Times New Roman"/>
          <w:sz w:val="28"/>
          <w:szCs w:val="28"/>
        </w:rPr>
        <w:br/>
      </w:r>
      <w:r w:rsidRPr="005155B5">
        <w:rPr>
          <w:rFonts w:ascii="Times New Roman" w:eastAsia="Times New Roman" w:hAnsi="Times New Roman" w:cs="Times New Roman"/>
          <w:sz w:val="28"/>
          <w:szCs w:val="28"/>
        </w:rPr>
        <w:br/>
      </w:r>
      <w:r w:rsidRPr="005155B5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811496" cy="5481376"/>
            <wp:effectExtent l="19050" t="0" r="0" b="0"/>
            <wp:docPr id="3" name="Рисунок 3" descr="http://www.trudcontrol.ru/files/editor/images/avatars/%D0%A1%D1%82%D0%B0%D1%82%D0%B8%D1%81%D1%82%D0%B8%D0%BA%D0%B0/2345678098765434567898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rudcontrol.ru/files/editor/images/avatars/%D0%A1%D1%82%D0%B0%D1%82%D0%B8%D1%81%D1%82%D0%B8%D0%BA%D0%B0/23456780987654345678987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416" cy="54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55B5">
        <w:rPr>
          <w:rFonts w:ascii="Times New Roman" w:eastAsia="Times New Roman" w:hAnsi="Times New Roman" w:cs="Times New Roman"/>
          <w:sz w:val="28"/>
          <w:szCs w:val="28"/>
        </w:rPr>
        <w:br/>
      </w:r>
      <w:r w:rsidRPr="005155B5">
        <w:rPr>
          <w:rFonts w:ascii="Times New Roman" w:eastAsia="Times New Roman" w:hAnsi="Times New Roman" w:cs="Times New Roman"/>
          <w:sz w:val="28"/>
          <w:szCs w:val="28"/>
        </w:rPr>
        <w:br/>
        <w:t> ____</w:t>
      </w:r>
      <w:r w:rsidRPr="005155B5">
        <w:rPr>
          <w:rFonts w:ascii="Times New Roman" w:eastAsia="Times New Roman" w:hAnsi="Times New Roman" w:cs="Times New Roman"/>
          <w:sz w:val="28"/>
          <w:szCs w:val="28"/>
        </w:rPr>
        <w:br/>
      </w:r>
      <w:r w:rsidRPr="005155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 * Доля </w:t>
      </w:r>
      <w:proofErr w:type="gramStart"/>
      <w:r w:rsidRPr="005155B5">
        <w:rPr>
          <w:rFonts w:ascii="Times New Roman" w:eastAsia="Times New Roman" w:hAnsi="Times New Roman" w:cs="Times New Roman"/>
          <w:i/>
          <w:iCs/>
          <w:sz w:val="28"/>
          <w:szCs w:val="28"/>
        </w:rPr>
        <w:t>в</w:t>
      </w:r>
      <w:proofErr w:type="gramEnd"/>
      <w:r w:rsidRPr="005155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% </w:t>
      </w:r>
      <w:proofErr w:type="gramStart"/>
      <w:r w:rsidRPr="005155B5">
        <w:rPr>
          <w:rFonts w:ascii="Times New Roman" w:eastAsia="Times New Roman" w:hAnsi="Times New Roman" w:cs="Times New Roman"/>
          <w:i/>
          <w:iCs/>
          <w:sz w:val="28"/>
          <w:szCs w:val="28"/>
        </w:rPr>
        <w:t>от</w:t>
      </w:r>
      <w:proofErr w:type="gramEnd"/>
      <w:r w:rsidRPr="005155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общего количества пострадавших со смертельным исходом.</w:t>
      </w:r>
    </w:p>
    <w:p w:rsidR="005155B5" w:rsidRPr="005155B5" w:rsidRDefault="005155B5" w:rsidP="005155B5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155B5">
        <w:rPr>
          <w:rFonts w:ascii="Times New Roman" w:eastAsia="Times New Roman" w:hAnsi="Times New Roman" w:cs="Times New Roman"/>
          <w:sz w:val="28"/>
          <w:szCs w:val="28"/>
        </w:rPr>
        <w:br/>
      </w:r>
      <w:r w:rsidRPr="005155B5">
        <w:rPr>
          <w:rFonts w:ascii="Times New Roman" w:eastAsia="Times New Roman" w:hAnsi="Times New Roman" w:cs="Times New Roman"/>
          <w:sz w:val="28"/>
          <w:szCs w:val="28"/>
        </w:rPr>
        <w:br/>
      </w:r>
      <w:r w:rsidRPr="005155B5">
        <w:rPr>
          <w:rFonts w:ascii="Times New Roman" w:eastAsia="Times New Roman" w:hAnsi="Times New Roman" w:cs="Times New Roman"/>
          <w:b/>
          <w:bCs/>
          <w:color w:val="DAA520"/>
          <w:sz w:val="28"/>
          <w:szCs w:val="28"/>
        </w:rPr>
        <w:t>СПРАВОЧНО</w:t>
      </w:r>
      <w:r w:rsidRPr="005155B5">
        <w:rPr>
          <w:rFonts w:ascii="Times New Roman" w:eastAsia="Times New Roman" w:hAnsi="Times New Roman" w:cs="Times New Roman"/>
          <w:sz w:val="28"/>
          <w:szCs w:val="28"/>
        </w:rPr>
        <w:br/>
      </w:r>
      <w:r w:rsidRPr="005155B5">
        <w:rPr>
          <w:rFonts w:ascii="Times New Roman" w:eastAsia="Times New Roman" w:hAnsi="Times New Roman" w:cs="Times New Roman"/>
          <w:sz w:val="28"/>
          <w:szCs w:val="28"/>
        </w:rPr>
        <w:br/>
        <w:t> </w:t>
      </w:r>
    </w:p>
    <w:p w:rsidR="001703B0" w:rsidRPr="005155B5" w:rsidRDefault="005155B5" w:rsidP="005155B5">
      <w:pPr>
        <w:pStyle w:val="a7"/>
        <w:rPr>
          <w:rFonts w:ascii="Times New Roman" w:hAnsi="Times New Roman" w:cs="Times New Roman"/>
          <w:sz w:val="28"/>
          <w:szCs w:val="28"/>
        </w:rPr>
      </w:pPr>
      <w:proofErr w:type="gramStart"/>
      <w:r w:rsidRPr="005155B5">
        <w:rPr>
          <w:rFonts w:ascii="Times New Roman" w:eastAsia="Times New Roman" w:hAnsi="Times New Roman" w:cs="Times New Roman"/>
          <w:i/>
          <w:iCs/>
          <w:sz w:val="28"/>
          <w:szCs w:val="28"/>
        </w:rPr>
        <w:t>Статистическая информация приводится на основе данных Общероссийского мониторинга условий и охраны труда, данных Министерства труда и социальной защиты Российской Федерации, Федеральной службы по труду и занятости, Федеральной службы по надзору в сфере защиты прав потребителей и благополучия человека, Федеральной службы государственной статистики, Фонда социального страхования Российской Федерации, Пенсионного фонда Российской Федерации, а также общероссийских объединений профсоюзов, общероссийских объединений работодателей, органов</w:t>
      </w:r>
      <w:proofErr w:type="gramEnd"/>
      <w:r w:rsidRPr="005155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исполнительной власти по труду субъектов Российской Федерации.</w:t>
      </w:r>
    </w:p>
    <w:sectPr w:rsidR="001703B0" w:rsidRPr="00515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>
    <w:useFELayout/>
  </w:compat>
  <w:rsids>
    <w:rsidRoot w:val="005155B5"/>
    <w:rsid w:val="001703B0"/>
    <w:rsid w:val="00515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ub-title">
    <w:name w:val="pub-title"/>
    <w:basedOn w:val="a"/>
    <w:rsid w:val="00515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b-date">
    <w:name w:val="pub-date"/>
    <w:basedOn w:val="a"/>
    <w:rsid w:val="00515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5155B5"/>
    <w:rPr>
      <w:i/>
      <w:iCs/>
    </w:rPr>
  </w:style>
  <w:style w:type="character" w:styleId="a4">
    <w:name w:val="Strong"/>
    <w:basedOn w:val="a0"/>
    <w:uiPriority w:val="22"/>
    <w:qFormat/>
    <w:rsid w:val="005155B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15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55B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155B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0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3550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182</Words>
  <Characters>1042</Characters>
  <Application>Microsoft Office Word</Application>
  <DocSecurity>0</DocSecurity>
  <Lines>8</Lines>
  <Paragraphs>2</Paragraphs>
  <ScaleCrop>false</ScaleCrop>
  <Company>Microsoft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2019-06-26T08:30:00Z</dcterms:created>
  <dcterms:modified xsi:type="dcterms:W3CDTF">2019-06-26T08:33:00Z</dcterms:modified>
</cp:coreProperties>
</file>