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59" w:rsidRDefault="00B05259" w:rsidP="00B05259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75E2">
        <w:rPr>
          <w:rFonts w:ascii="Times New Roman" w:hAnsi="Times New Roman" w:cs="Times New Roman"/>
          <w:b/>
          <w:sz w:val="30"/>
          <w:szCs w:val="30"/>
        </w:rPr>
        <w:t>Круг заявителей</w:t>
      </w:r>
    </w:p>
    <w:p w:rsidR="00E40E7C" w:rsidRPr="00A475E2" w:rsidRDefault="00E40E7C" w:rsidP="00B05259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1.2. </w:t>
      </w:r>
      <w:r w:rsidRPr="00A475E2">
        <w:rPr>
          <w:rFonts w:ascii="Times New Roman" w:hAnsi="Times New Roman" w:cs="Times New Roman"/>
          <w:color w:val="000000"/>
          <w:sz w:val="30"/>
          <w:szCs w:val="30"/>
        </w:rPr>
        <w:t xml:space="preserve">Заявителями на предоставление государственной услуги </w:t>
      </w:r>
      <w:r w:rsidRPr="00A475E2">
        <w:rPr>
          <w:rFonts w:ascii="Times New Roman" w:hAnsi="Times New Roman" w:cs="Times New Roman"/>
          <w:sz w:val="30"/>
          <w:szCs w:val="30"/>
        </w:rPr>
        <w:t>могут быть:</w:t>
      </w:r>
      <w:r w:rsidRPr="00A475E2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а) пользователи жилого помещения в государственном или муниципальном жилищном фонде;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б) наниматели жилого помещения по договору найма в частном жилищном фонде;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в) члены жилищного или жилищно-строительного кооператива;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г) собственники жилого помещения (квартиры, жилого дома, части квартиры или жилого дома);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bCs/>
          <w:sz w:val="30"/>
          <w:szCs w:val="30"/>
        </w:rPr>
        <w:t>) члены семей граждан,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 либо умершими или объявленных умершими, либо находящихся на принудительном лечении по решению суда, при условии, что данные члены семей продолжают постоянно проживать в ранее</w:t>
      </w:r>
      <w:proofErr w:type="gramEnd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 занимаемых совместно с этими гражданами жилых </w:t>
      </w:r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>помещениях</w:t>
      </w:r>
      <w:proofErr w:type="gramEnd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>е) законные представители лиц, указанных в подпунктах «а</w:t>
      </w:r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>)-</w:t>
      </w:r>
      <w:proofErr w:type="spellStart"/>
      <w:proofErr w:type="gramEnd"/>
      <w:r w:rsidRPr="00A475E2">
        <w:rPr>
          <w:rFonts w:ascii="Times New Roman" w:hAnsi="Times New Roman" w:cs="Times New Roman"/>
          <w:bCs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)» настоящего пункта; </w:t>
      </w:r>
    </w:p>
    <w:p w:rsidR="00B05259" w:rsidRPr="00A475E2" w:rsidRDefault="00B05259" w:rsidP="00B05259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>ж) лица, уполномоченные лицами, указанными в подпунктах «а</w:t>
      </w:r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>)-</w:t>
      </w:r>
      <w:proofErr w:type="spellStart"/>
      <w:proofErr w:type="gramEnd"/>
      <w:r w:rsidRPr="00A475E2">
        <w:rPr>
          <w:rFonts w:ascii="Times New Roman" w:hAnsi="Times New Roman" w:cs="Times New Roman"/>
          <w:bCs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)» настоящего пункта, на основании доверенности, оформленной в соответствии с законодательством Российской Федерации. </w:t>
      </w:r>
    </w:p>
    <w:p w:rsidR="00B05259" w:rsidRPr="00A475E2" w:rsidRDefault="00B05259" w:rsidP="00B05259">
      <w:pPr>
        <w:pStyle w:val="a3"/>
        <w:ind w:firstLine="567"/>
        <w:rPr>
          <w:b w:val="0"/>
          <w:bCs w:val="0"/>
          <w:sz w:val="30"/>
          <w:szCs w:val="30"/>
        </w:rPr>
      </w:pPr>
    </w:p>
    <w:p w:rsidR="009D2786" w:rsidRDefault="009D2786"/>
    <w:sectPr w:rsidR="009D2786" w:rsidSect="009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05259"/>
    <w:rsid w:val="009D2786"/>
    <w:rsid w:val="009E3F3C"/>
    <w:rsid w:val="00B05259"/>
    <w:rsid w:val="00E4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5259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052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2019-06-17T05:12:00Z</dcterms:created>
  <dcterms:modified xsi:type="dcterms:W3CDTF">2019-06-17T05:59:00Z</dcterms:modified>
</cp:coreProperties>
</file>